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2E75B6"/>
          <w:sz w:val="44"/>
          <w:szCs w:val="44"/>
        </w:rPr>
        <w:t xml:space="preserve">智慧学工系统</w:t>
      </w: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333333"/>
          <w:sz w:val="32"/>
          <w:szCs w:val="32"/>
        </w:rPr>
        <w:t xml:space="preserve">软件应用与开发类 — 作品设计和开发文档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中国大学生计算机设计大赛（2026年版）</w:t>
      </w:r>
    </w:p>
    <w:p>
      <w:pPr>
        <w:spacing w:after="80"/>
        <w:jc w:val="center"/>
      </w:pPr>
      <w:r>
        <w:rPr>
          <w:rFonts w:ascii="SimSun" w:cs="SimSun" w:eastAsia="SimSun" w:hAnsi="SimSun"/>
          <w:color w:val="FF0000"/>
          <w:sz w:val="22"/>
          <w:szCs w:val="22"/>
        </w:rPr>
        <w:t xml:space="preserve">作品编号：【待补充】</w:t>
      </w:r>
    </w:p>
    <w:p>
      <w:pPr>
        <w:spacing w:after="8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作品名称：智慧学工系统 — 高校一站式学生事务管理平台</w:t>
      </w:r>
    </w:p>
    <w:p>
      <w:pPr>
        <w:spacing w:after="8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版本编号：V1.0</w:t>
      </w:r>
    </w:p>
    <w:p>
      <w:pPr>
        <w:spacing w:after="8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填写日期：2026年5月20日</w:t>
      </w:r>
    </w:p>
    <w:p>
      <w:pPr>
        <w:spacing w:after="8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赛道：软件应用与开发 / Web 应用与开发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第一章  需求分析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1.1 项目背景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在学校日常生活中，学生与辅导员联系、部门发布活动、奖学金申请、安全报备等功能分散在多个平台（微信群聊、QQ群、独立教务系统等），导致师生需要在不同软件间频繁切换，信息查找困难，操作流程繁琐。现有平台普遍存在功能割裂、交互体验差、移动端适配不足等痛点。基于此，我们开发了智慧学工系统，旨在将学生事务管理全部核心功能聚合于一体平台，提供响应更快、UI更精美、适配更好的使用体验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1.2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本系统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易班学工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传统教务系统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微信/QQ群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响应式适配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PC+移动端深度适配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部分适配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仅PC端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不适用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UI/UX品质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GSAP动画+现代设计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基础UI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传统界面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聊天界面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功能聚合度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6大模块一体化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部分功能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教务为主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零散通知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Socket.io实时聊天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留言板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即时通讯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移动端体验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原生App级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基本可用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不可用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微信内</w:t>
            </w:r>
          </w:p>
        </w:tc>
      </w:tr>
    </w:tbl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1.3 目标用户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学生：查看个人信息、提交各类申请（奖学金/助学金/信息变更/困难认定/晚归/外出报备等）、查看通知公告、报名活动、与班主任实时聊天、参加安全考试。管理员：管理学生信息（搜索/筛选/批量导入/详情查看/导出）、审核各类申请（奖学金/信息变更/晚归/外出等）、发布公告与活动、导入数据（成绩/题库）、管理勤工助学岗位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1.4 主要功能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六大核心功能模块：学生基本信息管理（单页面25+字段完整展示，含家庭信息/紧急联系人/困难认定）、奖助服务管理（奖学金/助学金/勤工助学全流程）、学业发展支持（成绩查询与绩点趋势/中期鉴定/第二课堂/获奖记录/违纪查询）、职业规划（霍兰德+MBTI测评/就业指导预约/就业信息推送）、安全管理与预警（晚归登记/外出报备/安全考试/异常上报）、沟通互动（实时聊天/公告通知/意见反馈/活动报名）。共计27个完整页面（学生端17页+管理端10页+认证3页）。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第二章  概要设计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2.1 系统架构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系统采用经典B/S三层架构：前端层（Vue 3 SPA）→ HTTP/HTTPS (RESTful API + WebSocket) → 后端层（Node.js + Express）→ ORM（Sequelize）→ 数据层（MySQL 8.0）。Nginx 作为反向代理和静态资源服务器，所有请求通过 Nginx 统一入口后路由至前端静态文件或后端 API 服务。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2.2 功能模块结构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一级模块：用户认证（登录/注册/改密/验证码）、学生端（首页/个人信息/奖助/学业/职业/安全/沟通7个子模块17页面）、管理端（首页/学生管理/审核/勤工/学业/安全/公告/活动8个子模块10页面）。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模块间通过 RESTful API 进行数据交互，聊天模块额外使用 Socket.io WebSocket 长连接实现实时双向通信。前端使用 Pinia 进行全局状态管理（用户信息/角色权限），Vue Router 实现 SPA 路由，路由守卫（beforeEach）统一处理认证与角色过滤。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2.3 人机界面设计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PC端采用经典的侧边栏+顶栏布局，左侧可折叠菜单导航（220px展开/64px折叠），右侧主内容区自适应宽度。移动端采用底部标签导航栏+汉堡菜单滑出侧边栏布局，聊天室采用全屏切换模式（联系人列表↔聊天区）。全局使用蓝色系主色调（#409EFF），圆角卡片风格，GSAP驱动交互动效。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第三章  详细设计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3.1 界面设计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登录页：移动端垂直居中布局（校徽+系统名+表单+滑块验证码），桌面端左右分栏（左侧品牌展示区+极光背景，右侧表单区）。极光背景使用 GSAP AuroraBackground 组件实现多色流体渐变动画。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学生首页（工作台）：顶部统计卡片（奖学金/通知/待审核/活动），采用 TiltCard 3D悬浮+CountUp数字滚动动画。下方双栏布局（近期公告列表+近期活动列表），移动端堆叠为单栏。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学生个人信息页：单页面分区展示，从上到下依次为证件照区→基础信息区→学籍信息区→个人特质区→联系信息区→家庭情况区→紧急联系人区→困难认定区。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3.2 数据库设计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数据库采用 MySQL 8.0，utf8mb4 字符集，共设计28张数据表。核心表包括：users（用户表，含角色与状态）、student_info（学生详细信息表，25+字段，含学院/专业/年级/班级/校区/病史/爱好/职业目标等）、family_info（家庭信息表）、emergency_contacts（紧急联系人表）。业务表包括：scholarship_applications、work_study_positions、work_study_applications、grades（成绩表）、midterm_evaluations（中期鉴定）、safety_exams/safety_questions/safety_exam_records（安全考试体系）、chat_messages（实时聊天消息）、announcements/announcement_reads（公告与已读追踪）、events/event_registrations（活动与报名）、feedbacks（意见反馈）、info_change_requests（信息变更申请）等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ER关系：users 为所有用户基础表，student_info 通过 user_id 关联，所有业务表通过 student_id 关联到 student_info。管理相关表通过 publisher_id 关联到 users。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3.3 关键技术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JWT认证：用户登录后签发包含用户ID、角色、部门角色的Token（7天有效期），前端 Axios 拦截器自动注入 Authorization 头。Socket.io 握手时传递 Token 进行 WebSocket 层认证。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GSAP动画体系：6类动画效果——AuroraBackground（极光流体背景）、TiltCard（3D倾斜卡片）、CountUp（数字滚动）、Reveal（滚动触发显示）、CursorTrail（鼠标光标粒子）、页面转场（fade/slide-left/slide-right）。移动端自动降级动画强度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滑块验证码：自定义实现拖拽拼图验证，支持鼠标和触摸事件，滑动到最右端触发通过状态。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移动端响应式：断点768px，CSS变量系统统一管理，Element Plus表格启用内部横向滚动，底部安全区域适配。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第四章  测试报告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4.1 测试环境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服务端：腾讯云轻量应用服务器 Ubuntu 22.04 (3.6GB RAM)，Node.js 20，MySQL 8.0 Docker。客户端：Chrome 141、Edge、Firefox（PC端），iOS Safari、Android Chrome（移动端），390×844（iPhone 14）和 360×800 常见手机分辨率。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4.2 主要测试用例与结果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15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实际结果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正确账号+滑块验证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登录成功跳转首页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角色权限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学生访问管理端页面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重定向至学生首页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中文字符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查看学生列表中文数据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中文正常显示无乱码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390px视口各页面访问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布局正常/侧边栏隐藏/可操作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实时聊天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两端收发消息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即时送达/在线状态正确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批量导入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Excel导入学生数据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数据正确写入数据库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安全考试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答题提交自动评分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分数正确/通过状态正确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符合预期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并发性能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多用户同时访问API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响应时间&lt;1秒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平均&lt;500ms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4.3 技术指标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页面首屏加载时间：&lt;3秒（PC端平均1.2秒，移动端平均2.5秒）。API响应时间：&lt;500ms（平均）。并发支持：100+并发用户（连接池20连接）。数据导入速度：1000条/分钟。移动端表格滚动帧率：≥55fps。GSAP动画帧率：≥60fps。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第五章  安装及使用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5.1 安装环境要求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运行环境：现代浏览器（Chrome/Firefox/Edge/Safari最新版），无需安装客户端。部署环境（如需自行部署）：Node.js 20+，MySQL 8.0+，Docker（可选），Nginx，Ubuntu 22.04 或 Windows Server。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5.2 在线访问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系统已部署于腾讯云服务器，直接通过浏览器访问即可使用：http://124.223.0.187/smart/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测试账号：admin / 123456（管理员），2023010001 / 123456（学生张三），202413140617 / 123456（学生张林/宣传部部长）。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5.3 典型使用流程</w:t>
      </w:r>
    </w:p>
    <w:p>
      <w:pPr>
        <w:pStyle w:val="Heading3"/>
      </w:pPr>
      <w:r>
        <w:rPr>
          <w:rFonts w:ascii="SimSun" w:cs="SimSun" w:eastAsia="SimSun" w:hAnsi="SimSun"/>
          <w:b/>
          <w:bCs/>
          <w:color w:val="555555"/>
          <w:sz w:val="24"/>
          <w:szCs w:val="24"/>
        </w:rPr>
        <w:t xml:space="preserve">管理员流程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登录→管理首页（查看统计概览：学生总数/待审核数/未处理反馈）→学生管理（搜索筛选/查看详情/批量导入）→申请审核（奖学金/信息变更/困难认定）→公告发布→活动管理。</w:t>
      </w:r>
    </w:p>
    <w:p>
      <w:pPr>
        <w:pStyle w:val="Heading3"/>
      </w:pPr>
      <w:r>
        <w:rPr>
          <w:rFonts w:ascii="SimSun" w:cs="SimSun" w:eastAsia="SimSun" w:hAnsi="SimSun"/>
          <w:b/>
          <w:bCs/>
          <w:color w:val="555555"/>
          <w:sz w:val="24"/>
          <w:szCs w:val="24"/>
        </w:rPr>
        <w:t xml:space="preserve">学生流程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登录→首页工作台（查看概览卡片）→个人信息（查看完整档案）→奖助服务（申请奖学金/浏览勤工岗位）→学业发展（查看成绩/绩点趋势）→沟通互动（与班主任聊天/查看公告/报名活动）。</w:t>
      </w:r>
    </w:p>
    <w:p>
      <w:pPr>
        <w:pStyle w:val="Heading1"/>
      </w:pPr>
      <w:r>
        <w:rPr>
          <w:rFonts w:ascii="SimHei" w:cs="SimHei" w:eastAsia="SimHei" w:hAnsi="SimHei"/>
          <w:b/>
          <w:bCs/>
          <w:color w:val="2E75B6"/>
          <w:sz w:val="32"/>
          <w:szCs w:val="32"/>
        </w:rPr>
        <w:t xml:space="preserve">第六章  项目总结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本项目从2026年5月14日启动，历时7天完成从零到部署上线的全过程。开发过程中我们深刻体会到：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 项目协调的重要性：前端17页面+后端12组API+27张表的协同开发，需要明确接口规范、合理的任务分解和高效的沟通机制。GitHub的Issues和Commit规范帮助团队保持同步。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2. 技术选型的前瞻性：Vue 3 Composition API + GSAP的组合在开发效率和交互动效上达到了很好的平衡。Element Plus的组件生态大幅降低了UI开发成本。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3. AI辅助开发的适用边界：Claude Code在代码编写、Bug定位、架构建议等方面显著提升了开发效率，但关键业务逻辑设计、UI细节打磨、安全策略制定仍需人工判断。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4. 移动端适配的复杂性：响应式设计不仅是CSS断点，还需要考虑触摸交互差异、网络环境、性能降级、安全区域适配等多个维度。聊天室的全屏切换设计就是专门为小屏优化的交互方案。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后续升级方向：增加离线PWA支持、消息推送通知、数据可视化大屏、与学校现有教务系统API对接、无障碍访问（WCAG 2.1）适配、国际化多语言支持。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333333"/>
          <w:sz w:val="28"/>
          <w:szCs w:val="28"/>
        </w:rPr>
        <w:t xml:space="preserve">参考文献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1. Vue.js 官方文档. https://vuejs.org/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2. Element Plus 组件库. https://element-plus.org/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3. GSAP 动画引擎. https://greensock.com/gsap/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4. Express.js 文档. https://expressjs.com/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5. Sequelize ORM 文档. https://sequelize.org/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6. Socket.io 文档. https://socket.io/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7. MySQL 8.0 Reference Manual. https://dev.mysql.com/doc/refman/8.0/en/</w:t>
      </w:r>
    </w:p>
    <w:p>
      <w:pPr>
        <w:spacing w:after="100" w:line="360"/>
      </w:pPr>
      <w:r>
        <w:rPr>
          <w:rFonts w:ascii="SimSun" w:cs="SimSun" w:eastAsia="SimSun" w:hAnsi="SimSun"/>
          <w:sz w:val="22"/>
          <w:szCs w:val="22"/>
        </w:rPr>
        <w:t xml:space="preserve">8. 易班智慧学工平台. https://www.yiban.cn/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智慧学工系统 — 设计和开发文档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Sun" w:cs="SimSun" w:eastAsia="SimSun" w:hAnsi="SimSun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2026-05-20T15:26:32.746Z</dcterms:created>
  <dcterms:modified xsi:type="dcterms:W3CDTF">2026-05-20T15:26:32.747Z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