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107261" w14:textId="77777777" w:rsidR="0061402E" w:rsidRPr="002144A6" w:rsidRDefault="0061402E" w:rsidP="002144A6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2144A6">
        <w:rPr>
          <w:rFonts w:ascii="Times New Roman" w:hAnsi="Times New Roman" w:cs="Times New Roman"/>
          <w:b/>
          <w:bCs/>
          <w:sz w:val="32"/>
          <w:szCs w:val="32"/>
        </w:rPr>
        <w:t>Problema:</w:t>
      </w:r>
      <w:r w:rsidRPr="002144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44A6">
        <w:rPr>
          <w:rFonts w:ascii="Times New Roman" w:hAnsi="Times New Roman" w:cs="Times New Roman"/>
          <w:sz w:val="28"/>
          <w:szCs w:val="28"/>
        </w:rPr>
        <w:t xml:space="preserve">O problema a ser solucionado se trata do medo de que os parentes idosos que moram sozinhos sofram algum tipo de acidente residencial. Este problema existe e foi reconhecido através de uma pesquisa realizada pelo Google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 onde das 24 pessoas que responderam o formulário, 54,2% possuem parentes idosos, e desta porcentagem 76,9% das pessoas possuem medo de que seus parentes idosos fiquem sozinhos e sofram qualquer tipo de acidente</w:t>
      </w:r>
      <w:r w:rsidRPr="002144A6">
        <w:rPr>
          <w:rFonts w:ascii="Times New Roman" w:hAnsi="Times New Roman" w:cs="Times New Roman"/>
          <w:sz w:val="28"/>
          <w:szCs w:val="28"/>
        </w:rPr>
        <w:tab/>
        <w:t>doméstico.</w:t>
      </w:r>
      <w:r w:rsidRPr="002144A6">
        <w:rPr>
          <w:rFonts w:ascii="Times New Roman" w:hAnsi="Times New Roman" w:cs="Times New Roman"/>
          <w:noProof/>
        </w:rPr>
        <w:t xml:space="preserve"> </w:t>
      </w:r>
      <w:r w:rsidRPr="002144A6">
        <w:rPr>
          <w:rFonts w:ascii="Times New Roman" w:hAnsi="Times New Roman" w:cs="Times New Roman"/>
          <w:noProof/>
        </w:rPr>
        <w:drawing>
          <wp:inline distT="0" distB="0" distL="0" distR="0" wp14:anchorId="36E7669D" wp14:editId="665864D5">
            <wp:extent cx="5397653" cy="1615440"/>
            <wp:effectExtent l="0" t="0" r="0" b="3810"/>
            <wp:docPr id="1000859009" name="Imagem 1" descr="Gráfico de respostas do Formulários Google. Título da pergunta: Você possui algum parente idoso que more sozinho ?. Número de respostas: 24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de respostas do Formulários Google. Título da pergunta: Você possui algum parente idoso que more sozinho ?. Número de respostas: 24 respostas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197" cy="162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4A6">
        <w:rPr>
          <w:rFonts w:ascii="Times New Roman" w:hAnsi="Times New Roman" w:cs="Times New Roman"/>
          <w:noProof/>
        </w:rPr>
        <w:drawing>
          <wp:inline distT="0" distB="0" distL="0" distR="0" wp14:anchorId="68212A60" wp14:editId="5B638D66">
            <wp:extent cx="5400040" cy="1813560"/>
            <wp:effectExtent l="0" t="0" r="0" b="0"/>
            <wp:docPr id="1976843169" name="Imagem 2" descr="Gráfico de respostas do Formulários Google. Título da pergunta: Você tem medo de que eles fiquem sozinhos em casa ?. Número de respostas: 1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áfico de respostas do Formulários Google. Título da pergunta: Você tem medo de que eles fiquem sozinhos em casa ?. Número de respostas: 13 respostas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E217" w14:textId="77777777" w:rsidR="0061402E" w:rsidRPr="002144A6" w:rsidRDefault="0061402E" w:rsidP="002144A6">
      <w:pPr>
        <w:spacing w:line="360" w:lineRule="auto"/>
        <w:jc w:val="both"/>
        <w:rPr>
          <w:rFonts w:ascii="Times New Roman" w:hAnsi="Times New Roman" w:cs="Times New Roman"/>
          <w:noProof/>
        </w:rPr>
      </w:pPr>
    </w:p>
    <w:p w14:paraId="0E00AD29" w14:textId="5C43C92B" w:rsidR="0061402E" w:rsidRPr="002144A6" w:rsidRDefault="0061402E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sz w:val="32"/>
          <w:szCs w:val="32"/>
        </w:rPr>
        <w:t>Solução:</w:t>
      </w:r>
      <w:r w:rsidRPr="002144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44A6">
        <w:rPr>
          <w:rFonts w:ascii="Times New Roman" w:hAnsi="Times New Roman" w:cs="Times New Roman"/>
          <w:sz w:val="28"/>
          <w:szCs w:val="28"/>
        </w:rPr>
        <w:t xml:space="preserve">O idoso possuirá um Arduino em sua residência próximo de possíveis ocorrências de vazamento de gás ou incêndio, este Arduino possuirá uma configuração para detectar as ocorrências citadas. Para a detecção de queda o idoso deverá usar uma pulseira com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micro-sensores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 que identificarão movimentações bruscas. Ao ser identificado alguma destas ocorrências, uma ligação será feita para o número de telefone cadastrado informando qual possível risco o idoso sofreu.</w:t>
      </w:r>
    </w:p>
    <w:p w14:paraId="4AFFC108" w14:textId="77777777" w:rsidR="0061402E" w:rsidRPr="002144A6" w:rsidRDefault="0061402E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sz w:val="28"/>
          <w:szCs w:val="28"/>
        </w:rPr>
        <w:lastRenderedPageBreak/>
        <w:t xml:space="preserve">Para o funcionamento de todas estas funções, existirá um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WebApp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, onde o usuário responsável pelo idoso deverá realizar um cadastro informando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, senha e número de telefone, para assim possuirmos as informações necessárias para notificar o mesmo. O usuário também poderá escolher dentre uma ou mais formas de notificação, sendo por e-mail,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sms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 ou ligação. Estes meios também poderão possuir mais de uma ponta final para serem notificadas, podendo ser de diferentes e-mails e números telefônicos.</w:t>
      </w:r>
    </w:p>
    <w:p w14:paraId="509D2027" w14:textId="3D42BEF0" w:rsidR="0061402E" w:rsidRPr="002144A6" w:rsidRDefault="0061402E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sz w:val="28"/>
          <w:szCs w:val="28"/>
        </w:rPr>
        <w:t xml:space="preserve">A interface do protótipo desenvolvido pode ser </w:t>
      </w:r>
      <w:proofErr w:type="gramStart"/>
      <w:r w:rsidRPr="002144A6">
        <w:rPr>
          <w:rFonts w:ascii="Times New Roman" w:hAnsi="Times New Roman" w:cs="Times New Roman"/>
          <w:sz w:val="28"/>
          <w:szCs w:val="28"/>
        </w:rPr>
        <w:t>acessado</w:t>
      </w:r>
      <w:proofErr w:type="gramEnd"/>
      <w:r w:rsidRPr="002144A6">
        <w:rPr>
          <w:rFonts w:ascii="Times New Roman" w:hAnsi="Times New Roman" w:cs="Times New Roman"/>
          <w:sz w:val="28"/>
          <w:szCs w:val="28"/>
        </w:rPr>
        <w:t xml:space="preserve">: </w:t>
      </w:r>
      <w:hyperlink r:id="rId7" w:tgtFrame="_blank" w:history="1">
        <w:r w:rsidRPr="002144A6">
          <w:rPr>
            <w:rStyle w:val="Hyperlink"/>
            <w:rFonts w:ascii="Times New Roman" w:hAnsi="Times New Roman" w:cs="Times New Roman"/>
            <w:sz w:val="28"/>
            <w:szCs w:val="28"/>
          </w:rPr>
          <w:t>http://front-novo-faculdade.s3-website-sa-east-1.amazonaws.com </w:t>
        </w:r>
      </w:hyperlink>
    </w:p>
    <w:p w14:paraId="5F7EB29F" w14:textId="34263523" w:rsidR="0061402E" w:rsidRPr="002144A6" w:rsidRDefault="0061402E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sz w:val="32"/>
          <w:szCs w:val="32"/>
        </w:rPr>
        <w:t>Equipe:</w:t>
      </w:r>
      <w:r w:rsidRPr="002144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44A6">
        <w:rPr>
          <w:rFonts w:ascii="Times New Roman" w:hAnsi="Times New Roman" w:cs="Times New Roman"/>
          <w:sz w:val="28"/>
          <w:szCs w:val="28"/>
        </w:rPr>
        <w:t xml:space="preserve">Felipe Morais Carrapeiro – Rm84507 – Desenvolvedor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FullStack</w:t>
      </w:r>
      <w:proofErr w:type="spellEnd"/>
    </w:p>
    <w:p w14:paraId="3151319E" w14:textId="6F980E65" w:rsidR="0061402E" w:rsidRPr="002144A6" w:rsidRDefault="0061402E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sz w:val="32"/>
          <w:szCs w:val="32"/>
        </w:rPr>
        <w:t>Mercado</w:t>
      </w:r>
      <w:r w:rsidR="00407E0A">
        <w:rPr>
          <w:rFonts w:ascii="Times New Roman" w:hAnsi="Times New Roman" w:cs="Times New Roman"/>
          <w:b/>
          <w:bCs/>
          <w:sz w:val="32"/>
          <w:szCs w:val="32"/>
        </w:rPr>
        <w:t xml:space="preserve"> alvo</w:t>
      </w:r>
      <w:r w:rsidRPr="002144A6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2144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44A6">
        <w:rPr>
          <w:rFonts w:ascii="Times New Roman" w:hAnsi="Times New Roman" w:cs="Times New Roman"/>
          <w:sz w:val="28"/>
          <w:szCs w:val="28"/>
        </w:rPr>
        <w:t>A escolha do projeto ser em torno da economia da longevidade se trata por ser um campo em expansão que movimenta números significativos e está crescendo rapidamente, com um potencial de alcançar até mais de R$ 1 trilhão no Brasil. Este valor reflete a crescente demanda por serviços e produtos onde o público-alvo possui a idade acima dos 60 anos.</w:t>
      </w:r>
    </w:p>
    <w:p w14:paraId="12E946D4" w14:textId="77777777" w:rsidR="0061402E" w:rsidRPr="002144A6" w:rsidRDefault="0061402E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sz w:val="28"/>
          <w:szCs w:val="28"/>
        </w:rPr>
        <w:t>A demanda existe sim de acordo com as pesquisas realizadas mostradas acima.</w:t>
      </w:r>
    </w:p>
    <w:p w14:paraId="1A4EF0FC" w14:textId="77777777" w:rsidR="0061402E" w:rsidRPr="002144A6" w:rsidRDefault="0061402E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sz w:val="28"/>
          <w:szCs w:val="28"/>
        </w:rPr>
        <w:t xml:space="preserve">As condições são totalmente propícias para encontrar clientes pois sempre existirá pessoas que se preocupam com a saúde de seus parentes idosos mesmo que não seja possível conviver com </w:t>
      </w:r>
      <w:proofErr w:type="gramStart"/>
      <w:r w:rsidRPr="002144A6">
        <w:rPr>
          <w:rFonts w:ascii="Times New Roman" w:hAnsi="Times New Roman" w:cs="Times New Roman"/>
          <w:sz w:val="28"/>
          <w:szCs w:val="28"/>
        </w:rPr>
        <w:t>os mesmos</w:t>
      </w:r>
      <w:proofErr w:type="gramEnd"/>
      <w:r w:rsidRPr="002144A6">
        <w:rPr>
          <w:rFonts w:ascii="Times New Roman" w:hAnsi="Times New Roman" w:cs="Times New Roman"/>
          <w:sz w:val="28"/>
          <w:szCs w:val="28"/>
        </w:rPr>
        <w:t>.</w:t>
      </w:r>
    </w:p>
    <w:p w14:paraId="271C4CA7" w14:textId="77777777" w:rsidR="00BB75FA" w:rsidRPr="002144A6" w:rsidRDefault="00BB75FA" w:rsidP="002144A6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04849" w14:textId="77777777" w:rsidR="00BB75FA" w:rsidRPr="002144A6" w:rsidRDefault="00BB75FA" w:rsidP="002144A6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AF202" w14:textId="77777777" w:rsidR="00BB75FA" w:rsidRPr="002144A6" w:rsidRDefault="00BB75FA" w:rsidP="002144A6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A2977E" w14:textId="77777777" w:rsidR="00BB75FA" w:rsidRPr="002144A6" w:rsidRDefault="00BB75FA" w:rsidP="002144A6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F62038" w14:textId="77777777" w:rsidR="00BB75FA" w:rsidRPr="002144A6" w:rsidRDefault="00BB75FA" w:rsidP="002144A6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F3291B" w14:textId="0A24EA95" w:rsidR="00407E0A" w:rsidRDefault="00407E0A" w:rsidP="002144A6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Análise de mercado:</w:t>
      </w:r>
    </w:p>
    <w:p w14:paraId="478DE871" w14:textId="77777777" w:rsidR="00407E0A" w:rsidRPr="00407E0A" w:rsidRDefault="00407E0A" w:rsidP="00407E0A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E0A">
        <w:rPr>
          <w:rFonts w:ascii="Times New Roman" w:hAnsi="Times New Roman" w:cs="Times New Roman"/>
          <w:b/>
          <w:bCs/>
          <w:sz w:val="28"/>
          <w:szCs w:val="28"/>
        </w:rPr>
        <w:t>As 5 Forças de Porter</w:t>
      </w:r>
    </w:p>
    <w:p w14:paraId="6BD6C753" w14:textId="35B802EC" w:rsidR="00407E0A" w:rsidRDefault="00407E0A" w:rsidP="00407E0A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E0A">
        <w:rPr>
          <w:rFonts w:ascii="Times New Roman" w:hAnsi="Times New Roman" w:cs="Times New Roman"/>
          <w:b/>
          <w:bCs/>
          <w:sz w:val="28"/>
          <w:szCs w:val="28"/>
        </w:rPr>
        <w:t>Ameaça de Novos Entrantes</w:t>
      </w: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1BE90070" w14:textId="0C68CD0A" w:rsidR="00407E0A" w:rsidRPr="00407E0A" w:rsidRDefault="00407E0A" w:rsidP="00407E0A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E0A">
        <w:rPr>
          <w:rFonts w:ascii="Times New Roman" w:hAnsi="Times New Roman" w:cs="Times New Roman"/>
          <w:sz w:val="28"/>
          <w:szCs w:val="28"/>
        </w:rPr>
        <w:t xml:space="preserve">Startups de IoT e segurança estão em alta, mas a barreira técnica e os </w:t>
      </w:r>
      <w:r>
        <w:rPr>
          <w:rFonts w:ascii="Times New Roman" w:hAnsi="Times New Roman" w:cs="Times New Roman"/>
          <w:sz w:val="28"/>
          <w:szCs w:val="28"/>
        </w:rPr>
        <w:t>investimentos</w:t>
      </w:r>
      <w:r w:rsidRPr="00407E0A">
        <w:rPr>
          <w:rFonts w:ascii="Times New Roman" w:hAnsi="Times New Roman" w:cs="Times New Roman"/>
          <w:sz w:val="28"/>
          <w:szCs w:val="28"/>
        </w:rPr>
        <w:t xml:space="preserve"> iniciais moderados tornam a entrada menos provável para empresas com pouca exper</w:t>
      </w:r>
      <w:r>
        <w:rPr>
          <w:rFonts w:ascii="Times New Roman" w:hAnsi="Times New Roman" w:cs="Times New Roman"/>
          <w:sz w:val="28"/>
          <w:szCs w:val="28"/>
        </w:rPr>
        <w:t>iência</w:t>
      </w:r>
      <w:r w:rsidRPr="00407E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Para isso, o diferencial se trata da facilidade de cadastro e assertividade e velocidade de notificação para os cuidadores.</w:t>
      </w:r>
    </w:p>
    <w:p w14:paraId="560AE63B" w14:textId="77777777" w:rsidR="00407E0A" w:rsidRDefault="00407E0A" w:rsidP="00407E0A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E0A">
        <w:rPr>
          <w:rFonts w:ascii="Times New Roman" w:hAnsi="Times New Roman" w:cs="Times New Roman"/>
          <w:b/>
          <w:bCs/>
          <w:sz w:val="28"/>
          <w:szCs w:val="28"/>
        </w:rPr>
        <w:t>Poder de Barganha dos Fornecedores</w:t>
      </w:r>
    </w:p>
    <w:p w14:paraId="326DE74A" w14:textId="77777777" w:rsidR="00407E0A" w:rsidRDefault="00407E0A" w:rsidP="00407E0A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Para os custos da montagem dos sensores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arduínos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acabarem sendo diminuídos, poderá ser firmadas parcerias entre fornecedores de sensores e plásticos.</w:t>
      </w:r>
    </w:p>
    <w:p w14:paraId="0D98870D" w14:textId="47FF9116" w:rsidR="00407E0A" w:rsidRDefault="00407E0A" w:rsidP="00407E0A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E0A">
        <w:rPr>
          <w:rFonts w:ascii="Times New Roman" w:hAnsi="Times New Roman" w:cs="Times New Roman"/>
          <w:b/>
          <w:bCs/>
          <w:sz w:val="28"/>
          <w:szCs w:val="28"/>
        </w:rPr>
        <w:t>Poder de Barganha dos Clientes</w:t>
      </w:r>
    </w:p>
    <w:p w14:paraId="13700F7B" w14:textId="44C00EF8" w:rsidR="00407E0A" w:rsidRDefault="007C6BBD" w:rsidP="007C6BBD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Por conta dos cuidadores e idosos possuírem muitas alternativas tecnológicas, eles acabarão buscando por </w:t>
      </w:r>
      <w:r w:rsidRPr="00407E0A">
        <w:rPr>
          <w:rFonts w:ascii="Times New Roman" w:hAnsi="Times New Roman" w:cs="Times New Roman"/>
          <w:sz w:val="28"/>
          <w:szCs w:val="28"/>
        </w:rPr>
        <w:t>preço competitivo, simplicidade e confiabilidade.</w:t>
      </w:r>
      <w:r>
        <w:rPr>
          <w:rFonts w:ascii="Times New Roman" w:hAnsi="Times New Roman" w:cs="Times New Roman"/>
          <w:sz w:val="28"/>
          <w:szCs w:val="28"/>
        </w:rPr>
        <w:t xml:space="preserve"> Então será oferecido dois tipos de planos, sendo um mais simples e acessível, e outro mais completo e assertivo.</w:t>
      </w:r>
    </w:p>
    <w:p w14:paraId="1D95F287" w14:textId="77777777" w:rsidR="007C6BBD" w:rsidRDefault="007C6BBD" w:rsidP="007C6BBD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54E44A" w14:textId="170B0A47" w:rsidR="00407E0A" w:rsidRPr="00407E0A" w:rsidRDefault="00407E0A" w:rsidP="007C6BBD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E0A">
        <w:rPr>
          <w:rFonts w:ascii="Times New Roman" w:hAnsi="Times New Roman" w:cs="Times New Roman"/>
          <w:b/>
          <w:bCs/>
          <w:sz w:val="28"/>
          <w:szCs w:val="28"/>
        </w:rPr>
        <w:t>Ameaça de Produtos Substitutos</w:t>
      </w:r>
    </w:p>
    <w:p w14:paraId="66ADBC95" w14:textId="598E0B03" w:rsidR="007C6BBD" w:rsidRPr="00407E0A" w:rsidRDefault="007C6BBD" w:rsidP="007C6BBD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E0A">
        <w:rPr>
          <w:rFonts w:ascii="Times New Roman" w:hAnsi="Times New Roman" w:cs="Times New Roman"/>
          <w:sz w:val="28"/>
          <w:szCs w:val="28"/>
        </w:rPr>
        <w:t>Sistemas de monitoramento genéricos ou câmeras de segurança podem substituir a solução.</w:t>
      </w:r>
      <w:r>
        <w:rPr>
          <w:rFonts w:ascii="Times New Roman" w:hAnsi="Times New Roman" w:cs="Times New Roman"/>
          <w:sz w:val="28"/>
          <w:szCs w:val="28"/>
        </w:rPr>
        <w:t xml:space="preserve"> Porém pode ocorrer de o idoso não conseguir fazer a ação de notificar alguém para lhe ajudar, a solução de ser algo automático já se faz por si só um diferencial e pode se destacar dentre as outras opções de soluções.</w:t>
      </w:r>
    </w:p>
    <w:p w14:paraId="4EAA5BD6" w14:textId="77777777" w:rsidR="007C6BBD" w:rsidRPr="007C6BBD" w:rsidRDefault="007C6BBD" w:rsidP="007C6BBD">
      <w:pPr>
        <w:tabs>
          <w:tab w:val="left" w:pos="3252"/>
        </w:tabs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67E29D1" w14:textId="39495E10" w:rsidR="00407E0A" w:rsidRPr="00407E0A" w:rsidRDefault="00407E0A" w:rsidP="007C6BBD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E0A">
        <w:rPr>
          <w:rFonts w:ascii="Times New Roman" w:hAnsi="Times New Roman" w:cs="Times New Roman"/>
          <w:b/>
          <w:bCs/>
          <w:sz w:val="28"/>
          <w:szCs w:val="28"/>
        </w:rPr>
        <w:lastRenderedPageBreak/>
        <w:t>Rivalidade entre Concorrentes</w:t>
      </w:r>
    </w:p>
    <w:p w14:paraId="558FEDE7" w14:textId="316A8562" w:rsidR="00407E0A" w:rsidRDefault="007C6BBD" w:rsidP="002144A6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E0A">
        <w:rPr>
          <w:rFonts w:ascii="Times New Roman" w:hAnsi="Times New Roman" w:cs="Times New Roman"/>
          <w:sz w:val="28"/>
          <w:szCs w:val="28"/>
        </w:rPr>
        <w:t>Empresas de IoT para segurança doméstica estão em crescimento, mas soluções focadas em idosos ainda são nichadas</w:t>
      </w:r>
      <w:r>
        <w:rPr>
          <w:rFonts w:ascii="Times New Roman" w:hAnsi="Times New Roman" w:cs="Times New Roman"/>
          <w:sz w:val="28"/>
          <w:szCs w:val="28"/>
        </w:rPr>
        <w:t xml:space="preserve">, para se estabelecer no mercado a startup deverá se posicionar </w:t>
      </w:r>
      <w:r w:rsidRPr="00407E0A">
        <w:rPr>
          <w:rFonts w:ascii="Times New Roman" w:hAnsi="Times New Roman" w:cs="Times New Roman"/>
          <w:sz w:val="28"/>
          <w:szCs w:val="28"/>
        </w:rPr>
        <w:t>uma empresa especializada no público idoso e expandir rapidamente a base de clientes antes da saturação do mercado.</w:t>
      </w:r>
    </w:p>
    <w:p w14:paraId="566E6E07" w14:textId="4643276F" w:rsidR="008D4779" w:rsidRDefault="008D4779" w:rsidP="002144A6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7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629B1A" wp14:editId="44D75BDE">
            <wp:extent cx="4105848" cy="4458322"/>
            <wp:effectExtent l="0" t="0" r="9525" b="0"/>
            <wp:docPr id="90966945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6945" name="Imagem 1" descr="Interface gráfica do usuário, Tabel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0719" w14:textId="042ABA0B" w:rsidR="008D4779" w:rsidRPr="007C6BBD" w:rsidRDefault="009851B7" w:rsidP="002144A6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51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2FEAB8" wp14:editId="18E0D585">
            <wp:extent cx="5400040" cy="702945"/>
            <wp:effectExtent l="0" t="0" r="0" b="1905"/>
            <wp:docPr id="1566500669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00669" name="Imagem 1" descr="Uma imagem contendo 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FC24" w14:textId="757CF355" w:rsidR="00BB75FA" w:rsidRPr="002144A6" w:rsidRDefault="00BB75FA" w:rsidP="002144A6">
      <w:pPr>
        <w:tabs>
          <w:tab w:val="left" w:pos="3252"/>
        </w:tabs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144A6">
        <w:rPr>
          <w:rFonts w:ascii="Times New Roman" w:hAnsi="Times New Roman" w:cs="Times New Roman"/>
          <w:b/>
          <w:bCs/>
          <w:sz w:val="32"/>
          <w:szCs w:val="32"/>
        </w:rPr>
        <w:t>Modelo de negócios:</w:t>
      </w:r>
      <w:r w:rsidRPr="002144A6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176851E4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sz w:val="28"/>
          <w:szCs w:val="28"/>
        </w:rPr>
        <w:t xml:space="preserve">Business </w:t>
      </w:r>
      <w:proofErr w:type="spellStart"/>
      <w:r w:rsidRPr="002144A6">
        <w:rPr>
          <w:rFonts w:ascii="Times New Roman" w:hAnsi="Times New Roman" w:cs="Times New Roman"/>
          <w:b/>
          <w:bCs/>
          <w:sz w:val="28"/>
          <w:szCs w:val="28"/>
        </w:rPr>
        <w:t>canvas</w:t>
      </w:r>
      <w:proofErr w:type="spellEnd"/>
    </w:p>
    <w:p w14:paraId="181A44CA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75646A0" wp14:editId="73E0627B">
            <wp:extent cx="6316980" cy="3841889"/>
            <wp:effectExtent l="0" t="0" r="7620" b="6350"/>
            <wp:docPr id="110780458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04587" name="Imagem 1" descr="Interface gráfica do usuári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1377" cy="384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3D2A" w14:textId="68F243EE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2EFA47" wp14:editId="5F44375B">
            <wp:extent cx="6374187" cy="2156460"/>
            <wp:effectExtent l="0" t="0" r="7620" b="0"/>
            <wp:docPr id="10747392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39278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0192" cy="215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FDB0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E8C67D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C9C6F6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6142FD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666E20" w14:textId="00E2AF0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sz w:val="28"/>
          <w:szCs w:val="28"/>
        </w:rPr>
        <w:t>Canvas proposta de valor</w:t>
      </w:r>
    </w:p>
    <w:p w14:paraId="269BA32F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BD00895" wp14:editId="36E6130C">
            <wp:extent cx="8275610" cy="4565015"/>
            <wp:effectExtent l="7302" t="0" r="0" b="0"/>
            <wp:docPr id="109438814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88148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82092" cy="45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286F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sz w:val="28"/>
          <w:szCs w:val="28"/>
        </w:rPr>
        <w:t>Mapa mental de empatia</w:t>
      </w:r>
    </w:p>
    <w:p w14:paraId="4267F3B3" w14:textId="7E0AD70A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93B8EC3" wp14:editId="6CE09040">
            <wp:extent cx="6347268" cy="4117065"/>
            <wp:effectExtent l="0" t="0" r="0" b="0"/>
            <wp:docPr id="149647201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72014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1568" cy="41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2FCA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80F12B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8F1FF7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A32C81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6B145D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187D9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C698C6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6E3E7C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FA9D5F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0386F6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25898C" w14:textId="4A7412D6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sz w:val="28"/>
          <w:szCs w:val="28"/>
        </w:rPr>
        <w:t>Perfil social</w:t>
      </w:r>
    </w:p>
    <w:p w14:paraId="721A8132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FCC1F3E" wp14:editId="4A98FEEF">
            <wp:extent cx="5927725" cy="7901375"/>
            <wp:effectExtent l="0" t="0" r="0" b="4445"/>
            <wp:docPr id="4801006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00680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57" cy="79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43FC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98F9BE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sz w:val="28"/>
          <w:szCs w:val="28"/>
        </w:rPr>
        <w:t>Mapa da jornada do usuário</w:t>
      </w:r>
    </w:p>
    <w:p w14:paraId="1AB1A895" w14:textId="77777777" w:rsidR="00BB75FA" w:rsidRPr="002144A6" w:rsidRDefault="00BB75FA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C9D20F4" wp14:editId="2305F10B">
            <wp:extent cx="5400040" cy="4917440"/>
            <wp:effectExtent l="0" t="0" r="0" b="0"/>
            <wp:docPr id="174080899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08999" name="Imagem 1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FD34" w14:textId="77777777" w:rsidR="000A597E" w:rsidRPr="002144A6" w:rsidRDefault="000A597E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028C2E" w14:textId="3BDDEDE7" w:rsidR="000A597E" w:rsidRPr="002144A6" w:rsidRDefault="000A597E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144A6">
        <w:rPr>
          <w:rFonts w:ascii="Times New Roman" w:hAnsi="Times New Roman" w:cs="Times New Roman"/>
          <w:b/>
          <w:bCs/>
          <w:sz w:val="32"/>
          <w:szCs w:val="32"/>
        </w:rPr>
        <w:t>Mercado:</w:t>
      </w:r>
    </w:p>
    <w:p w14:paraId="754C3111" w14:textId="79E0B503" w:rsidR="00F327E1" w:rsidRPr="002144A6" w:rsidRDefault="00F327E1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sz w:val="28"/>
          <w:szCs w:val="28"/>
        </w:rPr>
        <w:t>No primeiro ano, a receita total projetada chegará no valor de R$120.675,00, com uma expectativa de crescimento de 30% no segundo ano, aumentando para R$</w:t>
      </w:r>
      <w:r w:rsidRPr="002144A6">
        <w:rPr>
          <w:rFonts w:ascii="Times New Roman" w:hAnsi="Times New Roman" w:cs="Times New Roman"/>
          <w:sz w:val="28"/>
          <w:szCs w:val="28"/>
        </w:rPr>
        <w:t>156.877,50</w:t>
      </w:r>
      <w:r w:rsidRPr="002144A6">
        <w:rPr>
          <w:rFonts w:ascii="Times New Roman" w:hAnsi="Times New Roman" w:cs="Times New Roman"/>
          <w:sz w:val="28"/>
          <w:szCs w:val="28"/>
        </w:rPr>
        <w:t>. A projeção de crescimento para os próximos anos se trata de 20% de crescimento anual, fazendo com que a receita chegue a R$</w:t>
      </w:r>
      <w:r w:rsidRPr="002144A6">
        <w:rPr>
          <w:rFonts w:ascii="Times New Roman" w:hAnsi="Times New Roman" w:cs="Times New Roman"/>
          <w:sz w:val="28"/>
          <w:szCs w:val="28"/>
        </w:rPr>
        <w:t>270.613,69</w:t>
      </w:r>
      <w:r w:rsidRPr="002144A6">
        <w:rPr>
          <w:rFonts w:ascii="Times New Roman" w:hAnsi="Times New Roman" w:cs="Times New Roman"/>
          <w:sz w:val="28"/>
          <w:szCs w:val="28"/>
        </w:rPr>
        <w:t xml:space="preserve"> até o quinto ano</w:t>
      </w:r>
      <w:r w:rsidR="00F5047A" w:rsidRPr="002144A6">
        <w:rPr>
          <w:rFonts w:ascii="Times New Roman" w:hAnsi="Times New Roman" w:cs="Times New Roman"/>
          <w:sz w:val="28"/>
          <w:szCs w:val="28"/>
        </w:rPr>
        <w:t>.</w:t>
      </w:r>
    </w:p>
    <w:p w14:paraId="0F051F9E" w14:textId="12ABC6EE" w:rsidR="00F5047A" w:rsidRPr="002144A6" w:rsidRDefault="00F5047A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sz w:val="28"/>
          <w:szCs w:val="28"/>
        </w:rPr>
        <w:tab/>
        <w:t>Sendo as despesas com entregas terceirizadas e o marketing os maiores gastos operacionais, na tabela é projetado para que o break-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even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 seja atingido rapidamente devido ao crescimento constante na base de assinantes e ao gerenciamento eficiente dos custos de operação.</w:t>
      </w:r>
    </w:p>
    <w:p w14:paraId="5DA5A778" w14:textId="13E09679" w:rsidR="00F5047A" w:rsidRPr="002144A6" w:rsidRDefault="00F5047A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sz w:val="28"/>
          <w:szCs w:val="28"/>
        </w:rPr>
        <w:lastRenderedPageBreak/>
        <w:tab/>
        <w:t>Fazendo uma análise sobre as projeções, percebe-se que o negócio possui potencial de consolidação no mercado, crescendo sustentavelmente a partir de receitas e um caminho claro para rentabilizar. Com o controle das despesas operacionais, junto da expansão do número de assinantes, a empresa acabará ficando em um cenário positivo de crescimento financeiro e aumento de mercado, refletindo a utilidade do serviço para a área de segurança de idosos.</w:t>
      </w:r>
    </w:p>
    <w:p w14:paraId="1AFB23CC" w14:textId="58B019AF" w:rsidR="00BB75FA" w:rsidRPr="002144A6" w:rsidRDefault="000A597E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D643D5" wp14:editId="1E8A9F86">
            <wp:extent cx="6557066" cy="2400300"/>
            <wp:effectExtent l="0" t="0" r="0" b="0"/>
            <wp:docPr id="2063252047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52047" name="Imagem 1" descr="Tabela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7119" cy="24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54F8" w14:textId="03A50EC0" w:rsidR="00BB75FA" w:rsidRPr="002144A6" w:rsidRDefault="001F3446" w:rsidP="002144A6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144A6">
        <w:rPr>
          <w:rFonts w:ascii="Times New Roman" w:hAnsi="Times New Roman" w:cs="Times New Roman"/>
          <w:b/>
          <w:bCs/>
          <w:sz w:val="32"/>
          <w:szCs w:val="32"/>
        </w:rPr>
        <w:t>O protótipo do produto:</w:t>
      </w:r>
    </w:p>
    <w:p w14:paraId="4C3B2808" w14:textId="166DBE3C" w:rsidR="001F3446" w:rsidRPr="002144A6" w:rsidRDefault="001F3446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sz w:val="28"/>
          <w:szCs w:val="28"/>
        </w:rPr>
        <w:t xml:space="preserve">MVP: </w:t>
      </w:r>
      <w:r w:rsidRPr="002144A6">
        <w:rPr>
          <w:rFonts w:ascii="Times New Roman" w:hAnsi="Times New Roman" w:cs="Times New Roman"/>
          <w:sz w:val="28"/>
          <w:szCs w:val="28"/>
        </w:rPr>
        <w:t>O protótipo possui uma tela de login para ser realizado o acesso aos recursos disponíveis, caso o usuário não possua uma conta, deverá ser acessada a tela de cadastro. Após ser realizado o login, o usuário deverá entrar na tela de detalhes para preencher suas informações detalhadas, sendo o número de telefone o mais importante, pois na tela principal, ao ser selecionado o risco, o número de telefone cadastrado receberá uma ligação de acordo com o ocorrido.</w:t>
      </w:r>
    </w:p>
    <w:p w14:paraId="1074CA29" w14:textId="10A7D14B" w:rsidR="001F3446" w:rsidRPr="002144A6" w:rsidRDefault="001F3446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148938" wp14:editId="2264B76B">
            <wp:extent cx="1959784" cy="4221480"/>
            <wp:effectExtent l="0" t="0" r="2540" b="7620"/>
            <wp:docPr id="90578503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8503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7022" cy="42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44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A9B410" wp14:editId="38BA3DAC">
            <wp:extent cx="1882140" cy="4203685"/>
            <wp:effectExtent l="0" t="0" r="3810" b="6985"/>
            <wp:docPr id="114640855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08550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0423" cy="424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44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14D21C" wp14:editId="524AC79A">
            <wp:extent cx="1973580" cy="4167505"/>
            <wp:effectExtent l="0" t="0" r="7620" b="4445"/>
            <wp:docPr id="129631738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17381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9026" cy="426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EF0A" w14:textId="0AE4F0A2" w:rsidR="005559BC" w:rsidRPr="002144A6" w:rsidRDefault="005559BC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sz w:val="28"/>
          <w:szCs w:val="28"/>
        </w:rPr>
        <w:lastRenderedPageBreak/>
        <w:t xml:space="preserve">O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 foi desenvolvido utilizando o framework Angular e está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hosteado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 em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bucket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 na AWS, e o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 foi desenvolvido utilizando node e está sendo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hosteado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 em uma instancia EC2 da AWS, o banco de dados utilizados é o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>.</w:t>
      </w:r>
    </w:p>
    <w:p w14:paraId="2DFEF96D" w14:textId="77777777" w:rsidR="005559BC" w:rsidRPr="002144A6" w:rsidRDefault="005559BC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sz w:val="28"/>
          <w:szCs w:val="28"/>
        </w:rPr>
        <w:t>Será utilizado a comunicação de protocolos HTTP, através de requisições que serão disparadas pelo sensor de gás do Arduíno, que estará configurado para caso passe o valor do pino analógico de 600, que além de fazer a requisição, acenderá um led e um alarme disparará.</w:t>
      </w:r>
    </w:p>
    <w:p w14:paraId="29B3953A" w14:textId="77777777" w:rsidR="005559BC" w:rsidRPr="002144A6" w:rsidRDefault="005559BC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sz w:val="28"/>
          <w:szCs w:val="28"/>
        </w:rPr>
        <w:t>A configuração de como serão realizadas as requisições HTTP foram realizadas através do node-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>, onde após o disparo do Arduíno, será realizado um envio de dados a-partir do ‘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’ que possui o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payload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 para enviar para o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endpoint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 da API instanciada em um EC2 na AWS, que ao chegar na API será realizada uma ligação para o telefone que está no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payload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 informando que um possível incêndio está ocorrendo. </w:t>
      </w:r>
    </w:p>
    <w:p w14:paraId="6970A89C" w14:textId="77777777" w:rsidR="005559BC" w:rsidRPr="002144A6" w:rsidRDefault="005559BC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016102" w14:textId="77777777" w:rsidR="005559BC" w:rsidRPr="002144A6" w:rsidRDefault="005559BC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b/>
          <w:bCs/>
          <w:sz w:val="28"/>
          <w:szCs w:val="28"/>
        </w:rPr>
        <w:t>Configurações:</w:t>
      </w:r>
    </w:p>
    <w:p w14:paraId="29F358A1" w14:textId="77777777" w:rsidR="005559BC" w:rsidRPr="002144A6" w:rsidRDefault="005559BC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4B7E7" wp14:editId="57FFFB13">
            <wp:extent cx="5400040" cy="2081530"/>
            <wp:effectExtent l="0" t="0" r="0" b="0"/>
            <wp:docPr id="171283734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37342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D63A" w14:textId="77777777" w:rsidR="005559BC" w:rsidRPr="002144A6" w:rsidRDefault="005559BC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sz w:val="28"/>
          <w:szCs w:val="28"/>
        </w:rPr>
        <w:t xml:space="preserve">O Arduíno possui uma programação simples para que enquanto o valor do pino A0 for maior que 600, o led ficará piscando e o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buzzer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 ficará fazendo barulho também, e fará com que ative o input-in configurado no node-red.</w:t>
      </w:r>
    </w:p>
    <w:p w14:paraId="307662B0" w14:textId="77777777" w:rsidR="005559BC" w:rsidRPr="000C44D6" w:rsidRDefault="005559BC" w:rsidP="005559BC">
      <w:pPr>
        <w:rPr>
          <w:rFonts w:ascii="Times New Roman" w:hAnsi="Times New Roman" w:cs="Times New Roman"/>
          <w:sz w:val="28"/>
          <w:szCs w:val="28"/>
        </w:rPr>
      </w:pPr>
      <w:r w:rsidRPr="00FD0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4FDFCC" wp14:editId="1D494B0F">
            <wp:extent cx="5400040" cy="1937385"/>
            <wp:effectExtent l="0" t="0" r="0" b="5715"/>
            <wp:docPr id="13279219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21983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40CF" w14:textId="77777777" w:rsidR="005559BC" w:rsidRDefault="005559BC" w:rsidP="00BB75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8E6B9A" w14:textId="0CD28AF5" w:rsidR="005559BC" w:rsidRDefault="002144A6" w:rsidP="00BB75FA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Go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market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D8A507C" w14:textId="77777777" w:rsidR="002144A6" w:rsidRPr="002144A6" w:rsidRDefault="002144A6" w:rsidP="00214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4A6">
        <w:rPr>
          <w:rFonts w:ascii="Times New Roman" w:hAnsi="Times New Roman" w:cs="Times New Roman"/>
          <w:sz w:val="28"/>
          <w:szCs w:val="28"/>
        </w:rPr>
        <w:t>Lançar um programa de teste (Beta) com descontos ou período gratuito para um grupo limitado de usuários, coletando feedback para melhorias. Para assim lançar uma versão mais completa e depois</w:t>
      </w:r>
      <w:r w:rsidRPr="002144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44A6">
        <w:rPr>
          <w:rFonts w:ascii="Times New Roman" w:hAnsi="Times New Roman" w:cs="Times New Roman"/>
          <w:sz w:val="28"/>
          <w:szCs w:val="28"/>
        </w:rPr>
        <w:t xml:space="preserve">fazer o uso do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44A6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2144A6">
        <w:rPr>
          <w:rFonts w:ascii="Times New Roman" w:hAnsi="Times New Roman" w:cs="Times New Roman"/>
          <w:sz w:val="28"/>
          <w:szCs w:val="28"/>
        </w:rPr>
        <w:t xml:space="preserve"> para realizar o marketing do produto, e atingir o máximo de pessoas entre 20 e 50 anos que possuem parentes idosos morando sozinhos ou em casal, pois é este o público que se preocupa com a segurança dos idosos e busca soluções tecnológicas acessíveis. Depois de possuir usuários fazendo uso da solução buscaremos parcerias estratégicas com Clínicas Geriátricas, Seguradoras e Associações de Idosos para escalar mais ainda o produto e atingir mais pessoas, e por se tratar de um software, ele estará sempre em processo de evolução de acordo com a necessidade dos usuários.</w:t>
      </w:r>
    </w:p>
    <w:p w14:paraId="4C0CF92E" w14:textId="77777777" w:rsidR="002144A6" w:rsidRPr="002144A6" w:rsidRDefault="002144A6" w:rsidP="00BB75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C157FC" w14:textId="77777777" w:rsidR="00BB75FA" w:rsidRPr="0061402E" w:rsidRDefault="00BB75FA" w:rsidP="006140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67DC6B" w14:textId="77777777" w:rsidR="0061402E" w:rsidRPr="00444D25" w:rsidRDefault="0061402E" w:rsidP="0061402E">
      <w:pPr>
        <w:rPr>
          <w:rFonts w:ascii="Times New Roman" w:hAnsi="Times New Roman" w:cs="Times New Roman"/>
        </w:rPr>
      </w:pPr>
      <w:r w:rsidRPr="00444D25">
        <w:rPr>
          <w:rFonts w:ascii="Times New Roman" w:hAnsi="Times New Roman" w:cs="Times New Roman"/>
        </w:rPr>
        <w:t>Referências:</w:t>
      </w:r>
    </w:p>
    <w:p w14:paraId="437FDC0C" w14:textId="50705B6D" w:rsidR="0061402E" w:rsidRDefault="0061402E" w:rsidP="0061402E">
      <w:pPr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AB0F5D">
          <w:rPr>
            <w:rStyle w:val="Hyperlink"/>
            <w:rFonts w:ascii="Times New Roman" w:hAnsi="Times New Roman" w:cs="Times New Roman"/>
            <w:sz w:val="28"/>
            <w:szCs w:val="28"/>
          </w:rPr>
          <w:t>https://agenciasebrae.com.br/cultura-empreendedora/economia-da-longevidade-mercado-propoe-novos-servicos-e-produtos-para-o-publico-acima-dos-60-anos/</w:t>
        </w:r>
      </w:hyperlink>
    </w:p>
    <w:p w14:paraId="1B2996D9" w14:textId="6B3AD5E2" w:rsidR="0061402E" w:rsidRDefault="0061402E" w:rsidP="0061402E">
      <w:pPr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AB0F5D">
          <w:rPr>
            <w:rStyle w:val="Hyperlink"/>
            <w:rFonts w:ascii="Times New Roman" w:hAnsi="Times New Roman" w:cs="Times New Roman"/>
            <w:sz w:val="28"/>
            <w:szCs w:val="28"/>
          </w:rPr>
          <w:t>https://www1.folha.uol.com.br/mpme/2022/02/economia-da-longevidade-ja-movimenta-mais-de-r-1-tri-e-segue-em-expansao.shtml</w:t>
        </w:r>
      </w:hyperlink>
    </w:p>
    <w:p w14:paraId="258CB82F" w14:textId="3E0F45FB" w:rsidR="0061402E" w:rsidRDefault="0061402E" w:rsidP="0061402E">
      <w:pPr>
        <w:rPr>
          <w:rFonts w:ascii="Times New Roman" w:hAnsi="Times New Roman" w:cs="Times New Roman"/>
          <w:sz w:val="28"/>
          <w:szCs w:val="28"/>
        </w:rPr>
      </w:pPr>
      <w:hyperlink r:id="rId24" w:history="1">
        <w:r w:rsidRPr="00AB0F5D">
          <w:rPr>
            <w:rStyle w:val="Hyperlink"/>
            <w:rFonts w:ascii="Times New Roman" w:hAnsi="Times New Roman" w:cs="Times New Roman"/>
            <w:sz w:val="28"/>
            <w:szCs w:val="28"/>
          </w:rPr>
          <w:t>https://oglobo.globo.com/conteudo-de-marca/longevidade/noticia/2024/01/18/economia-prateada-veja-as-oportunidades-de-um-mercado-de-r-2-trilhoes.ghtm</w:t>
        </w:r>
      </w:hyperlink>
    </w:p>
    <w:p w14:paraId="007C6605" w14:textId="77777777" w:rsidR="001C55E2" w:rsidRDefault="001C55E2"/>
    <w:sectPr w:rsidR="001C55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4F43AF"/>
    <w:multiLevelType w:val="multilevel"/>
    <w:tmpl w:val="C644B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2809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5E2"/>
    <w:rsid w:val="00085F15"/>
    <w:rsid w:val="000A597E"/>
    <w:rsid w:val="001264B0"/>
    <w:rsid w:val="001C55E2"/>
    <w:rsid w:val="001F3446"/>
    <w:rsid w:val="002144A6"/>
    <w:rsid w:val="00407E0A"/>
    <w:rsid w:val="005559BC"/>
    <w:rsid w:val="0061402E"/>
    <w:rsid w:val="007C6BBD"/>
    <w:rsid w:val="008D4779"/>
    <w:rsid w:val="009851B7"/>
    <w:rsid w:val="00BB75FA"/>
    <w:rsid w:val="00DD0BA0"/>
    <w:rsid w:val="00ED28B4"/>
    <w:rsid w:val="00F327E1"/>
    <w:rsid w:val="00F50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014EA"/>
  <w15:chartTrackingRefBased/>
  <w15:docId w15:val="{7664FFD3-82CE-4EEC-84C4-F5BC64E77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BBD"/>
  </w:style>
  <w:style w:type="paragraph" w:styleId="Ttulo1">
    <w:name w:val="heading 1"/>
    <w:basedOn w:val="Normal"/>
    <w:next w:val="Normal"/>
    <w:link w:val="Ttulo1Char"/>
    <w:uiPriority w:val="9"/>
    <w:qFormat/>
    <w:rsid w:val="001C55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C55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C55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C55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55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55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55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55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55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5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C55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C55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C55E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55E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55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55E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55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55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C55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55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55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55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C55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55E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55E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55E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55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55E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C55E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1402E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140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28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front-novo-faculdade.s3-website-sa-east-1.amazonaws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oglobo.globo.com/conteudo-de-marca/longevidade/noticia/2024/01/18/economia-prateada-veja-as-oportunidades-de-um-mercado-de-r-2-trilhoes.ght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1.folha.uol.com.br/mpme/2022/02/economia-da-longevidade-ja-movimenta-mais-de-r-1-tri-e-segue-em-expansao.s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agenciasebrae.com.br/cultura-empreendedora/economia-da-longevidade-mercado-propoe-novos-servicos-e-produtos-para-o-publico-acima-dos-60-anos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14</Pages>
  <Words>1316</Words>
  <Characters>7109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Carrapeiro</dc:creator>
  <cp:keywords/>
  <dc:description/>
  <cp:lastModifiedBy>Felipe Carrapeiro</cp:lastModifiedBy>
  <cp:revision>6</cp:revision>
  <dcterms:created xsi:type="dcterms:W3CDTF">2024-11-11T20:50:00Z</dcterms:created>
  <dcterms:modified xsi:type="dcterms:W3CDTF">2024-11-17T23:24:00Z</dcterms:modified>
</cp:coreProperties>
</file>