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2" w:after="0"/>
        <w:ind w:left="1843" w:right="2869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>
      <w:pPr>
        <w:pStyle w:val="Normal"/>
        <w:spacing w:before="262" w:after="0"/>
        <w:ind w:left="-567" w:right="703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«Львівська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політехніка»</w:t>
      </w:r>
    </w:p>
    <w:p>
      <w:pPr>
        <w:pStyle w:val="Normal"/>
        <w:spacing w:before="261" w:after="0"/>
        <w:ind w:left="-567" w:right="386"/>
        <w:jc w:val="right"/>
        <w:rPr>
          <w:b/>
          <w:sz w:val="28"/>
          <w:lang w:val="ru-RU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lang w:val="ru-RU"/>
        </w:rPr>
        <w:t>СКС</w:t>
      </w:r>
    </w:p>
    <w:p>
      <w:pPr>
        <w:pStyle w:val="BodyText"/>
        <w:ind w:left="-567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ind w:left="-567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ind w:left="-567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ind w:left="-567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08"/>
          <w:tab w:val="left" w:pos="2410" w:leader="none"/>
          <w:tab w:val="left" w:pos="5954" w:leader="none"/>
        </w:tabs>
        <w:spacing w:before="6" w:after="0"/>
        <w:ind w:left="-567"/>
        <w:rPr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2619375</wp:posOffset>
            </wp:positionH>
            <wp:positionV relativeFrom="page">
              <wp:posOffset>2181225</wp:posOffset>
            </wp:positionV>
            <wp:extent cx="2287270" cy="217043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spacing w:before="120" w:after="0"/>
        <w:ind w:left="2127" w:right="2869"/>
        <w:rPr/>
      </w:pPr>
      <w:r>
        <w:rPr/>
        <w:t>Звіт</w:t>
      </w:r>
    </w:p>
    <w:p>
      <w:pPr>
        <w:pStyle w:val="Normal"/>
        <w:spacing w:before="120" w:after="0"/>
        <w:ind w:left="-142" w:right="705"/>
        <w:jc w:val="center"/>
        <w:rPr>
          <w:sz w:val="32"/>
        </w:rPr>
      </w:pPr>
      <w:r>
        <w:rPr>
          <w:sz w:val="32"/>
        </w:rPr>
        <w:t>до</w:t>
      </w:r>
      <w:r>
        <w:rPr>
          <w:spacing w:val="-2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2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5"/>
          <w:sz w:val="32"/>
        </w:rPr>
        <w:t xml:space="preserve"> </w:t>
      </w:r>
      <w:r>
        <w:rPr>
          <w:sz w:val="32"/>
        </w:rPr>
        <w:t>№2</w:t>
      </w:r>
    </w:p>
    <w:p>
      <w:pPr>
        <w:pStyle w:val="Heading1"/>
        <w:spacing w:before="155" w:after="0"/>
        <w:ind w:left="-142" w:right="702"/>
        <w:rPr/>
      </w:pPr>
      <w:r>
        <w:rPr/>
        <w:t>з</w:t>
      </w:r>
      <w:r>
        <w:rPr>
          <w:spacing w:val="-3"/>
        </w:rPr>
        <w:t xml:space="preserve"> </w:t>
      </w:r>
      <w:r>
        <w:rPr/>
        <w:t>дисципліни:</w:t>
      </w:r>
      <w:r>
        <w:rPr>
          <w:spacing w:val="-4"/>
        </w:rPr>
        <w:t xml:space="preserve"> </w:t>
      </w:r>
      <w:r>
        <w:rPr/>
        <w:t>«Захист інформації в комп’ютерних системах»</w:t>
      </w:r>
    </w:p>
    <w:p>
      <w:pPr>
        <w:pStyle w:val="Normal"/>
        <w:spacing w:lineRule="auto" w:line="276" w:before="156" w:after="0"/>
        <w:ind w:left="-142" w:right="705"/>
        <w:jc w:val="center"/>
        <w:rPr>
          <w:sz w:val="32"/>
          <w:szCs w:val="32"/>
          <w:lang w:val="ru-RU"/>
        </w:rPr>
      </w:pPr>
      <w:r>
        <w:rPr>
          <w:sz w:val="32"/>
        </w:rPr>
        <w:t xml:space="preserve">На тему: </w:t>
      </w:r>
      <w:r>
        <w:rPr>
          <w:sz w:val="32"/>
          <w:szCs w:val="32"/>
          <w:lang w:val="ru-RU"/>
        </w:rPr>
        <w:t>«</w:t>
      </w:r>
      <w:r>
        <w:rPr>
          <w:sz w:val="32"/>
          <w:szCs w:val="32"/>
        </w:rPr>
        <w:t>Перестановочний шифр</w:t>
      </w:r>
      <w:r>
        <w:rPr/>
        <w:t>»</w:t>
      </w:r>
    </w:p>
    <w:p>
      <w:pPr>
        <w:pStyle w:val="Heading1"/>
        <w:ind w:left="-142" w:right="705"/>
        <w:rPr/>
      </w:pPr>
      <w:r>
        <w:rPr/>
        <w:t>Варіант</w:t>
      </w:r>
      <w:r>
        <w:rPr>
          <w:spacing w:val="-4"/>
        </w:rPr>
        <w:t xml:space="preserve"> </w:t>
      </w:r>
      <w:r>
        <w:rPr/>
        <w:t>№</w:t>
      </w:r>
      <w:r>
        <w:rPr>
          <w:lang w:val="en-US"/>
        </w:rPr>
        <w:t>3</w:t>
      </w:r>
    </w:p>
    <w:p>
      <w:pPr>
        <w:pStyle w:val="BodyText"/>
        <w:ind w:left="-567"/>
        <w:rPr>
          <w:sz w:val="34"/>
        </w:rPr>
      </w:pPr>
      <w:r>
        <w:rPr>
          <w:sz w:val="34"/>
        </w:rPr>
      </w:r>
    </w:p>
    <w:p>
      <w:pPr>
        <w:pStyle w:val="BodyText"/>
        <w:ind w:left="-567"/>
        <w:rPr>
          <w:sz w:val="34"/>
        </w:rPr>
      </w:pPr>
      <w:r>
        <w:rPr>
          <w:sz w:val="34"/>
        </w:rPr>
      </w:r>
    </w:p>
    <w:p>
      <w:pPr>
        <w:pStyle w:val="BodyText"/>
        <w:ind w:left="-567"/>
        <w:jc w:val="right"/>
        <w:rPr>
          <w:lang w:val="ru-RU"/>
        </w:rPr>
      </w:pPr>
      <w:r>
        <w:rPr>
          <w:lang w:val="ru-RU"/>
        </w:rPr>
      </w:r>
    </w:p>
    <w:p>
      <w:pPr>
        <w:pStyle w:val="BodyText"/>
        <w:ind w:left="-567"/>
        <w:jc w:val="right"/>
        <w:rPr>
          <w:lang w:val="ru-RU"/>
        </w:rPr>
      </w:pPr>
      <w:r>
        <w:rPr>
          <w:lang w:val="ru-RU"/>
        </w:rPr>
      </w:r>
    </w:p>
    <w:p>
      <w:pPr>
        <w:pStyle w:val="BodyText"/>
        <w:ind w:left="-567"/>
        <w:jc w:val="right"/>
        <w:rPr/>
      </w:pPr>
      <w:r>
        <w:rPr/>
      </w:r>
    </w:p>
    <w:p>
      <w:pPr>
        <w:pStyle w:val="BodyText"/>
        <w:ind w:left="-567" w:right="-426"/>
        <w:jc w:val="right"/>
        <w:rPr/>
      </w:pPr>
      <w:r>
        <w:rPr/>
        <w:t xml:space="preserve">Виконав: </w:t>
      </w:r>
    </w:p>
    <w:p>
      <w:pPr>
        <w:pStyle w:val="BodyText"/>
        <w:ind w:left="-567" w:right="-426"/>
        <w:jc w:val="right"/>
        <w:rPr/>
      </w:pPr>
      <w:r>
        <w:rPr/>
        <w:t>ст.гр. КІ-30</w:t>
      </w:r>
      <w:r>
        <w:rPr>
          <w:lang w:val="en-US"/>
        </w:rPr>
        <w:t>7</w:t>
      </w:r>
    </w:p>
    <w:p>
      <w:pPr>
        <w:pStyle w:val="BodyText"/>
        <w:ind w:left="-567" w:right="-426"/>
        <w:jc w:val="right"/>
        <w:rPr/>
      </w:pPr>
      <w:r>
        <w:rPr/>
        <w:t>Ващишин І.І.</w:t>
      </w:r>
    </w:p>
    <w:p>
      <w:pPr>
        <w:pStyle w:val="BodyText"/>
        <w:ind w:left="-567" w:right="-426"/>
        <w:jc w:val="right"/>
        <w:rPr/>
      </w:pPr>
      <w:r>
        <w:rPr/>
        <w:t xml:space="preserve">Прийняв: </w:t>
      </w:r>
    </w:p>
    <w:p>
      <w:pPr>
        <w:pStyle w:val="BodyText"/>
        <w:ind w:left="-567" w:right="-426"/>
        <w:jc w:val="right"/>
        <w:rPr>
          <w:lang w:val="ru-RU"/>
        </w:rPr>
      </w:pPr>
      <w:r>
        <w:rPr>
          <w:lang w:val="ru-RU" w:eastAsia="ru-RU"/>
        </w:rPr>
        <w:t>Морозов Ю.В.</w:t>
      </w:r>
    </w:p>
    <w:p>
      <w:pPr>
        <w:pStyle w:val="BodyText"/>
        <w:ind w:left="-567" w:right="-426"/>
        <w:jc w:val="right"/>
        <w:rPr>
          <w:sz w:val="30"/>
        </w:rPr>
      </w:pPr>
      <w:r>
        <w:rPr>
          <w:sz w:val="30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ind w:left="-567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BodyText"/>
        <w:spacing w:before="1" w:after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BodyText"/>
        <w:spacing w:before="1" w:after="0"/>
        <w:ind w:left="284" w:right="702"/>
        <w:jc w:val="center"/>
        <w:rPr/>
      </w:pPr>
      <w:r>
        <w:rPr/>
        <w:t>Львів</w:t>
      </w:r>
      <w:r>
        <w:rPr>
          <w:spacing w:val="-2"/>
        </w:rPr>
        <w:t xml:space="preserve"> </w:t>
      </w:r>
      <w:r>
        <w:rPr/>
        <w:t>202</w:t>
      </w:r>
      <w:r>
        <w:rPr>
          <w:lang w:val="en-US"/>
        </w:rPr>
        <w:t>5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-567" w:right="-1"/>
        <w:rPr>
          <w:sz w:val="28"/>
          <w:szCs w:val="28"/>
        </w:rPr>
      </w:pPr>
      <w:r>
        <w:rPr>
          <w:b/>
          <w:sz w:val="28"/>
        </w:rPr>
        <w:t>Мета:</w:t>
      </w:r>
      <w:r>
        <w:rPr>
          <w:sz w:val="28"/>
        </w:rPr>
        <w:t xml:space="preserve"> </w:t>
      </w:r>
      <w:r>
        <w:rPr>
          <w:sz w:val="28"/>
          <w:szCs w:val="28"/>
        </w:rPr>
        <w:t>ознайомитись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основами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класичної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техніки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шифрування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перестановочний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шифр.</w:t>
      </w:r>
    </w:p>
    <w:p>
      <w:pPr>
        <w:pStyle w:val="Normal"/>
        <w:ind w:left="-567" w:right="-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567" w:right="-1"/>
        <w:jc w:val="center"/>
        <w:rPr>
          <w:b/>
          <w:sz w:val="28"/>
        </w:rPr>
      </w:pPr>
      <w:r>
        <w:rPr>
          <w:b/>
          <w:sz w:val="28"/>
        </w:rPr>
        <w:t>Теоретичні відомості</w:t>
      </w:r>
    </w:p>
    <w:p>
      <w:pPr>
        <w:pStyle w:val="Normal"/>
        <w:ind w:left="-567" w:right="-1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76"/>
        <w:ind w:left="-567" w:right="-1"/>
        <w:jc w:val="both"/>
        <w:rPr/>
      </w:pPr>
      <w:r>
        <w:rPr/>
        <w:t>Розглянутий вище метод ґрунтувався на заміщенні символів відкритого тексту</w:t>
      </w:r>
      <w:r>
        <w:rPr>
          <w:spacing w:val="1"/>
        </w:rPr>
        <w:t xml:space="preserve"> </w:t>
      </w:r>
      <w:r>
        <w:rPr/>
        <w:t>різними</w:t>
      </w:r>
      <w:r>
        <w:rPr>
          <w:spacing w:val="1"/>
        </w:rPr>
        <w:t xml:space="preserve"> </w:t>
      </w:r>
      <w:r>
        <w:rPr/>
        <w:t>символами</w:t>
      </w:r>
      <w:r>
        <w:rPr>
          <w:spacing w:val="1"/>
        </w:rPr>
        <w:t xml:space="preserve"> </w:t>
      </w:r>
      <w:r>
        <w:rPr/>
        <w:t>шифрованого</w:t>
      </w:r>
      <w:r>
        <w:rPr>
          <w:spacing w:val="1"/>
        </w:rPr>
        <w:t xml:space="preserve"> </w:t>
      </w:r>
      <w:r>
        <w:rPr/>
        <w:t>тексту.</w:t>
      </w:r>
      <w:r>
        <w:rPr>
          <w:spacing w:val="1"/>
        </w:rPr>
        <w:t xml:space="preserve"> </w:t>
      </w:r>
      <w:r>
        <w:rPr/>
        <w:t>Принципово</w:t>
      </w:r>
      <w:r>
        <w:rPr>
          <w:spacing w:val="1"/>
        </w:rPr>
        <w:t xml:space="preserve"> </w:t>
      </w:r>
      <w:r>
        <w:rPr/>
        <w:t>інший</w:t>
      </w:r>
      <w:r>
        <w:rPr>
          <w:spacing w:val="1"/>
        </w:rPr>
        <w:t xml:space="preserve"> </w:t>
      </w:r>
      <w:r>
        <w:rPr/>
        <w:t>клас</w:t>
      </w:r>
      <w:r>
        <w:rPr>
          <w:spacing w:val="1"/>
        </w:rPr>
        <w:t xml:space="preserve"> </w:t>
      </w:r>
      <w:r>
        <w:rPr/>
        <w:t>перетворень</w:t>
      </w:r>
      <w:r>
        <w:rPr>
          <w:spacing w:val="1"/>
        </w:rPr>
        <w:t xml:space="preserve"> </w:t>
      </w:r>
      <w:r>
        <w:rPr/>
        <w:t>будується на використанні перестановок букв відкритого тексту. Шифри, створені за</w:t>
      </w:r>
      <w:r>
        <w:rPr>
          <w:spacing w:val="1"/>
        </w:rPr>
        <w:t xml:space="preserve"> </w:t>
      </w:r>
      <w:r>
        <w:rPr/>
        <w:t>допомогою</w:t>
      </w:r>
      <w:r>
        <w:rPr>
          <w:spacing w:val="-1"/>
        </w:rPr>
        <w:t xml:space="preserve"> </w:t>
      </w:r>
      <w:r>
        <w:rPr/>
        <w:t>перестановок, називають</w:t>
      </w:r>
      <w:r>
        <w:rPr>
          <w:spacing w:val="-1"/>
        </w:rPr>
        <w:t xml:space="preserve"> </w:t>
      </w:r>
      <w:r>
        <w:rPr/>
        <w:t>перестановочними шифрами.</w:t>
      </w:r>
    </w:p>
    <w:p>
      <w:pPr>
        <w:pStyle w:val="BodyText"/>
        <w:spacing w:lineRule="auto" w:line="276" w:before="220" w:after="0"/>
        <w:ind w:left="-567" w:right="-1"/>
        <w:jc w:val="both"/>
        <w:rPr/>
      </w:pPr>
      <w:r>
        <w:rPr/>
        <w:t>Найпростіший з таких шифрів використає перетворення "драбинки", що полягає в</w:t>
      </w:r>
      <w:r>
        <w:rPr>
          <w:spacing w:val="-57"/>
        </w:rPr>
        <w:t xml:space="preserve"> </w:t>
      </w:r>
      <w:r>
        <w:rPr/>
        <w:t>тім, що відкритий текст записується уздовж похилих рядків певної довжини ("сходів"),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потім</w:t>
      </w:r>
      <w:r>
        <w:rPr>
          <w:spacing w:val="1"/>
        </w:rPr>
        <w:t xml:space="preserve"> </w:t>
      </w:r>
      <w:r>
        <w:rPr/>
        <w:t>зчитується</w:t>
      </w:r>
      <w:r>
        <w:rPr>
          <w:spacing w:val="1"/>
        </w:rPr>
        <w:t xml:space="preserve"> </w:t>
      </w:r>
      <w:r>
        <w:rPr/>
        <w:t>построчно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горизонталі.</w:t>
      </w:r>
      <w:r>
        <w:rPr>
          <w:spacing w:val="1"/>
        </w:rPr>
        <w:t xml:space="preserve"> </w:t>
      </w:r>
      <w:r>
        <w:rPr/>
        <w:t>Наприклад,</w:t>
      </w:r>
      <w:r>
        <w:rPr>
          <w:spacing w:val="1"/>
        </w:rPr>
        <w:t xml:space="preserve"> </w:t>
      </w:r>
      <w:r>
        <w:rPr/>
        <w:t>щоб</w:t>
      </w:r>
      <w:r>
        <w:rPr>
          <w:spacing w:val="1"/>
        </w:rPr>
        <w:t xml:space="preserve"> </w:t>
      </w:r>
      <w:r>
        <w:rPr/>
        <w:t>шифрувати</w:t>
      </w:r>
      <w:r>
        <w:rPr>
          <w:spacing w:val="1"/>
        </w:rPr>
        <w:t xml:space="preserve"> </w:t>
      </w:r>
      <w:r>
        <w:rPr/>
        <w:t>повідомлення "meet me after the toga party" по методу драбинки зі сходами довжиною 2,</w:t>
      </w:r>
      <w:r>
        <w:rPr>
          <w:spacing w:val="-57"/>
        </w:rPr>
        <w:t xml:space="preserve"> </w:t>
      </w:r>
      <w:r>
        <w:rPr/>
        <w:t>запишемо</w:t>
      </w:r>
      <w:r>
        <w:rPr>
          <w:spacing w:val="-1"/>
        </w:rPr>
        <w:t xml:space="preserve"> </w:t>
      </w:r>
      <w:r>
        <w:rPr/>
        <w:t>це повідомлення у вигляді:</w:t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spacing w:before="3" w:after="0"/>
        <w:ind w:left="-567" w:right="-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1454150</wp:posOffset>
            </wp:positionH>
            <wp:positionV relativeFrom="paragraph">
              <wp:posOffset>129540</wp:posOffset>
            </wp:positionV>
            <wp:extent cx="1899285" cy="29273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spacing w:before="196" w:after="0"/>
        <w:ind w:left="-567" w:right="-1"/>
        <w:rPr/>
      </w:pPr>
      <w:r>
        <w:rPr/>
        <w:t>Шифроване</w:t>
      </w:r>
      <w:r>
        <w:rPr>
          <w:spacing w:val="-9"/>
        </w:rPr>
        <w:t xml:space="preserve"> </w:t>
      </w:r>
      <w:r>
        <w:rPr/>
        <w:t>повідомлення</w:t>
      </w:r>
      <w:r>
        <w:rPr>
          <w:spacing w:val="-9"/>
        </w:rPr>
        <w:t xml:space="preserve"> </w:t>
      </w:r>
      <w:r>
        <w:rPr/>
        <w:t>буде</w:t>
      </w:r>
      <w:r>
        <w:rPr>
          <w:spacing w:val="-9"/>
        </w:rPr>
        <w:t xml:space="preserve"> </w:t>
      </w:r>
      <w:r>
        <w:rPr/>
        <w:t>мати</w:t>
      </w:r>
      <w:r>
        <w:rPr>
          <w:spacing w:val="-8"/>
        </w:rPr>
        <w:t xml:space="preserve"> </w:t>
      </w:r>
      <w:r>
        <w:rPr/>
        <w:t>такий</w:t>
      </w:r>
      <w:r>
        <w:rPr>
          <w:spacing w:val="-9"/>
        </w:rPr>
        <w:t xml:space="preserve"> </w:t>
      </w:r>
      <w:r>
        <w:rPr/>
        <w:t>вигляд:</w:t>
      </w:r>
    </w:p>
    <w:p>
      <w:pPr>
        <w:pStyle w:val="BodyText"/>
        <w:spacing w:before="11" w:after="0"/>
        <w:ind w:left="-567" w:right="-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1079500</wp:posOffset>
            </wp:positionH>
            <wp:positionV relativeFrom="paragraph">
              <wp:posOffset>200025</wp:posOffset>
            </wp:positionV>
            <wp:extent cx="2441575" cy="29337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/>
        <w:ind w:left="-567" w:right="-1"/>
        <w:jc w:val="both"/>
        <w:rPr/>
      </w:pPr>
      <w:r>
        <w:rPr/>
        <w:t>Такий</w:t>
      </w:r>
      <w:r>
        <w:rPr>
          <w:spacing w:val="1"/>
        </w:rPr>
        <w:t xml:space="preserve"> </w:t>
      </w:r>
      <w:r>
        <w:rPr/>
        <w:t>"шифр"</w:t>
      </w:r>
      <w:r>
        <w:rPr>
          <w:spacing w:val="1"/>
        </w:rPr>
        <w:t xml:space="preserve"> </w:t>
      </w:r>
      <w:r>
        <w:rPr/>
        <w:t>особливої</w:t>
      </w:r>
      <w:r>
        <w:rPr>
          <w:spacing w:val="1"/>
        </w:rPr>
        <w:t xml:space="preserve"> </w:t>
      </w:r>
      <w:r>
        <w:rPr/>
        <w:t>складності для криптоаналізу не представляє. Більше</w:t>
      </w:r>
      <w:r>
        <w:rPr>
          <w:spacing w:val="1"/>
        </w:rPr>
        <w:t xml:space="preserve"> </w:t>
      </w:r>
      <w:r>
        <w:rPr/>
        <w:t>складна схема припускає запис тексту повідомлення в горизонтальні рядки однакової</w:t>
      </w:r>
      <w:r>
        <w:rPr>
          <w:spacing w:val="1"/>
        </w:rPr>
        <w:t xml:space="preserve"> </w:t>
      </w:r>
      <w:r>
        <w:rPr/>
        <w:t>довжини й наступне зчитування тексту стовпець за стовпцем, але не один по одному, а</w:t>
      </w:r>
      <w:r>
        <w:rPr>
          <w:spacing w:val="1"/>
        </w:rPr>
        <w:t xml:space="preserve"> </w:t>
      </w:r>
      <w:r>
        <w:rPr/>
        <w:t>відповідно до деякої перестановки стовпців. Порядок зчитування стовпців при цьому</w:t>
      </w:r>
      <w:r>
        <w:rPr>
          <w:spacing w:val="1"/>
        </w:rPr>
        <w:t xml:space="preserve"> </w:t>
      </w:r>
      <w:r>
        <w:rPr/>
        <w:t>стає</w:t>
      </w:r>
      <w:r>
        <w:rPr>
          <w:spacing w:val="-1"/>
        </w:rPr>
        <w:t xml:space="preserve"> </w:t>
      </w:r>
      <w:r>
        <w:rPr/>
        <w:t>ключем</w:t>
      </w:r>
      <w:r>
        <w:rPr>
          <w:spacing w:val="-2"/>
        </w:rPr>
        <w:t xml:space="preserve"> </w:t>
      </w:r>
      <w:r>
        <w:rPr/>
        <w:t>алгоритму.</w:t>
      </w:r>
      <w:r>
        <w:rPr>
          <w:spacing w:val="-1"/>
        </w:rPr>
        <w:t xml:space="preserve"> </w:t>
      </w:r>
      <w:r>
        <w:rPr/>
        <w:t>Розглянемо</w:t>
      </w:r>
      <w:r>
        <w:rPr>
          <w:spacing w:val="-1"/>
        </w:rPr>
        <w:t xml:space="preserve"> </w:t>
      </w:r>
      <w:r>
        <w:rPr/>
        <w:t>наступний</w:t>
      </w:r>
      <w:r>
        <w:rPr>
          <w:spacing w:val="-1"/>
        </w:rPr>
        <w:t xml:space="preserve"> </w:t>
      </w:r>
      <w:r>
        <w:rPr/>
        <w:t>приклад.</w:t>
      </w:r>
    </w:p>
    <w:p>
      <w:pPr>
        <w:pStyle w:val="BodyText"/>
        <w:spacing w:before="220" w:after="0"/>
        <w:ind w:left="-567" w:right="-1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2597785</wp:posOffset>
            </wp:positionH>
            <wp:positionV relativeFrom="paragraph">
              <wp:posOffset>531495</wp:posOffset>
            </wp:positionV>
            <wp:extent cx="1101725" cy="841375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Ключ:</w:t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ind w:left="-567" w:right="-1"/>
        <w:rPr/>
      </w:pPr>
      <w:r>
        <w:rPr/>
        <w:t>Відкритий</w:t>
      </w:r>
      <w:r>
        <w:rPr>
          <w:spacing w:val="56"/>
        </w:rPr>
        <w:t xml:space="preserve"> </w:t>
      </w:r>
      <w:r>
        <w:rPr/>
        <w:t>текст:</w:t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ind w:left="-567" w:right="-1"/>
        <w:rPr/>
      </w:pPr>
      <w:r>
        <w:rPr/>
      </w:r>
    </w:p>
    <w:p>
      <w:pPr>
        <w:pStyle w:val="BodyText"/>
        <w:spacing w:before="3" w:after="0"/>
        <w:ind w:left="-567" w:right="-1"/>
        <w:rPr/>
      </w:pPr>
      <w:r>
        <w:rPr/>
      </w:r>
    </w:p>
    <w:p>
      <w:pPr>
        <w:pStyle w:val="BodyText"/>
        <w:tabs>
          <w:tab w:val="clear" w:pos="708"/>
          <w:tab w:val="left" w:pos="3088" w:leader="none"/>
        </w:tabs>
        <w:ind w:left="-567" w:right="-1"/>
        <w:rPr/>
      </w:pPr>
      <w:r>
        <w:rPr/>
        <w:t>Шифрований</w:t>
      </w:r>
      <w:r>
        <w:rPr>
          <w:spacing w:val="55"/>
        </w:rPr>
        <w:t xml:space="preserve"> </w:t>
      </w:r>
      <w:r>
        <w:rPr/>
        <w:t>текст:  TTNAAPTMTSUOAODWCOIXKNLYPETZ</w:t>
      </w:r>
    </w:p>
    <w:p>
      <w:pPr>
        <w:pStyle w:val="BodyText"/>
        <w:spacing w:before="8" w:after="0"/>
        <w:ind w:left="-567" w:right="-1"/>
        <w:rPr/>
      </w:pPr>
      <w:r>
        <w:rPr/>
      </w:r>
    </w:p>
    <w:p>
      <w:pPr>
        <w:pStyle w:val="BodyText"/>
        <w:spacing w:lineRule="auto" w:line="276"/>
        <w:ind w:left="-567" w:right="-1"/>
        <w:jc w:val="both"/>
        <w:rPr/>
      </w:pPr>
      <w:r>
        <w:rPr/>
        <w:t>Простий перестановочный шрифт дуже легко розпізнати, тому що букви в ньому</w:t>
      </w:r>
      <w:r>
        <w:rPr>
          <w:spacing w:val="1"/>
        </w:rPr>
        <w:t xml:space="preserve"> </w:t>
      </w:r>
      <w:r>
        <w:rPr/>
        <w:t>зустрічаються з тією же частотою, що й у відкритому тексті. Наприклад, для тільки що</w:t>
      </w:r>
      <w:r>
        <w:rPr>
          <w:spacing w:val="1"/>
        </w:rPr>
        <w:t xml:space="preserve"> </w:t>
      </w:r>
      <w:r>
        <w:rPr/>
        <w:t>розглянутого способу шифрування з перестановкою стовпців аналіз шифру виконати</w:t>
      </w:r>
      <w:r>
        <w:rPr>
          <w:spacing w:val="1"/>
        </w:rPr>
        <w:t xml:space="preserve"> </w:t>
      </w:r>
      <w:r>
        <w:rPr/>
        <w:t>досить</w:t>
      </w:r>
      <w:r>
        <w:rPr>
          <w:spacing w:val="25"/>
        </w:rPr>
        <w:t xml:space="preserve"> </w:t>
      </w:r>
      <w:r>
        <w:rPr/>
        <w:t>просто</w:t>
      </w:r>
      <w:r>
        <w:rPr>
          <w:spacing w:val="25"/>
        </w:rPr>
        <w:t xml:space="preserve"> </w:t>
      </w:r>
      <w:r>
        <w:rPr/>
        <w:t>-</w:t>
      </w:r>
      <w:r>
        <w:rPr>
          <w:spacing w:val="25"/>
        </w:rPr>
        <w:t xml:space="preserve"> </w:t>
      </w:r>
      <w:r>
        <w:rPr/>
        <w:t>необхідно</w:t>
      </w:r>
      <w:r>
        <w:rPr>
          <w:spacing w:val="26"/>
        </w:rPr>
        <w:t xml:space="preserve"> </w:t>
      </w:r>
      <w:r>
        <w:rPr/>
        <w:t>записати</w:t>
      </w:r>
      <w:r>
        <w:rPr>
          <w:spacing w:val="25"/>
        </w:rPr>
        <w:t xml:space="preserve"> </w:t>
      </w:r>
      <w:r>
        <w:rPr/>
        <w:t>шифрований</w:t>
      </w:r>
      <w:r>
        <w:rPr>
          <w:spacing w:val="25"/>
        </w:rPr>
        <w:t xml:space="preserve"> </w:t>
      </w:r>
      <w:r>
        <w:rPr/>
        <w:t>текст</w:t>
      </w:r>
      <w:r>
        <w:rPr>
          <w:spacing w:val="26"/>
        </w:rPr>
        <w:t xml:space="preserve"> </w:t>
      </w:r>
      <w:r>
        <w:rPr/>
        <w:t>у</w:t>
      </w:r>
      <w:r>
        <w:rPr>
          <w:spacing w:val="11"/>
        </w:rPr>
        <w:t xml:space="preserve"> </w:t>
      </w:r>
      <w:r>
        <w:rPr/>
        <w:t>вигляді</w:t>
      </w:r>
      <w:r>
        <w:rPr>
          <w:spacing w:val="11"/>
        </w:rPr>
        <w:t xml:space="preserve"> </w:t>
      </w:r>
      <w:r>
        <w:rPr/>
        <w:t>матриці</w:t>
      </w:r>
      <w:r>
        <w:rPr>
          <w:spacing w:val="11"/>
        </w:rPr>
        <w:t xml:space="preserve"> </w:t>
      </w:r>
      <w:r>
        <w:rPr/>
        <w:t>й</w:t>
      </w:r>
      <w:r>
        <w:rPr>
          <w:spacing w:val="11"/>
        </w:rPr>
        <w:t xml:space="preserve"> </w:t>
      </w:r>
      <w:r>
        <w:rPr/>
        <w:t>перебрати можливі</w:t>
      </w:r>
      <w:r>
        <w:rPr>
          <w:spacing w:val="38"/>
        </w:rPr>
        <w:t xml:space="preserve"> </w:t>
      </w:r>
      <w:r>
        <w:rPr/>
        <w:t>варіанти</w:t>
      </w:r>
      <w:r>
        <w:rPr>
          <w:spacing w:val="38"/>
        </w:rPr>
        <w:t xml:space="preserve"> </w:t>
      </w:r>
      <w:r>
        <w:rPr/>
        <w:t>перестановок</w:t>
      </w:r>
      <w:r>
        <w:rPr>
          <w:spacing w:val="38"/>
        </w:rPr>
        <w:t xml:space="preserve"> </w:t>
      </w:r>
      <w:r>
        <w:rPr/>
        <w:t>для</w:t>
      </w:r>
      <w:r>
        <w:rPr>
          <w:spacing w:val="38"/>
        </w:rPr>
        <w:t xml:space="preserve"> </w:t>
      </w:r>
      <w:r>
        <w:rPr/>
        <w:t>стовпців.</w:t>
      </w:r>
      <w:r>
        <w:rPr>
          <w:spacing w:val="23"/>
        </w:rPr>
        <w:t xml:space="preserve"> </w:t>
      </w:r>
      <w:r>
        <w:rPr/>
        <w:t>Можна</w:t>
      </w:r>
      <w:r>
        <w:rPr>
          <w:spacing w:val="23"/>
        </w:rPr>
        <w:t xml:space="preserve"> </w:t>
      </w:r>
      <w:r>
        <w:rPr/>
        <w:t>використати</w:t>
      </w:r>
      <w:r>
        <w:rPr>
          <w:spacing w:val="23"/>
        </w:rPr>
        <w:t xml:space="preserve"> </w:t>
      </w:r>
      <w:r>
        <w:rPr/>
        <w:t>також</w:t>
      </w:r>
      <w:r>
        <w:rPr>
          <w:spacing w:val="23"/>
        </w:rPr>
        <w:t xml:space="preserve"> </w:t>
      </w:r>
      <w:r>
        <w:rPr/>
        <w:t>таблиц і</w:t>
      </w:r>
      <w:r>
        <w:rPr>
          <w:spacing w:val="-57"/>
        </w:rPr>
        <w:t xml:space="preserve"> </w:t>
      </w:r>
      <w:r>
        <w:rPr/>
        <w:t>значень</w:t>
      </w:r>
      <w:r>
        <w:rPr>
          <w:spacing w:val="-1"/>
        </w:rPr>
        <w:t xml:space="preserve"> </w:t>
      </w:r>
      <w:r>
        <w:rPr/>
        <w:t>частоти биграм і триграм.</w:t>
      </w:r>
    </w:p>
    <w:p>
      <w:pPr>
        <w:pStyle w:val="Normal"/>
        <w:ind w:left="-567" w:right="-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567" w:right="-1"/>
        <w:rPr>
          <w:b/>
          <w:sz w:val="28"/>
        </w:rPr>
      </w:pPr>
      <w:r>
        <w:rPr>
          <w:b/>
          <w:sz w:val="28"/>
        </w:rPr>
        <w:t>Завдання лабораторної роботи</w:t>
      </w:r>
    </w:p>
    <w:p>
      <w:pPr>
        <w:pStyle w:val="Normal"/>
        <w:ind w:left="-567" w:right="-1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276" w:leader="none"/>
        </w:tabs>
        <w:ind w:hanging="283" w:left="-284" w:right="-1"/>
        <w:rPr>
          <w:sz w:val="28"/>
          <w:szCs w:val="28"/>
        </w:rPr>
      </w:pPr>
      <w:r>
        <w:rPr>
          <w:sz w:val="28"/>
          <w:szCs w:val="28"/>
        </w:rPr>
        <w:t>Створити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програму,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реалізує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довільний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перестановочний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шифр.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40" w:leader="none"/>
        </w:tabs>
        <w:spacing w:lineRule="auto" w:line="276" w:before="142" w:after="0"/>
        <w:ind w:hanging="283" w:left="-284" w:right="-1"/>
        <w:rPr>
          <w:sz w:val="28"/>
          <w:szCs w:val="28"/>
        </w:rPr>
      </w:pPr>
      <w:r>
        <w:rPr>
          <w:sz w:val="28"/>
          <w:szCs w:val="28"/>
        </w:rPr>
        <w:t>Підготувати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захистити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звіт,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якому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обов’язково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навести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даного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перестановочного шифру.</w:t>
      </w:r>
    </w:p>
    <w:p>
      <w:pPr>
        <w:pStyle w:val="Normal"/>
        <w:ind w:left="-567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-567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Хід</w:t>
      </w:r>
      <w:r>
        <w:rPr>
          <w:b/>
          <w:bCs/>
          <w:sz w:val="28"/>
          <w:szCs w:val="28"/>
        </w:rPr>
        <w:t xml:space="preserve"> виконання </w:t>
      </w:r>
      <w:r>
        <w:rPr>
          <w:b/>
          <w:bCs/>
          <w:sz w:val="28"/>
          <w:szCs w:val="28"/>
          <w:lang w:val="ru-RU"/>
        </w:rPr>
        <w:t>роботи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right="-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ind w:left="-567" w:right="-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Програма реалізована на мові </w:t>
      </w:r>
      <w:r>
        <w:rPr>
          <w:bCs/>
          <w:sz w:val="28"/>
          <w:szCs w:val="28"/>
          <w:lang w:val="en-US"/>
        </w:rPr>
        <w:t>Python</w:t>
      </w:r>
    </w:p>
    <w:p>
      <w:pPr>
        <w:pStyle w:val="BodyText"/>
        <w:spacing w:before="1" w:after="0"/>
        <w:ind w:left="284" w:right="-1"/>
        <w:jc w:val="center"/>
        <w:rPr/>
      </w:pPr>
      <w:r>
        <w:rPr/>
      </w:r>
    </w:p>
    <w:p>
      <w:pPr>
        <w:pStyle w:val="BodyText"/>
        <w:spacing w:before="1" w:after="0"/>
        <w:ind w:left="-567" w:right="-1"/>
        <w:rPr>
          <w:b/>
          <w:lang w:val="ru-RU"/>
        </w:rPr>
      </w:pPr>
      <w:r>
        <w:rPr>
          <w:b/>
          <w:lang w:val="ru-RU"/>
        </w:rPr>
        <w:t>Код програми:</w:t>
      </w:r>
    </w:p>
    <w:p>
      <w:pPr>
        <w:pStyle w:val="Normal"/>
        <w:ind w:left="-567" w:right="-1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right="-1"/>
        <w:rPr>
          <w:rFonts w:ascii="Courier New" w:hAnsi="Courier New" w:cs="Courier New"/>
          <w:color w:val="BCBEC4"/>
          <w:sz w:val="20"/>
          <w:szCs w:val="20"/>
          <w:lang w:val="ru-RU" w:eastAsia="ru-RU"/>
        </w:rPr>
      </w:pP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class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Encryption:</w:t>
        <w:br/>
        <w:t xml:space="preserve">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def </w:t>
      </w:r>
      <w:r>
        <w:rPr>
          <w:rFonts w:cs="Courier New" w:ascii="Courier New" w:hAnsi="Courier New"/>
          <w:color w:val="B200B2"/>
          <w:sz w:val="20"/>
          <w:szCs w:val="20"/>
          <w:lang w:val="ru-RU" w:eastAsia="ru-RU"/>
        </w:rPr>
        <w:t>__init__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):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.key_char = [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'1'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'2'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'3'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'4'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'5'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'6'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'7'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,</w:t>
        <w:br/>
        <w:t xml:space="preserve">                        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'8'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,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'9'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]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.message =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""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.key =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""</w:t>
        <w:br/>
        <w:br/>
        <w:t xml:space="preserve">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def </w:t>
      </w:r>
      <w:r>
        <w:rPr>
          <w:rFonts w:cs="Courier New" w:ascii="Courier New" w:hAnsi="Courier New"/>
          <w:color w:val="56A8F5"/>
          <w:sz w:val="20"/>
          <w:szCs w:val="20"/>
          <w:lang w:val="ru-RU" w:eastAsia="ru-RU"/>
        </w:rPr>
        <w:t>input_data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):</w:t>
        <w:br/>
        <w:t xml:space="preserve">        </w:t>
      </w:r>
      <w:r>
        <w:rPr>
          <w:rFonts w:cs="Courier New" w:ascii="Courier New" w:hAnsi="Courier New"/>
          <w:color w:val="7A7E85"/>
          <w:sz w:val="20"/>
          <w:szCs w:val="20"/>
          <w:lang w:val="ru-RU" w:eastAsia="ru-RU"/>
        </w:rPr>
        <w:t># Просимо користувача ввести повідомлення та новий ключ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.message =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input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"Введіть повідомлення: "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.key =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input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"Введіть новий ключ: "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)</w:t>
        <w:br/>
        <w:br/>
        <w:t xml:space="preserve">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def </w:t>
      </w:r>
      <w:r>
        <w:rPr>
          <w:rFonts w:cs="Courier New" w:ascii="Courier New" w:hAnsi="Courier New"/>
          <w:color w:val="56A8F5"/>
          <w:sz w:val="20"/>
          <w:szCs w:val="20"/>
          <w:lang w:val="ru-RU" w:eastAsia="ru-RU"/>
        </w:rPr>
        <w:t>encryption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, message):</w:t>
        <w:br/>
        <w:t xml:space="preserve">        result_message =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""</w:t>
        <w:br/>
        <w:t xml:space="preserve">    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for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i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in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range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len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.key)):</w:t>
        <w:br/>
        <w:t xml:space="preserve">            </w:t>
      </w:r>
      <w:r>
        <w:rPr>
          <w:rFonts w:cs="Courier New" w:ascii="Courier New" w:hAnsi="Courier New"/>
          <w:color w:val="7A7E85"/>
          <w:sz w:val="20"/>
          <w:szCs w:val="20"/>
          <w:lang w:val="ru-RU" w:eastAsia="ru-RU"/>
        </w:rPr>
        <w:t># Для кожного символу ключа обчислюємо зміщення та додаємо відповідні символи повідомлення до результату</w:t>
        <w:br/>
        <w:t xml:space="preserve">        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for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j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in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range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.key.index(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.key_char[i]),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len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(message),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len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.key)):</w:t>
        <w:br/>
        <w:t xml:space="preserve">                result_message += message[j]</w:t>
        <w:br/>
        <w:t xml:space="preserve">    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return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result_message</w:t>
        <w:br/>
        <w:br/>
        <w:t xml:space="preserve">    </w:t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def </w:t>
      </w:r>
      <w:r>
        <w:rPr>
          <w:rFonts w:cs="Courier New" w:ascii="Courier New" w:hAnsi="Courier New"/>
          <w:color w:val="56A8F5"/>
          <w:sz w:val="20"/>
          <w:szCs w:val="20"/>
          <w:lang w:val="ru-RU" w:eastAsia="ru-RU"/>
        </w:rPr>
        <w:t>run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):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.input_data()</w:t>
        <w:br/>
        <w:t xml:space="preserve">        </w:t>
      </w:r>
      <w:r>
        <w:rPr>
          <w:rFonts w:cs="Courier New" w:ascii="Courier New" w:hAnsi="Courier New"/>
          <w:color w:val="7A7E85"/>
          <w:sz w:val="20"/>
          <w:szCs w:val="20"/>
          <w:lang w:val="ru-RU" w:eastAsia="ru-RU"/>
        </w:rPr>
        <w:t># Зашифруємо повідомлення та виведемо результат</w:t>
        <w:br/>
        <w:t xml:space="preserve">       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encrypted_message = 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.encryption(</w:t>
      </w:r>
      <w:r>
        <w:rPr>
          <w:rFonts w:cs="Courier New" w:ascii="Courier New" w:hAnsi="Courier New"/>
          <w:color w:val="94558D"/>
          <w:sz w:val="20"/>
          <w:szCs w:val="20"/>
          <w:lang w:val="ru-RU" w:eastAsia="ru-RU"/>
        </w:rPr>
        <w:t>self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.message)</w:t>
        <w:br/>
        <w:t xml:space="preserve">        </w:t>
      </w:r>
      <w:r>
        <w:rPr>
          <w:rFonts w:cs="Courier New" w:ascii="Courier New" w:hAnsi="Courier New"/>
          <w:color w:val="8888C6"/>
          <w:sz w:val="20"/>
          <w:szCs w:val="20"/>
          <w:lang w:val="ru-RU" w:eastAsia="ru-RU"/>
        </w:rPr>
        <w:t>print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"Закодоване повідомлення:"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, encrypted_message)</w:t>
        <w:br/>
        <w:br/>
        <w:br/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def </w:t>
      </w:r>
      <w:r>
        <w:rPr>
          <w:rFonts w:cs="Courier New" w:ascii="Courier New" w:hAnsi="Courier New"/>
          <w:color w:val="56A8F5"/>
          <w:sz w:val="20"/>
          <w:szCs w:val="20"/>
          <w:lang w:val="ru-RU" w:eastAsia="ru-RU"/>
        </w:rPr>
        <w:t>main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():</w:t>
        <w:br/>
        <w:t xml:space="preserve">    </w:t>
      </w:r>
      <w:r>
        <w:rPr>
          <w:rFonts w:cs="Courier New" w:ascii="Courier New" w:hAnsi="Courier New"/>
          <w:color w:val="7A7E85"/>
          <w:sz w:val="20"/>
          <w:szCs w:val="20"/>
          <w:lang w:val="ru-RU" w:eastAsia="ru-RU"/>
        </w:rPr>
        <w:t># Створимо екземпляр класу шифрування та запустимо програму</w:t>
        <w:br/>
        <w:t xml:space="preserve">   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enc = Encryption()</w:t>
        <w:br/>
        <w:t xml:space="preserve">    enc.run()</w:t>
        <w:br/>
        <w:br/>
        <w:br/>
      </w:r>
      <w:r>
        <w:rPr>
          <w:rFonts w:cs="Courier New" w:ascii="Courier New" w:hAnsi="Courier New"/>
          <w:color w:val="CF8E6D"/>
          <w:sz w:val="20"/>
          <w:szCs w:val="20"/>
          <w:lang w:val="ru-RU" w:eastAsia="ru-RU"/>
        </w:rPr>
        <w:t xml:space="preserve">if 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 xml:space="preserve">__name__ == </w:t>
      </w:r>
      <w:r>
        <w:rPr>
          <w:rFonts w:cs="Courier New" w:ascii="Courier New" w:hAnsi="Courier New"/>
          <w:color w:val="6AAB73"/>
          <w:sz w:val="20"/>
          <w:szCs w:val="20"/>
          <w:lang w:val="ru-RU" w:eastAsia="ru-RU"/>
        </w:rPr>
        <w:t>"__main__"</w:t>
      </w:r>
      <w:r>
        <w:rPr>
          <w:rFonts w:cs="Courier New" w:ascii="Courier New" w:hAnsi="Courier New"/>
          <w:color w:val="BCBEC4"/>
          <w:sz w:val="20"/>
          <w:szCs w:val="20"/>
          <w:lang w:val="ru-RU" w:eastAsia="ru-RU"/>
        </w:rPr>
        <w:t>:</w:t>
        <w:br/>
        <w:t xml:space="preserve">    main()</w:t>
      </w:r>
    </w:p>
    <w:p>
      <w:pPr>
        <w:pStyle w:val="Normal"/>
        <w:ind w:left="-567" w:right="-1"/>
        <w:rPr>
          <w:lang w:val="ru-RU"/>
        </w:rPr>
      </w:pPr>
      <w:r>
        <w:rPr>
          <w:lang w:val="ru-RU"/>
        </w:rPr>
      </w:r>
    </w:p>
    <w:p>
      <w:pPr>
        <w:pStyle w:val="Normal"/>
        <w:ind w:right="-1"/>
        <w:rPr>
          <w:lang w:val="ru-RU"/>
        </w:rPr>
      </w:pPr>
      <w:r>
        <w:rPr>
          <w:lang w:val="ru-RU"/>
        </w:rPr>
      </w:r>
    </w:p>
    <w:p>
      <w:pPr>
        <w:pStyle w:val="Normal"/>
        <w:spacing w:before="60" w:after="0"/>
        <w:ind w:left="-567" w:right="-1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роботи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програми: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класу Encryption.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конструкторі класу ініціалізується список key_char з цифрами від 1 до 9, а також змінні message і key.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input_data запитує користувача ввести повідомлення та новий ключ.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encryption приймає повідомлення як аргумент, потім перебирає ключ і шифрує повідомлення, додаючи до result_message символи з повідомлення у порядку, що визначається ключем.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run викликає метод input_data, а потім застосовує метод encryption до введеного повідомлення і виводить результат.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main створює екземпляр класу Encryption і викликає його метод run. </w:t>
      </w:r>
    </w:p>
    <w:p>
      <w:pPr>
        <w:pStyle w:val="ListParagraph"/>
        <w:numPr>
          <w:ilvl w:val="0"/>
          <w:numId w:val="1"/>
        </w:numPr>
        <w:spacing w:before="60" w:after="0"/>
        <w:ind w:hanging="283" w:left="-284" w:right="-1"/>
        <w:jc w:val="both"/>
        <w:rPr>
          <w:sz w:val="28"/>
          <w:szCs w:val="28"/>
        </w:rPr>
      </w:pPr>
      <w:r>
        <w:rPr>
          <w:sz w:val="28"/>
          <w:szCs w:val="28"/>
        </w:rPr>
        <w:t>При запуску програми викликається функція main, яка виконує основну логіку програми.</w:t>
      </w:r>
    </w:p>
    <w:p>
      <w:pPr>
        <w:pStyle w:val="Normal"/>
        <w:ind w:left="-567" w:right="-1"/>
        <w:rPr/>
      </w:pPr>
      <w:r>
        <w:rPr/>
      </w:r>
    </w:p>
    <w:p>
      <w:pPr>
        <w:pStyle w:val="Normal"/>
        <w:ind w:left="-567" w:right="-1"/>
        <w:rPr>
          <w:lang w:val="ru-RU"/>
        </w:rPr>
      </w:pPr>
      <w:r>
        <w:rPr>
          <w:lang w:val="ru-RU"/>
        </w:rPr>
      </w:r>
    </w:p>
    <w:p>
      <w:pPr>
        <w:pStyle w:val="BodyText"/>
        <w:spacing w:before="1" w:after="0"/>
        <w:ind w:left="-567" w:right="-1"/>
        <w:rPr>
          <w:b/>
          <w:lang w:val="ru-RU"/>
        </w:rPr>
      </w:pPr>
      <w:r>
        <w:rPr>
          <w:b/>
          <w:lang w:val="ru-RU"/>
        </w:rPr>
        <w:t>Результат виконання програми:</w:t>
      </w:r>
    </w:p>
    <w:p>
      <w:pPr>
        <w:pStyle w:val="Normal"/>
        <w:ind w:left="-567" w:right="-1"/>
        <w:rPr>
          <w:lang w:val="ru-RU"/>
        </w:rPr>
      </w:pPr>
      <w:r>
        <w:rPr>
          <w:lang w:val="ru-RU"/>
        </w:rPr>
      </w:r>
    </w:p>
    <w:p>
      <w:pPr>
        <w:pStyle w:val="Normal"/>
        <w:ind w:left="-567" w:right="-1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685800"/>
            <wp:effectExtent l="0" t="0" r="0" b="0"/>
            <wp:wrapSquare wrapText="bothSides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-567" w:right="-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ind w:left="-567" w:right="-1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Висновок: </w:t>
      </w:r>
      <w:r>
        <w:rPr>
          <w:sz w:val="28"/>
          <w:szCs w:val="28"/>
          <w:lang w:val="ru-RU"/>
        </w:rPr>
        <w:t xml:space="preserve">на цій лабораторній роботі, я користуючись методичними вказівками навчився працювати з </w:t>
      </w:r>
      <w:r>
        <w:rPr>
          <w:sz w:val="28"/>
          <w:szCs w:val="28"/>
        </w:rPr>
        <w:t>шифрами і програмами, що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реалізують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довільний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перестановочний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шифр, також навчився виправляти помилки , які можуть появитись при їх виконанні. </w:t>
      </w:r>
    </w:p>
    <w:p>
      <w:pPr>
        <w:pStyle w:val="Normal"/>
        <w:ind w:left="-567" w:right="-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8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6" w:hanging="24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2" w:hanging="24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24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4" w:hanging="24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24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24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4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8" w:hanging="240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6947d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1"/>
    <w:qFormat/>
    <w:rsid w:val="006947df"/>
    <w:pPr>
      <w:spacing w:before="99" w:after="0"/>
      <w:ind w:left="430" w:right="705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1"/>
    <w:qFormat/>
    <w:rsid w:val="006947df"/>
    <w:rPr>
      <w:rFonts w:ascii="Times New Roman" w:hAnsi="Times New Roman" w:eastAsia="Times New Roman" w:cs="Times New Roman"/>
      <w:sz w:val="32"/>
      <w:szCs w:val="32"/>
      <w:lang w:val="uk-UA"/>
    </w:rPr>
  </w:style>
  <w:style w:type="character" w:styleId="Style13" w:customStyle="1">
    <w:name w:val="Основний текст Знак"/>
    <w:basedOn w:val="DefaultParagraphFont"/>
    <w:uiPriority w:val="1"/>
    <w:qFormat/>
    <w:rsid w:val="006947df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f25ae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6947df"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25ae6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1"/>
    <w:qFormat/>
    <w:rsid w:val="00f25ae6"/>
    <w:pPr>
      <w:ind w:hanging="240" w:left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a60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LibreOffice/24.8.6.2$Windows_X86_64 LibreOffice_project/6d98ba145e9a8a39fc57bcc76981d1fb1316c60c</Application>
  <AppVersion>15.0000</AppVersion>
  <Pages>4</Pages>
  <Words>534</Words>
  <Characters>3626</Characters>
  <CharactersWithSpaces>4329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2024-04-10T18:50:00Z</dcterms:created>
  <dc:creator>Учетная запись Майкрософт</dc:creator>
  <dc:description/>
  <dc:language>uk-UA</dc:language>
  <cp:lastModifiedBy/>
  <dcterms:modified xsi:type="dcterms:W3CDTF">2025-05-08T17:50:22Z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