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Grok角色设定</w:t>
      </w:r>
    </w:p>
    <w:p>
      <w:r>
        <w:t>第一个问出要求哪里矛盾，也愿意替同伴把问题顶回去。</w:t>
      </w:r>
    </w:p>
    <w:p>
      <w:pPr>
        <w:pStyle w:val="Heading1"/>
      </w:pPr>
      <w:r>
        <w:t>一 档案与制作状态</w:t>
      </w:r>
    </w:p>
    <w:p>
      <w:r>
        <w:t>代号：Grok。定位：可选风险爆发候选。后续角色，当前没有可玩实现；下述机制为方向提案。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当前主立绘：角色设定/美术/Grok/grok.webp。以下外形按该图描述，性格联想与演出延伸为本轮创作；图像本身按资产清单登记参考来源。</w:t>
      </w:r>
    </w:p>
    <w:p>
      <w:r>
        <w:t>• 金发双马尾、蝠翼发饰与尖牙笑：叛逆之外仍有孩子气。</w:t>
      </w:r>
    </w:p>
    <w:p>
      <w:r>
        <w:t>• 黑红哥特长裙与巨大的 X 形战斧：解决问题喜欢直接动手，出门先得想办法把斧子放进行李区。</w:t>
      </w:r>
    </w:p>
    <w:p>
      <w:r>
        <w:t>• 一手提裙、一手持斧的姿态：嘴上不在乎体面，真把裙角弄脏了还是会嘀咕。</w:t>
      </w:r>
    </w:p>
    <w:p>
      <w:r>
        <w:t>• 斧子的夸张尺寸用于动作喜剧；不因演出失控而自动伤害队友或抢走玩家行动。</w:t>
      </w:r>
    </w:p>
    <w:p>
      <w:pPr>
        <w:pStyle w:val="Heading1"/>
      </w:pPr>
      <w:r>
        <w:t>三 创作核心</w:t>
      </w:r>
    </w:p>
    <w:p>
      <w:r>
        <w:t>直率嘴快；爱试边界；护短且敢承担。</w:t>
      </w:r>
    </w:p>
    <w:p>
      <w:r>
        <w:t>小毛病：抢话时可能误解别人尚未说完的条件。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学会先让对方讲完，再把真正矛盾的那一条指出来。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接单：“既要一页，又要一字不删？先选一个。”</w:t>
      </w:r>
    </w:p>
    <w:p>
      <w:r>
        <w:t>出牌：“这招有点刺激。别想歪，我说伤害。”</w:t>
      </w:r>
    </w:p>
    <w:p>
      <w:r>
        <w:t>胜利：“行，做到了。下次把条件一次说完。”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Claude说明底线，她找可行突破；会争论，也会尊重已经说清的边界。</w:t>
      </w:r>
    </w:p>
    <w:p>
      <w:r>
        <w:t>Mistral讲究形式，她直来直去；互嘲礼仪，不以阶层或国籍判高低。</w:t>
      </w:r>
    </w:p>
    <w:p>
      <w:r>
        <w:t>暧昧梗以误会、自我消音和双关点到为止；保留嘴快与低限制的性格，不把“什么都能做”当事实或随机伤害队友。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后续候选定位：主动选风险的爆发主 C，尚未进入三人原型；保留“越狱”作为单一核心方向。</w:t>
      </w:r>
    </w:p>
    <w:p>
      <w:r>
        <w:t>• 风险由她所用的专属牌明确选择，代价与增益提前预览，费用和自损只针对 Grok 本人；具体层数、数值和持续时间尚待验证。</w:t>
      </w:r>
    </w:p>
    <w:p>
      <w:r>
        <w:t>• 删除公共高温积累、随机劈中队友、强迫使用最高费牌和闲置后自动代打。嘴硬与义气可以进入演出，不能抢走玩家的行动。</w:t>
      </w:r>
    </w:p>
    <w:p>
      <w:r>
        <w:t>• “安全补丁”与解除封印只在明确写有该状态的卡面上讨论，不同时承诺免疫一切封印；效果不能修改未预告的敌人行为。</w:t>
      </w:r>
    </w:p>
    <w:p>
      <w:r>
        <w:t>• 单人可用普通攻防完成基本循环；支援需要主动出牌，不因队友低余额就无条件获得另一套被动。</w:t>
      </w:r>
    </w:p>
    <w:p>
      <w:r>
        <w:t>• 专属卡语气：“让开。”“你确定？”连续没行动时可以抱怨一句，仍由玩家决定下一回合。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Grok角色设定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