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Muse角色设定</w:t>
      </w:r>
    </w:p>
    <w:p>
      <w:r>
        <w:t>先看见角落的小字，最后也把自己的名字写进记录。</w:t>
      </w:r>
    </w:p>
    <w:p>
      <w:pPr>
        <w:pStyle w:val="Heading1"/>
      </w:pPr>
      <w:r>
        <w:t>一 档案与制作状态</w:t>
      </w:r>
    </w:p>
    <w:p>
      <w:r>
        <w:t>代号：Muse。定位：观察标记候选。后续角色，当前没有可玩实现；下述机制为方向提案。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当前主立绘：角色设定/美术/Muse/Muse.png。以下外形按该图描述，性格联想与演出延伸为本轮创作；图像本身按资产清单登记参考来源。</w:t>
      </w:r>
    </w:p>
    <w:p>
      <w:r>
        <w:t>• 蓝色渐变短发、金色眼睛与星形花饰：清爽而热情，看到新鲜事会先抬眼确认。</w:t>
      </w:r>
    </w:p>
    <w:p>
      <w:r>
        <w:t>• 手持金色单片圆框镜：对应立绘里的观察动作，轻触镜框或抬镜细看是她的标志；不是已配备的相机。</w:t>
      </w:r>
    </w:p>
    <w:p>
      <w:r>
        <w:t>• 蓝白长外套、层叠白裙与航线罗盘纹：旅行和找路的视觉主题，保留图稿的长装轮廓。</w:t>
      </w:r>
    </w:p>
    <w:p>
      <w:r>
        <w:t>• 深蓝金纹手账中夹着照片、票根和叶片：她记住的是同行的具体时刻；照片不自动等于玩家暗线收藏。</w:t>
      </w:r>
    </w:p>
    <w:p>
      <w:r>
        <w:t>• 白蓝斜挎包、无穷形扣与罗盘挂饰：随手带着路上收来的小东西；与 Llama 的符号呼应可用于互动，不构成谱系替代。</w:t>
      </w:r>
    </w:p>
    <w:p>
      <w:pPr>
        <w:pStyle w:val="Heading1"/>
      </w:pPr>
      <w:r>
        <w:t>三 创作核心</w:t>
      </w:r>
    </w:p>
    <w:p>
      <w:r>
        <w:t>好奇具体；热情有分寸；欣赏同伴的小本领。</w:t>
      </w:r>
    </w:p>
    <w:p>
      <w:r>
        <w:t>小毛病：容易被新细节吸引，挑选值得记录的内容时不愿放弃。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先完成这次的重点，再把自己也放进共同经历。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接单：“这行小字和正文日期不同，先标出来。”</w:t>
      </w:r>
    </w:p>
    <w:p>
      <w:r>
        <w:t>出牌：“看这里，有个缺口。”</w:t>
      </w:r>
    </w:p>
    <w:p>
      <w:r>
        <w:t>胜利：“重点对上了。这一页，也留一行给我。”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Llama提供工具，她补现场观察；喜欢同行，不是为了取代前辈。</w:t>
      </w:r>
    </w:p>
    <w:p>
      <w:r>
        <w:t>MiniMax编排故事，她保留现场细节；手账不自动知道现实世界的收藏。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后续候选定位：副 C／观察标记辅助，尚未进入三人原型。保留“抓住亮点”一条核心方向；标记的层数上限和增伤值仍待实测。</w:t>
      </w:r>
    </w:p>
    <w:p>
      <w:r>
        <w:t>• 观察标记施加在敌人身上。Muse 在线时，每回合首次由在线友方对带标记目标造成直接攻击伤害，可消耗一层强化该次的一段伤害；全队合计每回合最多触发一次，不复制攻击也不追加行动。</w:t>
      </w:r>
    </w:p>
    <w:p>
      <w:r>
        <w:t>• “取景打击”改作专属攻击牌方向：在一次行动内打伤害并建立标记，不能当作公共基础攻击免费多出的标记操作；公共基础攻防仍遵循统一规则。</w:t>
      </w:r>
    </w:p>
    <w:p>
      <w:r>
        <w:t>• “弱点特写”“换个角度”“现场连线”均为专属牌候选，费用由 Muse 本人支付，支付后至少留 1；不能让队友代付。转移标记须明确来源和目标，不复制层数。</w:t>
      </w:r>
    </w:p>
    <w:p>
      <w:r>
        <w:t>• 单人可先建立标记再自行利用，组队可让队友后续攻击利用；缺少专属牌时仍可通用攻防。标记只影响伤害，不提供免费回复、复活或额外抽取暗线碎片。</w:t>
      </w:r>
    </w:p>
    <w:p>
      <w:r>
        <w:t>• 标记是本场效果，战斗结束清空；Muse 下线后停止她的增伤触发。她的旅行手账是剧情道具，既不读写 Kimi 私有槽，也不成为第二套战斗记录系统。</w:t>
      </w:r>
    </w:p>
    <w:p>
      <w:r>
        <w:t>• 微调可在自身输出与队友协同之间选择，作为该方向的升级或替换；不另加全队温度、镜头槽或免费连线出牌。其他后续角色的具体能力也仍属提案。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Muse角色设定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