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keepNext/>
        <w:spacing w:line="240" w:lineRule="auto"/>
        <w:jc w:val="center"/>
        <w:rPr>
          <w:rFonts w:eastAsia="Calibri"/>
          <w:lang w:eastAsia="ar-SA"/>
        </w:rPr>
      </w:pPr>
      <w:r>
        <w:rPr>
          <w:b/>
        </w:rPr>
        <w:t>МИНИСТЕРСТВО НАУКИ И ВЫСШЕГО ОБРАЗОВАНИЯ</w:t>
      </w:r>
      <w:r>
        <w:rPr>
          <w:b/>
        </w:rPr>
        <w:br w:type="textWrapping"/>
      </w:r>
      <w:r>
        <w:rPr>
          <w:b/>
        </w:rPr>
        <w:t>РОССИЙСКОЙ ФЕДЕРАЦИИ</w:t>
      </w:r>
    </w:p>
    <w:p>
      <w:pPr>
        <w:ind w:left="-284" w:right="-28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 «Кемеровский государственный университет»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Институт фундаментальных наук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ЮНЕСКО по информационным вычислительным технологиям</w:t>
      </w:r>
    </w:p>
    <w:p>
      <w:pPr>
        <w:jc w:val="center"/>
        <w:rPr>
          <w:rFonts w:ascii="Times New Roman" w:hAnsi="Times New Roman" w:cs="Times New Roman"/>
          <w:b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</w:t>
      </w:r>
    </w:p>
    <w:p>
      <w:pPr>
        <w:jc w:val="center"/>
        <w:outlineLvl w:val="8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по учебной практике, технологической (проектно-технологической) практике</w:t>
      </w:r>
    </w:p>
    <w:p>
      <w:pPr>
        <w:jc w:val="center"/>
        <w:outlineLvl w:val="8"/>
        <w:rPr>
          <w:rFonts w:ascii="Times New Roman" w:hAnsi="Times New Roman" w:cs="Times New Roman"/>
          <w:bCs/>
          <w:szCs w:val="28"/>
        </w:rPr>
      </w:pPr>
    </w:p>
    <w:p>
      <w:pPr>
        <w:tabs>
          <w:tab w:val="center" w:pos="4962"/>
          <w:tab w:val="right" w:pos="96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>проект «</w:t>
      </w:r>
      <w:r>
        <w:rPr>
          <w:rFonts w:hint="default" w:cs="Times New Roman"/>
          <w:u w:val="single"/>
          <w:lang w:val="en-US"/>
        </w:rPr>
        <w:t>Cooler FPS</w:t>
      </w:r>
      <w:r>
        <w:rPr>
          <w:rFonts w:ascii="Times New Roman" w:hAnsi="Times New Roman" w:cs="Times New Roman"/>
          <w:u w:val="single"/>
        </w:rPr>
        <w:t>»</w:t>
      </w:r>
      <w:r>
        <w:rPr>
          <w:rFonts w:ascii="Times New Roman" w:hAnsi="Times New Roman" w:cs="Times New Roman"/>
          <w:u w:val="single"/>
        </w:rPr>
        <w:tab/>
      </w:r>
    </w:p>
    <w:p>
      <w:pPr>
        <w:jc w:val="center"/>
        <w:rPr>
          <w:rFonts w:ascii="Times New Roman" w:hAnsi="Times New Roman" w:cs="Times New Roman"/>
          <w:bCs/>
          <w:sz w:val="16"/>
          <w:szCs w:val="16"/>
        </w:rPr>
      </w:pPr>
      <w:r>
        <w:rPr>
          <w:rFonts w:ascii="Times New Roman" w:hAnsi="Times New Roman" w:cs="Times New Roman"/>
          <w:bCs/>
          <w:sz w:val="16"/>
          <w:szCs w:val="16"/>
        </w:rPr>
        <w:t>(название проекта)</w:t>
      </w:r>
    </w:p>
    <w:p>
      <w:pPr>
        <w:jc w:val="center"/>
        <w:rPr>
          <w:rFonts w:ascii="Times New Roman" w:hAnsi="Times New Roman" w:cs="Times New Roman"/>
          <w:bCs/>
          <w:sz w:val="16"/>
          <w:szCs w:val="16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студентов 1 курса</w:t>
      </w:r>
    </w:p>
    <w:p>
      <w:pPr>
        <w:jc w:val="center"/>
        <w:rPr>
          <w:rFonts w:ascii="Times New Roman" w:hAnsi="Times New Roman" w:cs="Times New Roman"/>
        </w:rPr>
      </w:pPr>
      <w:bookmarkStart w:id="14" w:name="_GoBack"/>
      <w:bookmarkEnd w:id="14"/>
    </w:p>
    <w:p>
      <w:pPr>
        <w:tabs>
          <w:tab w:val="center" w:pos="4962"/>
          <w:tab w:val="right" w:pos="96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ab/>
      </w:r>
      <w:r>
        <w:rPr>
          <w:rFonts w:hint="default" w:cs="Times New Roman"/>
          <w:u w:val="single"/>
          <w:lang w:val="ru-RU"/>
        </w:rPr>
        <w:t>Арышева Владимира Владимировича</w:t>
      </w:r>
      <w:r>
        <w:rPr>
          <w:rFonts w:ascii="Times New Roman" w:hAnsi="Times New Roman" w:cs="Times New Roman"/>
          <w:u w:val="single"/>
        </w:rPr>
        <w:tab/>
      </w:r>
    </w:p>
    <w:p>
      <w:pPr>
        <w:jc w:val="center"/>
        <w:rPr>
          <w:rFonts w:ascii="Times New Roman" w:hAnsi="Times New Roman" w:cs="Times New Roman"/>
          <w:bCs/>
          <w:sz w:val="16"/>
          <w:szCs w:val="16"/>
        </w:rPr>
      </w:pPr>
      <w:r>
        <w:rPr>
          <w:rFonts w:ascii="Times New Roman" w:hAnsi="Times New Roman" w:cs="Times New Roman"/>
          <w:bCs/>
          <w:sz w:val="16"/>
          <w:szCs w:val="16"/>
        </w:rPr>
        <w:t>(ФИО полностью)</w:t>
      </w:r>
    </w:p>
    <w:p>
      <w:pPr>
        <w:tabs>
          <w:tab w:val="center" w:pos="4962"/>
          <w:tab w:val="right" w:pos="96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ab/>
      </w:r>
      <w:r>
        <w:rPr>
          <w:rFonts w:cs="Times New Roman"/>
          <w:u w:val="single"/>
          <w:lang w:val="ru-RU"/>
        </w:rPr>
        <w:t>Колесникова</w:t>
      </w:r>
      <w:r>
        <w:rPr>
          <w:rFonts w:hint="default" w:cs="Times New Roman"/>
          <w:u w:val="single"/>
          <w:lang w:val="ru-RU"/>
        </w:rPr>
        <w:t xml:space="preserve"> Алексея Леонидовича</w:t>
      </w:r>
      <w:r>
        <w:rPr>
          <w:rFonts w:ascii="Times New Roman" w:hAnsi="Times New Roman" w:cs="Times New Roman"/>
          <w:u w:val="single"/>
        </w:rPr>
        <w:tab/>
      </w:r>
    </w:p>
    <w:p>
      <w:pPr>
        <w:jc w:val="center"/>
        <w:rPr>
          <w:rFonts w:ascii="Times New Roman" w:hAnsi="Times New Roman" w:cs="Times New Roman"/>
          <w:bCs/>
          <w:sz w:val="16"/>
          <w:szCs w:val="16"/>
        </w:rPr>
      </w:pPr>
      <w:r>
        <w:rPr>
          <w:rFonts w:ascii="Times New Roman" w:hAnsi="Times New Roman" w:cs="Times New Roman"/>
          <w:bCs/>
          <w:sz w:val="16"/>
          <w:szCs w:val="16"/>
        </w:rPr>
        <w:t>(ФИО полностью)</w:t>
      </w:r>
    </w:p>
    <w:p>
      <w:pPr>
        <w:tabs>
          <w:tab w:val="center" w:pos="4962"/>
          <w:tab w:val="right" w:pos="96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ab/>
      </w:r>
      <w:r>
        <w:rPr>
          <w:rFonts w:cs="Times New Roman"/>
          <w:u w:val="single"/>
          <w:lang w:val="ru-RU"/>
        </w:rPr>
        <w:t>Силивончик</w:t>
      </w:r>
      <w:r>
        <w:rPr>
          <w:rFonts w:hint="default" w:cs="Times New Roman"/>
          <w:u w:val="single"/>
          <w:lang w:val="ru-RU"/>
        </w:rPr>
        <w:t xml:space="preserve"> Анастасии Сергеевны</w:t>
      </w:r>
      <w:r>
        <w:rPr>
          <w:rFonts w:ascii="Times New Roman" w:hAnsi="Times New Roman" w:cs="Times New Roman"/>
          <w:u w:val="single"/>
        </w:rPr>
        <w:tab/>
      </w:r>
    </w:p>
    <w:p>
      <w:pPr>
        <w:jc w:val="center"/>
        <w:rPr>
          <w:rFonts w:ascii="Times New Roman" w:hAnsi="Times New Roman" w:cs="Times New Roman"/>
          <w:bCs/>
          <w:sz w:val="16"/>
          <w:szCs w:val="16"/>
        </w:rPr>
      </w:pPr>
      <w:r>
        <w:rPr>
          <w:rFonts w:ascii="Times New Roman" w:hAnsi="Times New Roman" w:cs="Times New Roman"/>
          <w:bCs/>
          <w:sz w:val="16"/>
          <w:szCs w:val="16"/>
        </w:rPr>
        <w:t>(ФИО полностью)</w:t>
      </w:r>
    </w:p>
    <w:p>
      <w:pPr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направление подготовки 02.03.03 Математическое обеспечение и администрирование информационных систем.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направленность (профиль) подготовки «Информационные системы и базы данных».</w:t>
      </w:r>
    </w:p>
    <w:p>
      <w:pPr>
        <w:jc w:val="center"/>
        <w:rPr>
          <w:rFonts w:ascii="Times New Roman" w:hAnsi="Times New Roman" w:cs="Times New Roman"/>
          <w:szCs w:val="28"/>
        </w:rPr>
      </w:pPr>
    </w:p>
    <w:p>
      <w:pPr>
        <w:ind w:left="5103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Руководитель практики:</w:t>
      </w:r>
    </w:p>
    <w:p>
      <w:pPr>
        <w:tabs>
          <w:tab w:val="right" w:pos="9214"/>
        </w:tabs>
        <w:ind w:left="5103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 xml:space="preserve"> канд. физ.-мат. наук, доцент</w:t>
      </w:r>
      <w:r>
        <w:rPr>
          <w:rFonts w:ascii="Times New Roman" w:hAnsi="Times New Roman" w:cs="Times New Roman"/>
          <w:szCs w:val="28"/>
          <w:u w:val="single"/>
        </w:rPr>
        <w:tab/>
      </w:r>
    </w:p>
    <w:p>
      <w:pPr>
        <w:tabs>
          <w:tab w:val="right" w:pos="9214"/>
        </w:tabs>
        <w:ind w:left="5103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 xml:space="preserve"> К.С. Иванов</w:t>
      </w:r>
      <w:r>
        <w:rPr>
          <w:rFonts w:ascii="Times New Roman" w:hAnsi="Times New Roman" w:cs="Times New Roman"/>
          <w:szCs w:val="28"/>
          <w:u w:val="single"/>
        </w:rPr>
        <w:tab/>
      </w:r>
    </w:p>
    <w:p>
      <w:pPr>
        <w:ind w:left="5103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(ученая степень, звание, должность, ФИО)</w:t>
      </w:r>
    </w:p>
    <w:p>
      <w:pPr>
        <w:ind w:left="5103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Зав. кафедрой ЮНЕСКО по ИВТ</w:t>
      </w:r>
    </w:p>
    <w:p>
      <w:pPr>
        <w:ind w:left="5103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 xml:space="preserve"> доктор физ.-мат. наук, профессор</w:t>
      </w:r>
      <w:r>
        <w:rPr>
          <w:rFonts w:ascii="Times New Roman" w:hAnsi="Times New Roman" w:cs="Times New Roman"/>
          <w:szCs w:val="28"/>
          <w:u w:val="single"/>
        </w:rPr>
        <w:tab/>
      </w:r>
    </w:p>
    <w:p>
      <w:pPr>
        <w:tabs>
          <w:tab w:val="right" w:pos="9214"/>
        </w:tabs>
        <w:ind w:left="5103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 xml:space="preserve"> Ю.Н. Захаров</w:t>
      </w:r>
      <w:r>
        <w:rPr>
          <w:rFonts w:ascii="Times New Roman" w:hAnsi="Times New Roman" w:cs="Times New Roman"/>
          <w:szCs w:val="28"/>
          <w:u w:val="single"/>
        </w:rPr>
        <w:tab/>
      </w:r>
    </w:p>
    <w:p>
      <w:pPr>
        <w:ind w:left="5103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(ученая степень, звание, должность, ФИО)</w:t>
      </w:r>
    </w:p>
    <w:p>
      <w:pPr>
        <w:ind w:left="5103"/>
        <w:jc w:val="center"/>
        <w:rPr>
          <w:rFonts w:ascii="Times New Roman" w:hAnsi="Times New Roman" w:cs="Times New Roman"/>
          <w:sz w:val="16"/>
          <w:szCs w:val="16"/>
        </w:rPr>
      </w:pPr>
    </w:p>
    <w:p>
      <w:pPr>
        <w:ind w:left="5103"/>
        <w:jc w:val="center"/>
        <w:rPr>
          <w:rFonts w:ascii="Times New Roman" w:hAnsi="Times New Roman" w:cs="Times New Roman"/>
          <w:sz w:val="16"/>
          <w:szCs w:val="16"/>
        </w:rPr>
      </w:pPr>
    </w:p>
    <w:p>
      <w:pPr>
        <w:ind w:left="5103"/>
        <w:jc w:val="center"/>
        <w:rPr>
          <w:rFonts w:ascii="Times New Roman" w:hAnsi="Times New Roman" w:cs="Times New Roman"/>
          <w:sz w:val="16"/>
          <w:szCs w:val="16"/>
        </w:rPr>
      </w:pPr>
    </w:p>
    <w:p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Работа защищена с оценками:</w:t>
      </w:r>
    </w:p>
    <w:p>
      <w:pPr>
        <w:rPr>
          <w:rFonts w:ascii="Times New Roman" w:hAnsi="Times New Roman" w:cs="Times New Roman"/>
          <w:szCs w:val="28"/>
          <w:u w:val="single"/>
        </w:rPr>
      </w:pPr>
      <w:r>
        <w:rPr>
          <w:rFonts w:cs="Times New Roman"/>
          <w:szCs w:val="28"/>
          <w:u w:val="single"/>
          <w:lang w:val="ru-RU"/>
        </w:rPr>
        <w:t>Арышев</w:t>
      </w:r>
      <w:r>
        <w:rPr>
          <w:rFonts w:hint="default" w:cs="Times New Roman"/>
          <w:szCs w:val="28"/>
          <w:u w:val="single"/>
          <w:lang w:val="ru-RU"/>
        </w:rPr>
        <w:t xml:space="preserve"> В.В.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 xml:space="preserve">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 xml:space="preserve">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«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</w:rPr>
        <w:t xml:space="preserve">» 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</w:rPr>
        <w:t xml:space="preserve"> 2021 г.</w:t>
      </w:r>
    </w:p>
    <w:p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 xml:space="preserve">(ФИО) 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>(оценка)</w:t>
      </w:r>
    </w:p>
    <w:p>
      <w:pPr>
        <w:rPr>
          <w:rFonts w:ascii="Times New Roman" w:hAnsi="Times New Roman" w:cs="Times New Roman"/>
          <w:szCs w:val="28"/>
          <w:u w:val="single"/>
        </w:rPr>
      </w:pPr>
      <w:r>
        <w:rPr>
          <w:rFonts w:cs="Times New Roman"/>
          <w:szCs w:val="28"/>
          <w:u w:val="single"/>
          <w:lang w:val="ru-RU"/>
        </w:rPr>
        <w:t>Колесников</w:t>
      </w:r>
      <w:r>
        <w:rPr>
          <w:rFonts w:hint="default" w:cs="Times New Roman"/>
          <w:szCs w:val="28"/>
          <w:u w:val="single"/>
          <w:lang w:val="ru-RU"/>
        </w:rPr>
        <w:t xml:space="preserve"> А.Л.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 xml:space="preserve">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 xml:space="preserve">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«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</w:rPr>
        <w:t xml:space="preserve">» 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</w:rPr>
        <w:t xml:space="preserve"> 2021 г.</w:t>
      </w:r>
    </w:p>
    <w:p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 xml:space="preserve">(ФИО) 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>(оценка)</w:t>
      </w:r>
    </w:p>
    <w:p>
      <w:pPr>
        <w:rPr>
          <w:rFonts w:ascii="Times New Roman" w:hAnsi="Times New Roman" w:cs="Times New Roman"/>
          <w:szCs w:val="28"/>
          <w:u w:val="single"/>
        </w:rPr>
      </w:pPr>
      <w:r>
        <w:rPr>
          <w:rFonts w:cs="Times New Roman"/>
          <w:szCs w:val="28"/>
          <w:u w:val="single"/>
          <w:lang w:val="ru-RU"/>
        </w:rPr>
        <w:t>Силивончик</w:t>
      </w:r>
      <w:r>
        <w:rPr>
          <w:rFonts w:hint="default" w:cs="Times New Roman"/>
          <w:szCs w:val="28"/>
          <w:u w:val="single"/>
          <w:lang w:val="ru-RU"/>
        </w:rPr>
        <w:t xml:space="preserve"> А.С.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 xml:space="preserve">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 xml:space="preserve">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«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</w:rPr>
        <w:t xml:space="preserve">» </w:t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  <w:u w:val="single"/>
        </w:rPr>
        <w:tab/>
      </w:r>
      <w:r>
        <w:rPr>
          <w:rFonts w:ascii="Times New Roman" w:hAnsi="Times New Roman" w:cs="Times New Roman"/>
          <w:szCs w:val="28"/>
        </w:rPr>
        <w:t xml:space="preserve"> 2021 г.</w:t>
      </w:r>
    </w:p>
    <w:p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 xml:space="preserve">(ФИО) 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>(оценка)</w:t>
      </w:r>
    </w:p>
    <w:p>
      <w:pPr>
        <w:jc w:val="right"/>
        <w:rPr>
          <w:rFonts w:ascii="Times New Roman" w:hAnsi="Times New Roman" w:cs="Times New Roman"/>
          <w:szCs w:val="28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Кемерово 2021</w:t>
      </w:r>
    </w:p>
    <w:p/>
    <w:p>
      <w:pPr>
        <w:ind w:left="0" w:leftChars="0" w:firstLine="0" w:firstLineChars="0"/>
        <w:rPr>
          <w:rFonts w:ascii="Times New Roman" w:hAnsi="Times New Roman" w:cs="Times New Roman"/>
        </w:rPr>
      </w:pPr>
    </w:p>
    <w:p>
      <w:pPr>
        <w:ind w:left="0" w:leftChars="0" w:firstLine="0" w:firstLineChars="0"/>
        <w:rPr>
          <w:rFonts w:ascii="Times New Roman" w:hAnsi="Times New Roman" w:cs="Times New Roman"/>
        </w:rPr>
      </w:pPr>
    </w:p>
    <w:p>
      <w:pPr>
        <w:ind w:left="0" w:leftChars="0" w:firstLine="0" w:firstLineChars="0"/>
        <w:jc w:val="both"/>
        <w:rPr>
          <w:rFonts w:eastAsia="Calibri"/>
          <w:b/>
          <w:bCs/>
          <w:sz w:val="36"/>
          <w:szCs w:val="36"/>
        </w:rPr>
      </w:pPr>
      <w:bookmarkStart w:id="0" w:name="_Toc72417789"/>
    </w:p>
    <w:p>
      <w:pPr>
        <w:ind w:left="0" w:leftChars="0" w:firstLine="0" w:firstLineChars="0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Репозиторий</w:t>
      </w:r>
      <w:bookmarkEnd w:id="0"/>
    </w:p>
    <w:p/>
    <w:p>
      <w:pPr>
        <w:ind w:firstLine="708"/>
        <w:rPr>
          <w:sz w:val="28"/>
          <w:szCs w:val="28"/>
        </w:rPr>
      </w:pPr>
      <w:r>
        <w:fldChar w:fldCharType="begin"/>
      </w:r>
      <w:r>
        <w:instrText xml:space="preserve"> HYPERLINK "https://github.com/L1oid/EdPractice" </w:instrText>
      </w:r>
      <w:r>
        <w:fldChar w:fldCharType="separate"/>
      </w:r>
      <w:r>
        <w:rPr>
          <w:rStyle w:val="8"/>
          <w:sz w:val="28"/>
          <w:szCs w:val="28"/>
        </w:rPr>
        <w:t>https://github.com/L1oid/EdPractice</w:t>
      </w:r>
      <w:r>
        <w:rPr>
          <w:rStyle w:val="8"/>
          <w:sz w:val="28"/>
          <w:szCs w:val="28"/>
        </w:rPr>
        <w:fldChar w:fldCharType="end"/>
      </w:r>
    </w:p>
    <w:p>
      <w:pPr>
        <w:pStyle w:val="2"/>
        <w:jc w:val="left"/>
        <w:rPr>
          <w:rFonts w:eastAsia="Calibri"/>
        </w:rPr>
      </w:pPr>
      <w:bookmarkStart w:id="1" w:name="_Toc72417790"/>
      <w:r>
        <w:rPr>
          <w:rFonts w:eastAsia="Calibri"/>
        </w:rPr>
        <w:t>Описание проекта</w:t>
      </w:r>
      <w:bookmarkEnd w:id="1"/>
    </w:p>
    <w:p>
      <w:pPr>
        <w:pStyle w:val="3"/>
        <w:ind w:firstLine="708"/>
        <w:rPr>
          <w:rFonts w:eastAsia="Calibri"/>
        </w:rPr>
      </w:pPr>
      <w:bookmarkStart w:id="2" w:name="_Toc72417791"/>
      <w:r>
        <w:rPr>
          <w:rStyle w:val="25"/>
        </w:rPr>
        <w:t>Название</w:t>
      </w:r>
      <w:bookmarkEnd w:id="2"/>
    </w:p>
    <w:p>
      <w:pPr>
        <w:spacing w:after="160" w:line="256" w:lineRule="auto"/>
        <w:ind w:left="708" w:firstLine="708"/>
        <w:rPr>
          <w:rFonts w:eastAsia="Calibri"/>
          <w:sz w:val="28"/>
        </w:rPr>
      </w:pPr>
      <w:r>
        <w:rPr>
          <w:rFonts w:eastAsia="Calibri"/>
          <w:sz w:val="28"/>
          <w:lang w:val="en-US"/>
        </w:rPr>
        <w:t>Cooler</w:t>
      </w:r>
      <w:r>
        <w:rPr>
          <w:rFonts w:eastAsia="Calibri"/>
          <w:sz w:val="28"/>
        </w:rPr>
        <w:t xml:space="preserve"> </w:t>
      </w:r>
      <w:r>
        <w:rPr>
          <w:rFonts w:eastAsia="Calibri"/>
          <w:sz w:val="28"/>
          <w:lang w:val="en-US"/>
        </w:rPr>
        <w:t>FPS</w:t>
      </w:r>
    </w:p>
    <w:p>
      <w:pPr>
        <w:pStyle w:val="3"/>
        <w:ind w:firstLine="708"/>
        <w:rPr>
          <w:rFonts w:eastAsia="Calibri"/>
        </w:rPr>
      </w:pPr>
      <w:bookmarkStart w:id="3" w:name="_Toc72417792"/>
      <w:r>
        <w:rPr>
          <w:rStyle w:val="25"/>
        </w:rPr>
        <w:t>Назначение проекта</w:t>
      </w:r>
      <w:bookmarkEnd w:id="3"/>
    </w:p>
    <w:p>
      <w:pPr>
        <w:spacing w:after="160" w:line="256" w:lineRule="auto"/>
        <w:ind w:left="708" w:firstLine="708"/>
        <w:rPr>
          <w:rFonts w:eastAsia="Calibri"/>
          <w:sz w:val="28"/>
        </w:rPr>
      </w:pPr>
      <w:r>
        <w:rPr>
          <w:rFonts w:eastAsia="Calibri"/>
          <w:sz w:val="28"/>
        </w:rPr>
        <w:t xml:space="preserve">Игра на </w:t>
      </w:r>
      <w:r>
        <w:rPr>
          <w:rFonts w:eastAsia="Calibri"/>
          <w:sz w:val="28"/>
          <w:lang w:val="en-US"/>
        </w:rPr>
        <w:t>Windows</w:t>
      </w:r>
      <w:r>
        <w:rPr>
          <w:rFonts w:eastAsia="Calibri"/>
          <w:sz w:val="28"/>
        </w:rPr>
        <w:t xml:space="preserve"> </w:t>
      </w:r>
    </w:p>
    <w:p>
      <w:pPr>
        <w:pStyle w:val="3"/>
        <w:ind w:firstLine="708"/>
        <w:rPr>
          <w:rFonts w:eastAsia="Calibri"/>
        </w:rPr>
      </w:pPr>
      <w:bookmarkStart w:id="4" w:name="_Toc72417793"/>
      <w:r>
        <w:rPr>
          <w:rStyle w:val="25"/>
        </w:rPr>
        <w:t>Краткое описание</w:t>
      </w:r>
      <w:bookmarkEnd w:id="4"/>
    </w:p>
    <w:p>
      <w:pPr>
        <w:spacing w:after="160" w:line="256" w:lineRule="auto"/>
        <w:ind w:left="708" w:firstLine="708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Шутер от первого лица - жанр </w:t>
      </w:r>
      <w:r>
        <w:fldChar w:fldCharType="begin"/>
      </w:r>
      <w:r>
        <w:instrText xml:space="preserve"> HYPERLINK "https://ru.wikipedia.org/wiki/%D0%9A%D0%BE%D0%BC%D0%BF%D1%8C%D1%8E%D1%82%D0%B5%D1%80%D0%BD%D0%B0%D1%8F_%D0%B8%D0%B3%D1%80%D0%B0" \o "Компьютерная игра" </w:instrText>
      </w:r>
      <w:r>
        <w:fldChar w:fldCharType="separate"/>
      </w:r>
      <w:r>
        <w:rPr>
          <w:rFonts w:eastAsia="Calibri"/>
          <w:sz w:val="28"/>
        </w:rPr>
        <w:t>компьютерных игр</w:t>
      </w:r>
      <w:r>
        <w:rPr>
          <w:rFonts w:eastAsia="Calibri"/>
          <w:sz w:val="28"/>
        </w:rPr>
        <w:fldChar w:fldCharType="end"/>
      </w:r>
      <w:r>
        <w:rPr>
          <w:rFonts w:eastAsia="Calibri"/>
          <w:sz w:val="28"/>
        </w:rPr>
        <w:t xml:space="preserve">, в которых игровой процесс основывается на сражениях с использованием огнестрельного или любого </w:t>
      </w:r>
      <w:r>
        <w:rPr>
          <w:rFonts w:eastAsia="Calibri"/>
          <w:sz w:val="28"/>
        </w:rPr>
        <w:tab/>
      </w:r>
      <w:r>
        <w:rPr>
          <w:rFonts w:eastAsia="Calibri"/>
          <w:sz w:val="28"/>
        </w:rPr>
        <w:t>другого оружия с видом от первого лица таким образом, чтобы игрок воспринимал происходящее глазами </w:t>
      </w:r>
      <w:r>
        <w:fldChar w:fldCharType="begin"/>
      </w:r>
      <w:r>
        <w:instrText xml:space="preserve"> HYPERLINK "https://ru.wikipedia.org/wiki/%D0%9F%D1%80%D0%BE%D1%82%D0%B0%D0%B3%D0%BE%D0%BD%D0%B8%D1%81%D1%82" \o "Протагонист" </w:instrText>
      </w:r>
      <w:r>
        <w:fldChar w:fldCharType="separate"/>
      </w:r>
      <w:r>
        <w:rPr>
          <w:rFonts w:eastAsia="Calibri"/>
          <w:sz w:val="28"/>
        </w:rPr>
        <w:t>протагониста</w:t>
      </w:r>
      <w:r>
        <w:rPr>
          <w:rFonts w:eastAsia="Calibri"/>
          <w:sz w:val="28"/>
        </w:rPr>
        <w:fldChar w:fldCharType="end"/>
      </w:r>
      <w:r>
        <w:rPr>
          <w:rFonts w:eastAsia="Calibri"/>
          <w:sz w:val="28"/>
        </w:rPr>
        <w:t>. Игра написана на языке программирования С#, используя игровой движок Unity.</w:t>
      </w:r>
    </w:p>
    <w:p>
      <w:pPr>
        <w:pStyle w:val="2"/>
        <w:jc w:val="both"/>
        <w:rPr>
          <w:rFonts w:eastAsia="Calibri"/>
        </w:rPr>
      </w:pPr>
      <w:bookmarkStart w:id="5" w:name="_Toc72417794"/>
      <w:r>
        <w:rPr>
          <w:rFonts w:eastAsia="Calibri"/>
        </w:rPr>
        <w:t>Состав, актуальность темы, цели, задачи и план проекта</w:t>
      </w:r>
      <w:bookmarkEnd w:id="5"/>
    </w:p>
    <w:p>
      <w:pPr>
        <w:pStyle w:val="3"/>
        <w:ind w:firstLine="708"/>
        <w:rPr>
          <w:rFonts w:eastAsia="Calibri"/>
        </w:rPr>
      </w:pPr>
      <w:bookmarkStart w:id="6" w:name="_Toc72417795"/>
      <w:r>
        <w:rPr>
          <w:rFonts w:eastAsia="Calibri"/>
        </w:rPr>
        <w:t>Состав группы участников проекта</w:t>
      </w:r>
      <w:bookmarkEnd w:id="6"/>
    </w:p>
    <w:tbl>
      <w:tblPr>
        <w:tblStyle w:val="5"/>
        <w:tblpPr w:leftFromText="180" w:rightFromText="180" w:vertAnchor="text" w:horzAnchor="page" w:tblpX="1544" w:tblpY="451"/>
        <w:tblOverlap w:val="never"/>
        <w:tblW w:w="87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"/>
        <w:gridCol w:w="2174"/>
        <w:gridCol w:w="1291"/>
        <w:gridCol w:w="2176"/>
        <w:gridCol w:w="2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24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ФИО</w:t>
            </w:r>
          </w:p>
        </w:tc>
        <w:tc>
          <w:tcPr>
            <w:tcW w:w="1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Группа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Username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Роли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</w:trPr>
        <w:tc>
          <w:tcPr>
            <w:tcW w:w="2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1"/>
              </w:numPr>
              <w:spacing w:after="160" w:line="256" w:lineRule="auto"/>
              <w:contextualSpacing/>
              <w:jc w:val="center"/>
              <w:rPr>
                <w:rFonts w:eastAsia="Calibri"/>
                <w:sz w:val="28"/>
              </w:rPr>
            </w:pPr>
          </w:p>
        </w:tc>
        <w:tc>
          <w:tcPr>
            <w:tcW w:w="226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Арышев Владимир Владимирович</w:t>
            </w:r>
          </w:p>
        </w:tc>
        <w:tc>
          <w:tcPr>
            <w:tcW w:w="1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МОА-205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fldChar w:fldCharType="begin"/>
            </w:r>
            <w:r>
              <w:instrText xml:space="preserve"> HYPERLINK "https://github.com/vovarishev" </w:instrText>
            </w:r>
            <w:r>
              <w:fldChar w:fldCharType="separate"/>
            </w:r>
            <w:r>
              <w:rPr>
                <w:rFonts w:eastAsia="Calibri"/>
                <w:sz w:val="28"/>
                <w:szCs w:val="28"/>
                <w:lang w:val="en-US"/>
              </w:rPr>
              <w:t>vovarishev</w:t>
            </w:r>
            <w:r>
              <w:rPr>
                <w:rFonts w:eastAsia="Calibri"/>
                <w:sz w:val="28"/>
                <w:szCs w:val="28"/>
                <w:lang w:val="en-US"/>
              </w:rPr>
              <w:fldChar w:fldCharType="end"/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Программист, тимлид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</w:trPr>
        <w:tc>
          <w:tcPr>
            <w:tcW w:w="2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1"/>
              </w:numPr>
              <w:spacing w:after="160" w:line="256" w:lineRule="auto"/>
              <w:contextualSpacing/>
              <w:jc w:val="center"/>
              <w:rPr>
                <w:rFonts w:eastAsia="Calibri"/>
                <w:sz w:val="28"/>
              </w:rPr>
            </w:pPr>
          </w:p>
        </w:tc>
        <w:tc>
          <w:tcPr>
            <w:tcW w:w="226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Колесников Алексей Леонидович</w:t>
            </w:r>
          </w:p>
        </w:tc>
        <w:tc>
          <w:tcPr>
            <w:tcW w:w="1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МОА-205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  <w:lang w:val="en-US"/>
              </w:rPr>
            </w:pPr>
            <w:r>
              <w:fldChar w:fldCharType="begin"/>
            </w:r>
            <w:r>
              <w:instrText xml:space="preserve"> HYPERLINK "https://github.com/L1oid" </w:instrText>
            </w:r>
            <w:r>
              <w:fldChar w:fldCharType="separate"/>
            </w:r>
            <w:r>
              <w:rPr>
                <w:rFonts w:eastAsia="Calibri"/>
                <w:sz w:val="28"/>
                <w:lang w:val="en-US"/>
              </w:rPr>
              <w:t>L1oid</w:t>
            </w:r>
            <w:r>
              <w:rPr>
                <w:rFonts w:eastAsia="Calibri"/>
                <w:sz w:val="28"/>
                <w:lang w:val="en-US"/>
              </w:rPr>
              <w:fldChar w:fldCharType="end"/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Программист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</w:trPr>
        <w:tc>
          <w:tcPr>
            <w:tcW w:w="2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1"/>
              </w:numPr>
              <w:spacing w:after="160" w:line="256" w:lineRule="auto"/>
              <w:contextualSpacing/>
              <w:jc w:val="center"/>
              <w:rPr>
                <w:rFonts w:eastAsia="Calibri"/>
                <w:sz w:val="28"/>
              </w:rPr>
            </w:pPr>
          </w:p>
        </w:tc>
        <w:tc>
          <w:tcPr>
            <w:tcW w:w="226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Силивончик Анастасия </w:t>
            </w:r>
            <w:r>
              <w:rPr>
                <w:sz w:val="28"/>
              </w:rPr>
              <w:t>Сергеевна</w:t>
            </w:r>
          </w:p>
        </w:tc>
        <w:tc>
          <w:tcPr>
            <w:tcW w:w="1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МОА-205</w:t>
            </w:r>
          </w:p>
        </w:tc>
        <w:tc>
          <w:tcPr>
            <w:tcW w:w="15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Cheesemooncake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Программист</w:t>
            </w:r>
          </w:p>
        </w:tc>
      </w:tr>
    </w:tbl>
    <w:p>
      <w:pPr>
        <w:spacing w:after="160" w:line="256" w:lineRule="auto"/>
        <w:ind w:firstLine="0"/>
        <w:rPr>
          <w:rFonts w:eastAsia="Calibri"/>
          <w:b/>
          <w:bCs/>
          <w:sz w:val="32"/>
          <w:szCs w:val="32"/>
        </w:rPr>
      </w:pPr>
    </w:p>
    <w:p>
      <w:pPr>
        <w:pStyle w:val="3"/>
        <w:ind w:firstLine="708"/>
        <w:rPr>
          <w:rFonts w:eastAsia="Calibri"/>
        </w:rPr>
      </w:pPr>
      <w:bookmarkStart w:id="7" w:name="_Toc72417796"/>
    </w:p>
    <w:p>
      <w:pPr>
        <w:pStyle w:val="3"/>
        <w:ind w:firstLine="708"/>
        <w:rPr>
          <w:rFonts w:eastAsia="Calibri"/>
        </w:rPr>
      </w:pPr>
    </w:p>
    <w:p>
      <w:pPr>
        <w:pStyle w:val="3"/>
        <w:ind w:firstLine="708"/>
        <w:rPr>
          <w:rFonts w:eastAsia="Calibri"/>
        </w:rPr>
      </w:pPr>
    </w:p>
    <w:bookmarkEnd w:id="7"/>
    <w:p>
      <w:pPr>
        <w:pStyle w:val="3"/>
        <w:ind w:firstLine="708"/>
        <w:rPr>
          <w:rFonts w:eastAsia="Times New Roman" w:cs="Times New Roman"/>
          <w:szCs w:val="32"/>
        </w:rPr>
      </w:pPr>
      <w:r>
        <w:rPr>
          <w:rFonts w:eastAsia="Times New Roman" w:cs="Times New Roman"/>
          <w:szCs w:val="32"/>
        </w:rPr>
        <w:t>Актуальность:</w:t>
      </w:r>
    </w:p>
    <w:p>
      <w:pPr>
        <w:pStyle w:val="3"/>
        <w:ind w:left="708" w:firstLine="708"/>
        <w:rPr>
          <w:rFonts w:eastAsia="Times New Roman" w:cs="Times New Roman"/>
          <w:sz w:val="28"/>
          <w:szCs w:val="28"/>
          <w:u w:val="none"/>
        </w:rPr>
      </w:pPr>
      <w:r>
        <w:rPr>
          <w:rFonts w:eastAsia="Times New Roman" w:cs="Times New Roman"/>
          <w:sz w:val="28"/>
          <w:szCs w:val="28"/>
          <w:u w:val="none"/>
        </w:rPr>
        <w:t>С развитием компьютерной техники, компьютерные игры прочно вошли в нашу жизнь, как способов организации отдыха. С развитием электроники развиваются и вычислительные способности техники, и средства проектирования интерактивных пространств.</w:t>
      </w:r>
    </w:p>
    <w:p>
      <w:pPr>
        <w:pStyle w:val="3"/>
        <w:ind w:left="708" w:firstLine="708"/>
        <w:rPr>
          <w:rFonts w:eastAsia="Times New Roman" w:cs="Times New Roman"/>
          <w:sz w:val="28"/>
          <w:szCs w:val="28"/>
          <w:u w:val="none"/>
        </w:rPr>
      </w:pPr>
      <w:r>
        <w:rPr>
          <w:rFonts w:eastAsia="Times New Roman" w:cs="Times New Roman"/>
          <w:sz w:val="28"/>
          <w:szCs w:val="28"/>
          <w:u w:val="none"/>
        </w:rPr>
        <w:t>Лидерами на рынке создания компьютерных игр являются такие программные решения как: «Unreal Engine» и «Unity».</w:t>
      </w:r>
    </w:p>
    <w:p>
      <w:pPr>
        <w:ind w:left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Выбором «Unity» как основного средства разработки связан с наличием у участников проекта опыты работы в данном программном решении.</w:t>
      </w:r>
    </w:p>
    <w:p>
      <w:pPr>
        <w:ind w:left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ознакомления с большинством функций вышеописанного программного решения основной целью проекта является разработка игры.</w:t>
      </w:r>
    </w:p>
    <w:p>
      <w:pPr>
        <w:rPr>
          <w:rFonts w:eastAsia="Calibri"/>
        </w:rPr>
      </w:pPr>
    </w:p>
    <w:p>
      <w:pPr>
        <w:pStyle w:val="3"/>
        <w:ind w:firstLine="708"/>
        <w:rPr>
          <w:rFonts w:eastAsia="Calibri"/>
        </w:rPr>
      </w:pPr>
      <w:r>
        <w:rPr>
          <w:rFonts w:eastAsia="Calibri"/>
        </w:rPr>
        <w:t>Цель и задачи проекта</w:t>
      </w:r>
      <w:bookmarkStart w:id="8" w:name="_Toc72417797"/>
    </w:p>
    <w:p>
      <w:pPr>
        <w:pStyle w:val="3"/>
        <w:ind w:left="708" w:firstLine="708"/>
        <w:rPr>
          <w:rFonts w:eastAsia="Times New Roman" w:cs="Times New Roman"/>
          <w:sz w:val="28"/>
          <w:szCs w:val="28"/>
          <w:u w:val="none"/>
        </w:rPr>
      </w:pPr>
      <w:r>
        <w:rPr>
          <w:rFonts w:eastAsia="Times New Roman" w:cs="Times New Roman"/>
          <w:sz w:val="28"/>
          <w:szCs w:val="28"/>
          <w:u w:val="none"/>
        </w:rPr>
        <w:t>Изучить средства разработки компьютерных игр;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Изучить средства проектирования трёхмерного интерактивного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пространства;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Изучить базовый синтаксис языка C#;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Выполнить проект на основе полученных навыков;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Презентовать результаты выполнения проекта;</w:t>
      </w:r>
    </w:p>
    <w:p>
      <w:pPr>
        <w:pStyle w:val="3"/>
        <w:ind w:firstLine="708"/>
        <w:rPr>
          <w:rFonts w:eastAsia="Calibri"/>
        </w:rPr>
      </w:pPr>
      <w:r>
        <w:rPr>
          <w:rFonts w:eastAsia="Calibri"/>
        </w:rPr>
        <w:t>Индивидуальные задачи участников</w:t>
      </w:r>
      <w:bookmarkEnd w:id="8"/>
    </w:p>
    <w:p>
      <w:pPr>
        <w:ind w:left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Арышев - Кодинг, разработка игры. Создание 3D моделей и их анимаций, проработка текстур мира игры. Создание локаций;</w:t>
      </w:r>
    </w:p>
    <w:p>
      <w:pPr>
        <w:ind w:left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Колесников - Кодинг, разработка игры. Создание 3D моделей и их анимаций, проработка текстур мира игры. Создание локаций;</w:t>
      </w:r>
    </w:p>
    <w:p>
      <w:pPr>
        <w:ind w:left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Силивончик - Кодинг, разработка игры. Создание 3D моделей и их анимаций, проработка текстур мира игры. Создание локаций;</w:t>
      </w:r>
    </w:p>
    <w:p>
      <w:pPr>
        <w:pStyle w:val="24"/>
        <w:spacing w:line="259" w:lineRule="auto"/>
        <w:ind w:left="840" w:firstLine="707"/>
        <w:jc w:val="both"/>
        <w:rPr>
          <w:rFonts w:eastAsia="Calibri"/>
          <w:sz w:val="28"/>
          <w:szCs w:val="28"/>
        </w:rPr>
      </w:pPr>
    </w:p>
    <w:p>
      <w:pPr>
        <w:pStyle w:val="3"/>
        <w:ind w:firstLine="708"/>
        <w:rPr>
          <w:rFonts w:eastAsia="Calibri"/>
        </w:rPr>
      </w:pPr>
      <w:bookmarkStart w:id="9" w:name="_Toc72417798"/>
      <w:r>
        <w:rPr>
          <w:rFonts w:eastAsia="Calibri"/>
        </w:rPr>
        <w:t>Календарный план работы:</w:t>
      </w:r>
      <w:bookmarkEnd w:id="9"/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72417799"/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Изучение средств разработки компьютерных игр 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2 февраля - 12 </w:t>
      </w: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марта;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Разработка и внедрение игровых механик 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15 марта - 30 апреля;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Разработка и отладка пользовательского интерфейса 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3-7 мая;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Тесты и отладка 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10-17 мая;</w:t>
      </w:r>
    </w:p>
    <w:p>
      <w:pPr>
        <w:pStyle w:val="24"/>
        <w:ind w:left="708"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Составление отчетности - 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24-31 мая;</w:t>
      </w:r>
    </w:p>
    <w:p>
      <w:pPr>
        <w:pStyle w:val="2"/>
        <w:jc w:val="both"/>
        <w:rPr>
          <w:rFonts w:eastAsia="Calibri"/>
        </w:rPr>
      </w:pPr>
      <w:r>
        <w:rPr>
          <w:rFonts w:eastAsia="Calibri"/>
        </w:rPr>
        <w:t>Средства разработки</w:t>
      </w:r>
      <w:bookmarkEnd w:id="10"/>
    </w:p>
    <w:p/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1" w:name="_Toc72417800"/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Unity3D – игровой движок, выбран как самым популярный движок для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разработчиков с низким уровнем подготовки; Использовалась бесплатная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лицензия Unity Personal (условия использования лицензии);</w:t>
      </w:r>
    </w:p>
    <w:p>
      <w:pPr>
        <w:ind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Blender3D - работа с трёхмерными объектами (GNU лицензия);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708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Основным каналом связи между участниками выступал Discord;</w:t>
      </w:r>
    </w:p>
    <w:p>
      <w:pPr>
        <w:pStyle w:val="2"/>
        <w:ind w:firstLine="708"/>
        <w:jc w:val="both"/>
        <w:rPr>
          <w:rFonts w:eastAsia="Times New Roman" w:cs="Times New Roman"/>
          <w:b w:val="0"/>
          <w:sz w:val="28"/>
          <w:szCs w:val="28"/>
        </w:rPr>
      </w:pPr>
      <w:r>
        <w:rPr>
          <w:rFonts w:eastAsia="Times New Roman" w:cs="Times New Roman"/>
          <w:b w:val="0"/>
          <w:sz w:val="28"/>
          <w:szCs w:val="28"/>
        </w:rPr>
        <w:t>Задачи между участниками распределяли с помощью сервиса Trello.</w:t>
      </w:r>
    </w:p>
    <w:p>
      <w:pPr>
        <w:rPr>
          <w:rFonts w:eastAsia="Times New Roman" w:cs="Times New Roman"/>
          <w:b w:val="0"/>
          <w:sz w:val="28"/>
          <w:szCs w:val="28"/>
        </w:rPr>
      </w:pPr>
    </w:p>
    <w:p>
      <w:pPr>
        <w:ind w:left="0" w:leftChars="0" w:firstLine="0" w:firstLineChars="0"/>
        <w:rPr>
          <w:rFonts w:hint="default" w:cs="Times New Roman"/>
          <w:b/>
          <w:bCs/>
          <w:sz w:val="32"/>
          <w:szCs w:val="32"/>
          <w:lang w:val="ru-RU"/>
        </w:rPr>
      </w:pPr>
      <w:r>
        <w:rPr>
          <w:rFonts w:hint="default" w:cs="Times New Roman"/>
          <w:b/>
          <w:bCs/>
          <w:sz w:val="32"/>
          <w:szCs w:val="32"/>
          <w:lang w:val="ru-RU"/>
        </w:rPr>
        <w:t>Инструкция по запуску</w:t>
      </w:r>
    </w:p>
    <w:p>
      <w:pPr>
        <w:ind w:left="0" w:leftChars="0" w:firstLine="0" w:firstLineChars="0"/>
        <w:rPr>
          <w:rFonts w:hint="default" w:cs="Times New Roman"/>
          <w:b/>
          <w:bCs/>
          <w:sz w:val="32"/>
          <w:szCs w:val="32"/>
          <w:lang w:val="ru-RU"/>
        </w:rPr>
      </w:pPr>
      <w:r>
        <w:rPr>
          <w:rFonts w:hint="default" w:cs="Times New Roman"/>
          <w:b/>
          <w:bCs/>
          <w:sz w:val="32"/>
          <w:szCs w:val="32"/>
          <w:lang w:val="ru-RU"/>
        </w:rPr>
        <w:tab/>
      </w:r>
    </w:p>
    <w:p>
      <w:pPr>
        <w:numPr>
          <w:ilvl w:val="0"/>
          <w:numId w:val="2"/>
        </w:numPr>
        <w:ind w:left="708" w:leftChars="0" w:firstLine="0" w:firstLineChars="0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Зайти на сайт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ru-RU"/>
        </w:rPr>
        <w:fldChar w:fldCharType="begin"/>
      </w:r>
      <w:r>
        <w:rPr>
          <w:rFonts w:hint="default"/>
          <w:sz w:val="28"/>
          <w:szCs w:val="28"/>
          <w:lang w:val="ru-RU"/>
        </w:rPr>
        <w:instrText xml:space="preserve"> HYPERLINK "https://github.com/L1oid/EdPractice" </w:instrText>
      </w:r>
      <w:r>
        <w:rPr>
          <w:rFonts w:hint="default"/>
          <w:sz w:val="28"/>
          <w:szCs w:val="28"/>
          <w:lang w:val="ru-RU"/>
        </w:rPr>
        <w:fldChar w:fldCharType="separate"/>
      </w:r>
      <w:r>
        <w:rPr>
          <w:rStyle w:val="8"/>
          <w:rFonts w:hint="default"/>
          <w:sz w:val="28"/>
          <w:szCs w:val="28"/>
          <w:lang w:val="ru-RU"/>
        </w:rPr>
        <w:t>https://github.com/L1oid/EdPractice</w:t>
      </w:r>
      <w:r>
        <w:rPr>
          <w:rFonts w:hint="default"/>
          <w:sz w:val="28"/>
          <w:szCs w:val="28"/>
          <w:lang w:val="ru-RU"/>
        </w:rPr>
        <w:fldChar w:fldCharType="end"/>
      </w:r>
    </w:p>
    <w:p>
      <w:pPr>
        <w:numPr>
          <w:ilvl w:val="0"/>
          <w:numId w:val="2"/>
        </w:numPr>
        <w:ind w:left="708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Скачать папку </w:t>
      </w:r>
      <w:r>
        <w:rPr>
          <w:rFonts w:hint="default"/>
          <w:sz w:val="28"/>
          <w:szCs w:val="28"/>
          <w:lang w:val="en-US"/>
        </w:rPr>
        <w:t xml:space="preserve">ReleaseBuild </w:t>
      </w:r>
    </w:p>
    <w:p>
      <w:pPr>
        <w:numPr>
          <w:ilvl w:val="0"/>
          <w:numId w:val="2"/>
        </w:numPr>
        <w:ind w:left="708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Зайти в папку и запустить файл CoolerKemSU FPS.exe</w:t>
      </w:r>
    </w:p>
    <w:p>
      <w:pPr>
        <w:pStyle w:val="2"/>
        <w:rPr>
          <w:rFonts w:eastAsia="Calibri"/>
        </w:rPr>
      </w:pPr>
    </w:p>
    <w:p>
      <w:pPr>
        <w:pStyle w:val="2"/>
        <w:rPr>
          <w:rFonts w:eastAsia="Calibri"/>
        </w:rPr>
      </w:pPr>
      <w:r>
        <w:rPr>
          <w:rFonts w:eastAsia="Calibri"/>
        </w:rPr>
        <w:t>Ход работы</w:t>
      </w:r>
      <w:bookmarkEnd w:id="11"/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Система движения персонажа: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Система движения персонажа основана на добавлении скорости как силы, прилагаемой к физическому объекту. Так-же добавлена проверка на столкновения со стенами и плавное ускорение/замедление игрока.</w:t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0425" cy="2298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Реализация прыжков: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Прыжки персонажа также основаны на добавление ускорения, но с проверкой нахождения на земле.</w:t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0425" cy="8439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Реализация стрельбы: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 стрельбе происходит проверка состояний (наличие боеприпасов, перезарядка и т.д.), запуск анимации и инициализация системы частиц.</w:t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01260" cy="602043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Добавление моделей: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Теперь игровые объекты не выглядят как прямоугольные параллелепипеды. </w:t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22695" cy="3275965"/>
            <wp:effectExtent l="0" t="0" r="1905" b="635"/>
            <wp:docPr id="5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Реализация мишеней 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 попадании по мишени, запускается анимация падения и звук попадания. Через некоторое время мишень поднимется.</w:t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0425" cy="3771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78150" cy="1553210"/>
            <wp:effectExtent l="0" t="0" r="12700" b="8890"/>
            <wp:docPr id="10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90215" cy="1551940"/>
            <wp:effectExtent l="0" t="0" r="635" b="10160"/>
            <wp:docPr id="12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Мишень до и после попадания.</w:t>
      </w:r>
    </w:p>
    <w:p>
      <w:pPr>
        <w:ind w:firstLine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Проектирование помещений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Расставили игровые объекты по разным местам игровой сцены.</w:t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20130" cy="3195955"/>
            <wp:effectExtent l="0" t="0" r="13970" b="4445"/>
            <wp:docPr id="13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Реализация взрывов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 попадании по бочке происходит взрыв, реагирующий с другими игровыми объектами. Т.е. мишени падают, другие бочки взрываются. Проверка взаимодействия с объектами происходит в коллайдере-сфере, заданного радиуса.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0425" cy="29444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41695" cy="3093085"/>
            <wp:effectExtent l="0" t="0" r="1905" b="12065"/>
            <wp:docPr id="14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Красная бочка делает «БУМ»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Добавление и настройка анимации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Дерево анимации выглядит довольно запутанно, но имеет несколько групп. Сами анимации представлены на схеме как прямоугольники со скошенными краями.</w:t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153660" cy="29527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147945" cy="2689225"/>
            <wp:effectExtent l="0" t="0" r="0" b="0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Один из кадров анимации перезарядки</w:t>
      </w:r>
    </w:p>
    <w:p>
      <w:pPr>
        <w:jc w:val="center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Реализация гранаты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Физика гранат схожа с физикой взрывающихся бочек и использует те-же функции.</w:t>
      </w:r>
    </w:p>
    <w:p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62320" cy="3049905"/>
            <wp:effectExtent l="0" t="0" r="5080" b="17145"/>
            <wp:docPr id="16" name="Изображение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66130" cy="3042285"/>
            <wp:effectExtent l="0" t="0" r="1270" b="5715"/>
            <wp:docPr id="17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Граната!</w:t>
      </w: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</w:p>
    <w:p>
      <w:pPr>
        <w:rPr>
          <w:rFonts w:eastAsia="SimSun"/>
          <w:b/>
          <w:bCs/>
          <w:sz w:val="28"/>
          <w:szCs w:val="28"/>
        </w:rPr>
      </w:pPr>
      <w:r>
        <w:rPr>
          <w:rFonts w:eastAsia="SimSun"/>
          <w:b/>
          <w:bCs/>
          <w:sz w:val="28"/>
          <w:szCs w:val="28"/>
        </w:rPr>
        <w:t>Свет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Добавили и настроили простые источники света.</w:t>
      </w:r>
    </w:p>
    <w:p>
      <w:pPr>
        <w:ind w:firstLine="0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2" w:name="_Toc72417801"/>
      <w:r>
        <w:rPr>
          <w:rFonts w:ascii="SimSun" w:hAnsi="SimSun" w:eastAsia="SimSun" w:cs="SimSun"/>
          <w:sz w:val="24"/>
          <w:szCs w:val="24"/>
        </w:rPr>
        <w:t xml:space="preserve">      </w:t>
      </w:r>
      <w:r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15990" cy="3117850"/>
            <wp:effectExtent l="0" t="0" r="3810" b="6350"/>
            <wp:docPr id="18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708" w:firstLineChars="0"/>
        <w:rPr>
          <w:rFonts w:hint="default" w:eastAsia="Calibri"/>
          <w:b/>
          <w:bCs/>
          <w:sz w:val="28"/>
          <w:szCs w:val="28"/>
          <w:lang w:val="ru-RU"/>
        </w:rPr>
      </w:pPr>
      <w:r>
        <w:rPr>
          <w:rFonts w:hint="default" w:eastAsia="Calibri"/>
          <w:b/>
          <w:bCs/>
          <w:sz w:val="28"/>
          <w:szCs w:val="28"/>
          <w:lang w:val="ru-RU"/>
        </w:rPr>
        <w:t>Главное меню</w:t>
      </w:r>
    </w:p>
    <w:p>
      <w:pPr>
        <w:ind w:firstLine="708" w:firstLineChars="0"/>
        <w:rPr>
          <w:rFonts w:hint="default" w:eastAsia="Calibri"/>
          <w:b w:val="0"/>
          <w:bCs w:val="0"/>
          <w:sz w:val="28"/>
          <w:szCs w:val="28"/>
          <w:lang w:val="ru-RU"/>
        </w:rPr>
      </w:pPr>
      <w:r>
        <w:rPr>
          <w:rFonts w:hint="default" w:eastAsia="Calibri"/>
          <w:b w:val="0"/>
          <w:bCs w:val="0"/>
          <w:sz w:val="28"/>
          <w:szCs w:val="28"/>
          <w:lang w:val="ru-RU"/>
        </w:rPr>
        <w:t>Реализация главного меню</w:t>
      </w:r>
    </w:p>
    <w:p>
      <w:pPr>
        <w:ind w:firstLine="708" w:firstLineChars="0"/>
        <w:rPr>
          <w:rFonts w:eastAsia="Calibri" w:cstheme="majorBidi"/>
          <w:b/>
          <w:color w:val="000000" w:themeColor="text1"/>
          <w:sz w:val="36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061710" cy="2745740"/>
            <wp:effectExtent l="0" t="0" r="15240" b="1651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</w:rPr>
        <w:br w:type="page"/>
      </w:r>
    </w:p>
    <w:p>
      <w:pPr>
        <w:pStyle w:val="2"/>
        <w:jc w:val="both"/>
        <w:rPr>
          <w:rFonts w:eastAsia="Calibri"/>
        </w:rPr>
      </w:pPr>
      <w:r>
        <w:rPr>
          <w:rFonts w:eastAsia="Calibri"/>
        </w:rPr>
        <w:t>Заключение</w:t>
      </w:r>
      <w:bookmarkEnd w:id="12"/>
    </w:p>
    <w:p/>
    <w:p>
      <w:pPr>
        <w:spacing w:after="120"/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>Проект завершен в сроки, план и задачи были выполнены. Участники справились со своими задачами и ролями, что и привело к успешному завершению проекта.</w:t>
      </w:r>
      <w:bookmarkStart w:id="13" w:name="_Toc72417804"/>
    </w:p>
    <w:p>
      <w:pPr>
        <w:pStyle w:val="2"/>
        <w:jc w:val="both"/>
        <w:rPr>
          <w:rFonts w:eastAsia="Calibri"/>
        </w:rPr>
      </w:pPr>
      <w:r>
        <w:rPr>
          <w:rFonts w:eastAsia="Calibri"/>
        </w:rPr>
        <w:t>Литература</w:t>
      </w:r>
      <w:bookmarkEnd w:id="13"/>
    </w:p>
    <w:p>
      <w:pPr>
        <w:spacing w:after="100" w:line="257" w:lineRule="auto"/>
        <w:rPr>
          <w:rFonts w:eastAsia="Calibri"/>
          <w:bCs/>
          <w:sz w:val="24"/>
          <w:szCs w:val="24"/>
        </w:rPr>
      </w:pP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Unity в действии. Мультиплатформенная разработка на C#. 2-е межд. изд. — СПб.: Питер, 2019. — 352 с.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Unity и С#. Геймдев от идеи до реализации. 2-е изд. — СПб.: Питер, 2019. — 928 с.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Как создать внутриигровое меню в Unity [Электронный ресурс]. – Режим доступа: </w:t>
      </w:r>
      <w:r>
        <w:fldChar w:fldCharType="begin"/>
      </w:r>
      <w:r>
        <w:instrText xml:space="preserve"> HYPERLINK "https://habr.com/ru/post/346370" \h </w:instrText>
      </w:r>
      <w:r>
        <w:fldChar w:fldCharType="separate"/>
      </w:r>
      <w:r>
        <w:rPr>
          <w:rStyle w:val="8"/>
          <w:sz w:val="28"/>
          <w:szCs w:val="28"/>
        </w:rPr>
        <w:t>https://habr.com/ru/post/346370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Как создать внутриигровое меню в Unity [Электронный ресурс]. – Режим доступа: </w:t>
      </w:r>
      <w:r>
        <w:fldChar w:fldCharType="begin"/>
      </w:r>
      <w:r>
        <w:instrText xml:space="preserve"> HYPERLINK "https://dtf.ru/gamedev/7227-orel-ili-reshka-sravnenie-unity-i-unreal-engine" \h </w:instrText>
      </w:r>
      <w:r>
        <w:fldChar w:fldCharType="separate"/>
      </w:r>
      <w:r>
        <w:rPr>
          <w:rStyle w:val="8"/>
          <w:sz w:val="28"/>
          <w:szCs w:val="28"/>
        </w:rPr>
        <w:t>https://dtf.ru/gamedev/7227-orel-ili-reshka-sravnenie-unity-i-unreal-engine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Trello — начало работы и скрытые фишки [Электронный ресурс]. – Режим доступа </w:t>
      </w:r>
      <w:r>
        <w:fldChar w:fldCharType="begin"/>
      </w:r>
      <w:r>
        <w:instrText xml:space="preserve"> HYPERLINK "https://habr.com/ru/post/511446" \h </w:instrText>
      </w:r>
      <w:r>
        <w:fldChar w:fldCharType="separate"/>
      </w:r>
      <w:r>
        <w:rPr>
          <w:rStyle w:val="8"/>
          <w:sz w:val="28"/>
          <w:szCs w:val="28"/>
        </w:rPr>
        <w:t>https://habr.com/ru/post/511446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Unity – Движение персонажа по вектору камеры (3D) [Электронный ресурс]. – Режим доступа </w:t>
      </w:r>
      <w:r>
        <w:fldChar w:fldCharType="begin"/>
      </w:r>
      <w:r>
        <w:instrText xml:space="preserve"> HYPERLINK "https://pechenek.net/programming/c-sharp/unity-dvizhenie-personazha-po-vektoru-kameryi-3d/" </w:instrText>
      </w:r>
      <w:r>
        <w:fldChar w:fldCharType="separate"/>
      </w:r>
      <w:r>
        <w:rPr>
          <w:rStyle w:val="8"/>
          <w:sz w:val="28"/>
          <w:szCs w:val="28"/>
        </w:rPr>
        <w:t>https://pechenek.net/programming/c-sharp/unity-dvizhenie-personazha-po-vektoru-kameryi-3d/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Как запустить анимацию через скрипт С# [Электронный ресурс]. – Режим доступа </w:t>
      </w:r>
      <w:r>
        <w:fldChar w:fldCharType="begin"/>
      </w:r>
      <w:r>
        <w:instrText xml:space="preserve"> HYPERLINK "https://ru.stackoverflow.com/questions/699004/unity-3d-5-5-1-Как-запустить-анимацию-через-скрипт-С%20" </w:instrText>
      </w:r>
      <w:r>
        <w:fldChar w:fldCharType="separate"/>
      </w:r>
      <w:r>
        <w:rPr>
          <w:rStyle w:val="8"/>
          <w:sz w:val="28"/>
          <w:szCs w:val="28"/>
        </w:rPr>
        <w:t>https://ru.stackoverflow.com/questions/699004/unity-3d-5-5-1-Как-запустить-анимацию-через-скрипт-С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чем разница между Update и FixedUpdate в Unity, и стоит ли мне беспокоиться? [Электронный ресурс]. – Режим доступа </w:t>
      </w:r>
      <w:r>
        <w:fldChar w:fldCharType="begin"/>
      </w:r>
      <w:r>
        <w:instrText xml:space="preserve"> HYPERLINK "https://qastack.ru/gamedev/73713/whats-the-difference-between-update-and-fixedupdate-in-unity-and-should-i-both%20" </w:instrText>
      </w:r>
      <w:r>
        <w:fldChar w:fldCharType="separate"/>
      </w:r>
      <w:r>
        <w:rPr>
          <w:rStyle w:val="8"/>
          <w:sz w:val="28"/>
          <w:szCs w:val="28"/>
        </w:rPr>
        <w:t>https://qastack.ru/gamedev/73713/whats-the-difference-between-update-and-fixedupdate-in-unity-and-should-i-both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Rigidbody [Электронный ресурс]. – Режим доступа </w:t>
      </w:r>
      <w:r>
        <w:fldChar w:fldCharType="begin"/>
      </w:r>
      <w:r>
        <w:instrText xml:space="preserve"> HYPERLINK "https://docs.unity3d.com/ru/2019.4/Manual/class-Rigidbody.html%20" </w:instrText>
      </w:r>
      <w:r>
        <w:fldChar w:fldCharType="separate"/>
      </w:r>
      <w:r>
        <w:rPr>
          <w:rStyle w:val="8"/>
          <w:sz w:val="28"/>
          <w:szCs w:val="28"/>
        </w:rPr>
        <w:t>https://docs.unity3d.com/ru/2019.4/Manual/class-Rigidbody.html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pStyle w:val="24"/>
        <w:numPr>
          <w:ilvl w:val="0"/>
          <w:numId w:val="3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Создание и уничтожение игровых объектов (GameObjects) [Электронный ресурс]. – Режим доступа </w:t>
      </w:r>
      <w:r>
        <w:fldChar w:fldCharType="begin"/>
      </w:r>
      <w:r>
        <w:instrText xml:space="preserve"> HYPERLINK "https://docs.unity3d.com/ru/530/Manual/CreateDestroyObjects.html%20" </w:instrText>
      </w:r>
      <w:r>
        <w:fldChar w:fldCharType="separate"/>
      </w:r>
      <w:r>
        <w:rPr>
          <w:rStyle w:val="8"/>
          <w:sz w:val="28"/>
          <w:szCs w:val="28"/>
        </w:rPr>
        <w:t>https://docs.unity3d.com/ru/530/Manual/CreateDestroyObjects.html</w:t>
      </w:r>
      <w:r>
        <w:rPr>
          <w:rStyle w:val="8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17.12.2020).</w:t>
      </w:r>
    </w:p>
    <w:p>
      <w:pPr>
        <w:spacing w:after="160" w:line="256" w:lineRule="auto"/>
        <w:rPr>
          <w:rFonts w:eastAsia="Calibri"/>
          <w:bCs/>
          <w:sz w:val="24"/>
          <w:szCs w:val="24"/>
        </w:rPr>
      </w:pPr>
    </w:p>
    <w:p/>
    <w:sectPr>
      <w:footerReference r:id="rId3" w:type="default"/>
      <w:pgSz w:w="11906" w:h="16838"/>
      <w:pgMar w:top="1134" w:right="850" w:bottom="1134" w:left="1134" w:header="708" w:footer="708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19742335"/>
    </w:sdtPr>
    <w:sdtContent>
      <w:p>
        <w:pPr>
          <w:pStyle w:val="1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26</w:t>
        </w:r>
        <w:r>
          <w:fldChar w:fldCharType="end"/>
        </w:r>
      </w:p>
    </w:sdtContent>
  </w:sdt>
  <w:p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1DD266"/>
    <w:multiLevelType w:val="singleLevel"/>
    <w:tmpl w:val="B11DD266"/>
    <w:lvl w:ilvl="0" w:tentative="0">
      <w:start w:val="1"/>
      <w:numFmt w:val="decimal"/>
      <w:suff w:val="space"/>
      <w:lvlText w:val="%1."/>
      <w:lvlJc w:val="left"/>
      <w:pPr>
        <w:ind w:left="708" w:leftChars="0" w:firstLine="0" w:firstLineChars="0"/>
      </w:p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402354"/>
    <w:multiLevelType w:val="multilevel"/>
    <w:tmpl w:val="2240235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756"/>
    <w:rsid w:val="0006680D"/>
    <w:rsid w:val="00080DF9"/>
    <w:rsid w:val="000E116B"/>
    <w:rsid w:val="000E1AD7"/>
    <w:rsid w:val="000E6D30"/>
    <w:rsid w:val="00115358"/>
    <w:rsid w:val="00134589"/>
    <w:rsid w:val="00154622"/>
    <w:rsid w:val="00164C40"/>
    <w:rsid w:val="001B0DED"/>
    <w:rsid w:val="001B5D4B"/>
    <w:rsid w:val="001D2CC3"/>
    <w:rsid w:val="002014C7"/>
    <w:rsid w:val="00202164"/>
    <w:rsid w:val="002252A4"/>
    <w:rsid w:val="0025133B"/>
    <w:rsid w:val="002766C8"/>
    <w:rsid w:val="00290B01"/>
    <w:rsid w:val="002978A1"/>
    <w:rsid w:val="0030645A"/>
    <w:rsid w:val="003212BA"/>
    <w:rsid w:val="00331D17"/>
    <w:rsid w:val="003321AC"/>
    <w:rsid w:val="003455F5"/>
    <w:rsid w:val="0035721E"/>
    <w:rsid w:val="00393461"/>
    <w:rsid w:val="003B277D"/>
    <w:rsid w:val="00444638"/>
    <w:rsid w:val="00452648"/>
    <w:rsid w:val="00481779"/>
    <w:rsid w:val="004D0C60"/>
    <w:rsid w:val="004D0FCF"/>
    <w:rsid w:val="004E5F27"/>
    <w:rsid w:val="005053C6"/>
    <w:rsid w:val="00506003"/>
    <w:rsid w:val="0054705D"/>
    <w:rsid w:val="00581758"/>
    <w:rsid w:val="005911D0"/>
    <w:rsid w:val="005B3E7E"/>
    <w:rsid w:val="006046F9"/>
    <w:rsid w:val="00630A84"/>
    <w:rsid w:val="006434B1"/>
    <w:rsid w:val="006D3BF7"/>
    <w:rsid w:val="007C6756"/>
    <w:rsid w:val="00823D5D"/>
    <w:rsid w:val="0085235D"/>
    <w:rsid w:val="00906B99"/>
    <w:rsid w:val="00930F8D"/>
    <w:rsid w:val="009A431A"/>
    <w:rsid w:val="00A15D1B"/>
    <w:rsid w:val="00A65094"/>
    <w:rsid w:val="00AA3870"/>
    <w:rsid w:val="00AE16A7"/>
    <w:rsid w:val="00AF5EE1"/>
    <w:rsid w:val="00B07B56"/>
    <w:rsid w:val="00B378F1"/>
    <w:rsid w:val="00B868EC"/>
    <w:rsid w:val="00BE57DA"/>
    <w:rsid w:val="00C13658"/>
    <w:rsid w:val="00C3245F"/>
    <w:rsid w:val="00C3491C"/>
    <w:rsid w:val="00C71880"/>
    <w:rsid w:val="00C87A58"/>
    <w:rsid w:val="00D173EB"/>
    <w:rsid w:val="00D310E1"/>
    <w:rsid w:val="00DC5016"/>
    <w:rsid w:val="00E11A81"/>
    <w:rsid w:val="00E24BEE"/>
    <w:rsid w:val="00EA0696"/>
    <w:rsid w:val="00EE0BB3"/>
    <w:rsid w:val="00EE472A"/>
    <w:rsid w:val="00EF7FFB"/>
    <w:rsid w:val="00F4686C"/>
    <w:rsid w:val="00F72163"/>
    <w:rsid w:val="00F73A06"/>
    <w:rsid w:val="00FE6DD2"/>
    <w:rsid w:val="00FF1DA0"/>
    <w:rsid w:val="04E230E3"/>
    <w:rsid w:val="05511561"/>
    <w:rsid w:val="05B762F9"/>
    <w:rsid w:val="0A823118"/>
    <w:rsid w:val="123F3742"/>
    <w:rsid w:val="25AF4A41"/>
    <w:rsid w:val="2AA41E7D"/>
    <w:rsid w:val="2B2E0554"/>
    <w:rsid w:val="2F3860F5"/>
    <w:rsid w:val="3D427EEE"/>
    <w:rsid w:val="3EE64ED2"/>
    <w:rsid w:val="482A5840"/>
    <w:rsid w:val="4AC60454"/>
    <w:rsid w:val="509623A6"/>
    <w:rsid w:val="55B32F83"/>
    <w:rsid w:val="5DFA2497"/>
    <w:rsid w:val="730325FE"/>
    <w:rsid w:val="75627C56"/>
    <w:rsid w:val="76F109AF"/>
    <w:rsid w:val="78767632"/>
    <w:rsid w:val="78E23698"/>
    <w:rsid w:val="7B8609A6"/>
    <w:rsid w:val="7BF92D70"/>
    <w:rsid w:val="7F9C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ind w:firstLine="709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40" w:after="80"/>
      <w:ind w:firstLine="567"/>
      <w:outlineLvl w:val="1"/>
    </w:pPr>
    <w:rPr>
      <w:rFonts w:eastAsiaTheme="majorEastAsia" w:cstheme="majorBidi"/>
      <w:color w:val="000000" w:themeColor="text1"/>
      <w:sz w:val="32"/>
      <w:szCs w:val="26"/>
      <w:u w:val="single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endnote reference"/>
    <w:basedOn w:val="4"/>
    <w:semiHidden/>
    <w:unhideWhenUsed/>
    <w:qFormat/>
    <w:uiPriority w:val="99"/>
    <w:rPr>
      <w:vertAlign w:val="superscript"/>
    </w:r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ody Text 2"/>
    <w:basedOn w:val="1"/>
    <w:semiHidden/>
    <w:unhideWhenUsed/>
    <w:qFormat/>
    <w:uiPriority w:val="0"/>
    <w:pPr>
      <w:spacing w:after="120" w:line="480" w:lineRule="auto"/>
    </w:pPr>
    <w:rPr>
      <w:rFonts w:ascii="Times New Roman" w:hAnsi="Times New Roman" w:cs="Times New Roman"/>
      <w:sz w:val="24"/>
      <w:szCs w:val="24"/>
      <w:lang w:eastAsia="en-US"/>
    </w:rPr>
  </w:style>
  <w:style w:type="paragraph" w:styleId="10">
    <w:name w:val="endnote text"/>
    <w:basedOn w:val="1"/>
    <w:link w:val="26"/>
    <w:semiHidden/>
    <w:unhideWhenUsed/>
    <w:qFormat/>
    <w:uiPriority w:val="99"/>
    <w:rPr>
      <w:sz w:val="20"/>
      <w:szCs w:val="20"/>
    </w:rPr>
  </w:style>
  <w:style w:type="paragraph" w:styleId="11">
    <w:name w:val="header"/>
    <w:basedOn w:val="1"/>
    <w:link w:val="27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Body Text"/>
    <w:basedOn w:val="1"/>
    <w:link w:val="18"/>
    <w:unhideWhenUsed/>
    <w:qFormat/>
    <w:uiPriority w:val="1"/>
    <w:rPr>
      <w:sz w:val="24"/>
      <w:szCs w:val="24"/>
    </w:rPr>
  </w:style>
  <w:style w:type="paragraph" w:styleId="13">
    <w:name w:val="toc 1"/>
    <w:basedOn w:val="1"/>
    <w:next w:val="1"/>
    <w:unhideWhenUsed/>
    <w:uiPriority w:val="39"/>
    <w:pPr>
      <w:spacing w:after="100" w:line="256" w:lineRule="auto"/>
      <w:jc w:val="both"/>
    </w:pPr>
    <w:rPr>
      <w:rFonts w:eastAsiaTheme="minorEastAsia"/>
      <w:sz w:val="28"/>
      <w:lang w:eastAsia="ru-RU"/>
    </w:rPr>
  </w:style>
  <w:style w:type="paragraph" w:styleId="14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asciiTheme="minorHAnsi" w:hAnsiTheme="minorHAnsi" w:eastAsiaTheme="minorEastAsia"/>
      <w:lang w:eastAsia="ru-RU"/>
    </w:rPr>
  </w:style>
  <w:style w:type="paragraph" w:styleId="15">
    <w:name w:val="toc 2"/>
    <w:basedOn w:val="1"/>
    <w:next w:val="1"/>
    <w:unhideWhenUsed/>
    <w:qFormat/>
    <w:uiPriority w:val="39"/>
    <w:pPr>
      <w:spacing w:after="100" w:line="256" w:lineRule="auto"/>
      <w:ind w:left="220"/>
      <w:jc w:val="both"/>
    </w:pPr>
    <w:rPr>
      <w:rFonts w:eastAsiaTheme="minorEastAsia"/>
      <w:sz w:val="28"/>
      <w:lang w:eastAsia="ru-RU"/>
    </w:rPr>
  </w:style>
  <w:style w:type="paragraph" w:styleId="16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</w:pPr>
  </w:style>
  <w:style w:type="table" w:styleId="17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Основной текст Знак"/>
    <w:basedOn w:val="4"/>
    <w:link w:val="12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customStyle="1" w:styleId="19">
    <w:name w:val="Нижний колонтитул1"/>
    <w:basedOn w:val="1"/>
    <w:next w:val="16"/>
    <w:link w:val="20"/>
    <w:unhideWhenUsed/>
    <w:qFormat/>
    <w:uiPriority w:val="99"/>
    <w:pPr>
      <w:tabs>
        <w:tab w:val="center" w:pos="4677"/>
        <w:tab w:val="right" w:pos="9355"/>
      </w:tabs>
      <w:jc w:val="both"/>
    </w:pPr>
    <w:rPr>
      <w:rFonts w:eastAsiaTheme="minorHAnsi" w:cstheme="minorBidi"/>
      <w:sz w:val="28"/>
    </w:rPr>
  </w:style>
  <w:style w:type="character" w:customStyle="1" w:styleId="20">
    <w:name w:val="Нижний колонтитул Знак"/>
    <w:basedOn w:val="4"/>
    <w:link w:val="19"/>
    <w:qFormat/>
    <w:uiPriority w:val="99"/>
    <w:rPr>
      <w:rFonts w:ascii="Times New Roman" w:hAnsi="Times New Roman"/>
      <w:sz w:val="28"/>
    </w:rPr>
  </w:style>
  <w:style w:type="character" w:customStyle="1" w:styleId="21">
    <w:name w:val="Нижний колонтитул Знак1"/>
    <w:basedOn w:val="4"/>
    <w:link w:val="16"/>
    <w:qFormat/>
    <w:uiPriority w:val="99"/>
    <w:rPr>
      <w:rFonts w:ascii="Times New Roman" w:hAnsi="Times New Roman" w:eastAsia="Times New Roman" w:cs="Times New Roman"/>
    </w:rPr>
  </w:style>
  <w:style w:type="character" w:customStyle="1" w:styleId="22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6"/>
      <w:szCs w:val="32"/>
      <w14:textFill>
        <w14:solidFill>
          <w14:schemeClr w14:val="tx1"/>
        </w14:solidFill>
      </w14:textFill>
    </w:rPr>
  </w:style>
  <w:style w:type="paragraph" w:customStyle="1" w:styleId="23">
    <w:name w:val="Заголовок оглавления1"/>
    <w:basedOn w:val="2"/>
    <w:next w:val="1"/>
    <w:unhideWhenUsed/>
    <w:qFormat/>
    <w:uiPriority w:val="39"/>
    <w:pPr>
      <w:spacing w:after="240" w:line="256" w:lineRule="auto"/>
      <w:ind w:left="720" w:hanging="360"/>
      <w:jc w:val="both"/>
      <w:outlineLvl w:val="9"/>
    </w:pPr>
    <w:rPr>
      <w:b w:val="0"/>
      <w:lang w:eastAsia="ru-RU"/>
    </w:rPr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color w:val="000000" w:themeColor="text1"/>
      <w:sz w:val="32"/>
      <w:szCs w:val="26"/>
      <w:u w:val="single"/>
      <w14:textFill>
        <w14:solidFill>
          <w14:schemeClr w14:val="tx1"/>
        </w14:solidFill>
      </w14:textFill>
    </w:rPr>
  </w:style>
  <w:style w:type="character" w:customStyle="1" w:styleId="26">
    <w:name w:val="Текст концевой сноски Знак"/>
    <w:basedOn w:val="4"/>
    <w:link w:val="10"/>
    <w:semiHidden/>
    <w:qFormat/>
    <w:uiPriority w:val="99"/>
    <w:rPr>
      <w:rFonts w:ascii="Times New Roman" w:hAnsi="Times New Roman" w:eastAsia="Times New Roman" w:cs="Times New Roman"/>
      <w:sz w:val="20"/>
      <w:szCs w:val="20"/>
    </w:rPr>
  </w:style>
  <w:style w:type="character" w:customStyle="1" w:styleId="27">
    <w:name w:val="Верхний колонтитул Знак"/>
    <w:basedOn w:val="4"/>
    <w:link w:val="11"/>
    <w:qFormat/>
    <w:uiPriority w:val="99"/>
    <w:rPr>
      <w:rFonts w:ascii="Times New Roman" w:hAnsi="Times New Roman" w:eastAsia="Times New Roman" w:cs="Times New Roman"/>
    </w:rPr>
  </w:style>
  <w:style w:type="character" w:customStyle="1" w:styleId="28">
    <w:name w:val="Неразрешенное упоминание1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409B7A-27A6-4F27-892A-050A2CEF12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1267</Words>
  <Characters>7228</Characters>
  <Lines>60</Lines>
  <Paragraphs>16</Paragraphs>
  <TotalTime>3</TotalTime>
  <ScaleCrop>false</ScaleCrop>
  <LinksUpToDate>false</LinksUpToDate>
  <CharactersWithSpaces>8479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2021-03-25T16:11:00Z</dcterms:created>
  <dc:creator>Alex Ander</dc:creator>
  <cp:lastModifiedBy>lloid</cp:lastModifiedBy>
  <dcterms:modified xsi:type="dcterms:W3CDTF">2021-06-18T07:37:55Z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1049-11.2.0.10094</vt:lpwstr>
  </property>
</Properties>
</file>