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theme="minorBidi"/>
          <w:sz w:val="28"/>
          <w:szCs w:val="28"/>
        </w:rPr>
        <w:id w:val="-2120905081"/>
        <w:docPartObj>
          <w:docPartGallery w:val="Cover Pages"/>
          <w:docPartUnique/>
        </w:docPartObj>
      </w:sdtPr>
      <w:sdtContent>
        <w:p w14:paraId="179E5DEA" w14:textId="77777777" w:rsidR="00B121FF" w:rsidRDefault="00B121FF" w:rsidP="00B121FF">
          <w:pPr>
            <w:pStyle w:val="a3"/>
            <w:jc w:val="center"/>
            <w:rPr>
              <w:rFonts w:eastAsia="Times New Roman"/>
              <w:sz w:val="28"/>
              <w:szCs w:val="28"/>
              <w:lang w:eastAsia="ru-RU"/>
            </w:rPr>
          </w:pPr>
          <w:r>
            <w:rPr>
              <w:rFonts w:eastAsia="Times New Roman"/>
              <w:sz w:val="28"/>
              <w:szCs w:val="28"/>
              <w:lang w:eastAsia="ru-RU"/>
            </w:rPr>
            <w:t>Министерство образования Республики Беларусь</w:t>
          </w:r>
        </w:p>
        <w:p w14:paraId="3185A40A" w14:textId="77777777" w:rsidR="00B121FF" w:rsidRDefault="00B121FF" w:rsidP="00B121FF">
          <w:pPr>
            <w:spacing w:after="0" w:line="240" w:lineRule="auto"/>
            <w:jc w:val="center"/>
            <w:rPr>
              <w:rFonts w:eastAsia="Times New Roman" w:cs="Times New Roman"/>
              <w:lang w:eastAsia="ru-RU"/>
            </w:rPr>
          </w:pPr>
        </w:p>
        <w:p w14:paraId="6EF2D8CA" w14:textId="77777777" w:rsidR="00B121FF" w:rsidRDefault="00B121FF" w:rsidP="00B121FF">
          <w:pPr>
            <w:spacing w:after="0" w:line="240" w:lineRule="auto"/>
            <w:jc w:val="center"/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t>Учреждение образования</w:t>
          </w:r>
        </w:p>
        <w:p w14:paraId="7573B052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caps/>
              <w:lang w:eastAsia="ru-RU"/>
            </w:rPr>
          </w:pPr>
          <w:r>
            <w:rPr>
              <w:rFonts w:eastAsia="Times New Roman" w:cs="Times New Roman"/>
              <w:caps/>
              <w:lang w:eastAsia="ru-RU"/>
            </w:rPr>
            <w:t>БелорусскиЙ государственный университет</w:t>
          </w:r>
        </w:p>
        <w:p w14:paraId="72402C34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caps/>
              <w:lang w:eastAsia="ru-RU"/>
            </w:rPr>
          </w:pPr>
          <w:r>
            <w:rPr>
              <w:rFonts w:eastAsia="Times New Roman" w:cs="Times New Roman"/>
              <w:caps/>
              <w:lang w:eastAsia="ru-RU"/>
            </w:rPr>
            <w:t>информатики и радиоэлектроники</w:t>
          </w:r>
        </w:p>
        <w:p w14:paraId="22ECAED1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6CFB5F5D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02867204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t>Факультет компьютерных систем и сетей</w:t>
          </w:r>
        </w:p>
        <w:p w14:paraId="7AD0C769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367EFDAF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t>Кафедра программного обеспечения информационных технологий</w:t>
          </w:r>
        </w:p>
        <w:p w14:paraId="40D6FAC4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125F0307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tbl>
          <w:tblPr>
            <w:tblW w:w="0" w:type="auto"/>
            <w:tblInd w:w="5920" w:type="dxa"/>
            <w:tblLayout w:type="fixed"/>
            <w:tblLook w:val="04A0" w:firstRow="1" w:lastRow="0" w:firstColumn="1" w:lastColumn="0" w:noHBand="0" w:noVBand="1"/>
          </w:tblPr>
          <w:tblGrid>
            <w:gridCol w:w="3260"/>
          </w:tblGrid>
          <w:tr w:rsidR="00B121FF" w14:paraId="4A621536" w14:textId="77777777" w:rsidTr="00B121FF">
            <w:trPr>
              <w:trHeight w:val="422"/>
            </w:trPr>
            <w:tc>
              <w:tcPr>
                <w:tcW w:w="3260" w:type="dxa"/>
              </w:tcPr>
              <w:p w14:paraId="6203E481" w14:textId="77777777" w:rsidR="00B121FF" w:rsidRDefault="00B121FF">
                <w:pPr>
                  <w:autoSpaceDN w:val="0"/>
                  <w:spacing w:after="0" w:line="240" w:lineRule="auto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B121FF" w14:paraId="0703BB33" w14:textId="77777777" w:rsidTr="00B121FF">
            <w:trPr>
              <w:trHeight w:val="503"/>
            </w:trPr>
            <w:tc>
              <w:tcPr>
                <w:tcW w:w="3260" w:type="dxa"/>
              </w:tcPr>
              <w:p w14:paraId="2FD4851F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40" w:lineRule="auto"/>
                  <w:ind w:left="-250" w:firstLine="142"/>
                  <w:jc w:val="both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</w:tbl>
        <w:p w14:paraId="35314B33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3F1EBBCB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1917338A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2A20F1FA" w14:textId="77777777" w:rsidR="00B121FF" w:rsidRDefault="00B121FF" w:rsidP="00B121FF">
          <w:pPr>
            <w:keepNext/>
            <w:widowControl w:val="0"/>
            <w:overflowPunct w:val="0"/>
            <w:autoSpaceDE w:val="0"/>
            <w:autoSpaceDN w:val="0"/>
            <w:adjustRightInd w:val="0"/>
            <w:spacing w:before="240" w:after="360" w:line="240" w:lineRule="auto"/>
            <w:ind w:firstLine="567"/>
            <w:jc w:val="center"/>
            <w:outlineLvl w:val="0"/>
            <w:rPr>
              <w:rFonts w:eastAsia="Times New Roman" w:cs="Times New Roman"/>
              <w:caps/>
              <w:lang w:eastAsia="ru-RU"/>
            </w:rPr>
          </w:pPr>
          <w:r>
            <w:rPr>
              <w:rFonts w:eastAsia="Times New Roman" w:cs="Times New Roman"/>
              <w:caps/>
              <w:lang w:eastAsia="ru-RU"/>
            </w:rPr>
            <w:t>оТЧЕТ</w:t>
          </w:r>
        </w:p>
        <w:p w14:paraId="4CEFCA2D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t>по лабораторной работе</w:t>
          </w:r>
        </w:p>
        <w:p w14:paraId="262C0FB1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</w:p>
        <w:p w14:paraId="0362CFFF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t>на тему:</w:t>
          </w:r>
        </w:p>
        <w:p w14:paraId="00D22330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</w:p>
        <w:p w14:paraId="189C88BC" w14:textId="74E26BBB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center"/>
          </w:pPr>
          <w:r>
            <w:t>Электронная цифровая подпись</w:t>
          </w:r>
        </w:p>
        <w:p w14:paraId="483652CA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center"/>
            <w:rPr>
              <w:rFonts w:eastAsia="Times New Roman" w:cs="Times New Roman"/>
              <w:lang w:eastAsia="ru-RU"/>
            </w:rPr>
          </w:pPr>
        </w:p>
        <w:p w14:paraId="6712E117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tbl>
          <w:tblPr>
            <w:tblW w:w="9360" w:type="dxa"/>
            <w:tblInd w:w="108" w:type="dxa"/>
            <w:tblLayout w:type="fixed"/>
            <w:tblLook w:val="04A0" w:firstRow="1" w:lastRow="0" w:firstColumn="1" w:lastColumn="0" w:noHBand="0" w:noVBand="1"/>
          </w:tblPr>
          <w:tblGrid>
            <w:gridCol w:w="4255"/>
            <w:gridCol w:w="2552"/>
            <w:gridCol w:w="2553"/>
          </w:tblGrid>
          <w:tr w:rsidR="00B121FF" w14:paraId="43B3DA8A" w14:textId="77777777" w:rsidTr="00B121FF">
            <w:trPr>
              <w:trHeight w:val="408"/>
            </w:trPr>
            <w:tc>
              <w:tcPr>
                <w:tcW w:w="4253" w:type="dxa"/>
              </w:tcPr>
              <w:p w14:paraId="5A521F72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  <w:p w14:paraId="1B8D4E6E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  <w:r>
                  <w:rPr>
                    <w:rFonts w:eastAsia="Times New Roman" w:cs="Times New Roman"/>
                    <w:lang w:eastAsia="ru-RU"/>
                  </w:rPr>
                  <w:t>Выполнил</w:t>
                </w:r>
              </w:p>
              <w:p w14:paraId="170688A9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  <w:r>
                  <w:rPr>
                    <w:rFonts w:eastAsia="Times New Roman" w:cs="Times New Roman"/>
                    <w:lang w:eastAsia="ru-RU"/>
                  </w:rPr>
                  <w:t>Студент гр. 451001</w:t>
                </w:r>
              </w:p>
            </w:tc>
            <w:tc>
              <w:tcPr>
                <w:tcW w:w="2551" w:type="dxa"/>
              </w:tcPr>
              <w:p w14:paraId="70B585CC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7EDACB1B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  <w:p w14:paraId="2AAECF82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rPr>
                    <w:rFonts w:eastAsia="Times New Roman" w:cs="Times New Roman"/>
                    <w:lang w:eastAsia="ru-RU"/>
                  </w:rPr>
                </w:pPr>
              </w:p>
              <w:p w14:paraId="0F5B7C15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rPr>
                    <w:rFonts w:eastAsia="Times New Roman" w:cs="Times New Roman"/>
                    <w:lang w:eastAsia="ru-RU"/>
                  </w:rPr>
                </w:pPr>
                <w:r>
                  <w:rPr>
                    <w:rFonts w:eastAsia="Times New Roman" w:cs="Times New Roman"/>
                    <w:lang w:eastAsia="ru-RU"/>
                  </w:rPr>
                  <w:t xml:space="preserve">Е. Р. Яркович </w:t>
                </w:r>
              </w:p>
            </w:tc>
          </w:tr>
          <w:tr w:rsidR="00B121FF" w14:paraId="332941D9" w14:textId="77777777" w:rsidTr="00B121FF">
            <w:trPr>
              <w:trHeight w:val="369"/>
            </w:trPr>
            <w:tc>
              <w:tcPr>
                <w:tcW w:w="4253" w:type="dxa"/>
              </w:tcPr>
              <w:p w14:paraId="65D3C0B7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  <w:p w14:paraId="07950B7E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  <w:r>
                  <w:rPr>
                    <w:rFonts w:eastAsia="Times New Roman" w:cs="Times New Roman"/>
                    <w:lang w:eastAsia="ru-RU"/>
                  </w:rPr>
                  <w:t>Проверил</w:t>
                </w:r>
              </w:p>
            </w:tc>
            <w:tc>
              <w:tcPr>
                <w:tcW w:w="2551" w:type="dxa"/>
              </w:tcPr>
              <w:p w14:paraId="7BE6A089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right="-100"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59A997B6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right="-100" w:firstLine="567"/>
                  <w:rPr>
                    <w:rFonts w:eastAsia="Times New Roman" w:cs="Times New Roman"/>
                    <w:lang w:eastAsia="ru-RU"/>
                  </w:rPr>
                </w:pPr>
              </w:p>
              <w:p w14:paraId="5A2E0957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right="-100"/>
                  <w:rPr>
                    <w:rFonts w:eastAsia="Times New Roman" w:cs="Times New Roman"/>
                    <w:lang w:eastAsia="ru-RU"/>
                  </w:rPr>
                </w:pPr>
                <w:r>
                  <w:rPr>
                    <w:rFonts w:eastAsia="Times New Roman" w:cs="Times New Roman"/>
                    <w:lang w:val="en-US" w:eastAsia="ru-RU"/>
                  </w:rPr>
                  <w:t xml:space="preserve">C. B. </w:t>
                </w:r>
                <w:proofErr w:type="spellStart"/>
                <w:r>
                  <w:rPr>
                    <w:rFonts w:eastAsia="Times New Roman" w:cs="Times New Roman"/>
                    <w:lang w:eastAsia="ru-RU"/>
                  </w:rPr>
                  <w:t>Болтак</w:t>
                </w:r>
                <w:proofErr w:type="spellEnd"/>
              </w:p>
            </w:tc>
          </w:tr>
          <w:tr w:rsidR="00B121FF" w14:paraId="327163DC" w14:textId="77777777" w:rsidTr="00B121FF">
            <w:tc>
              <w:tcPr>
                <w:tcW w:w="4253" w:type="dxa"/>
              </w:tcPr>
              <w:p w14:paraId="50CFE33E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524DB151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09984A91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B121FF" w14:paraId="75B3B1A8" w14:textId="77777777" w:rsidTr="00B121FF">
            <w:trPr>
              <w:trHeight w:val="347"/>
            </w:trPr>
            <w:tc>
              <w:tcPr>
                <w:tcW w:w="4253" w:type="dxa"/>
              </w:tcPr>
              <w:p w14:paraId="4310B7D4" w14:textId="77777777" w:rsidR="00B121FF" w:rsidRDefault="00B121FF">
                <w:pPr>
                  <w:widowControl w:val="0"/>
                  <w:tabs>
                    <w:tab w:val="left" w:pos="318"/>
                    <w:tab w:val="left" w:pos="601"/>
                    <w:tab w:val="left" w:pos="885"/>
                  </w:tabs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i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73690FBD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208DA9B1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B121FF" w14:paraId="441BD4EE" w14:textId="77777777" w:rsidTr="00B121FF">
            <w:trPr>
              <w:trHeight w:val="423"/>
            </w:trPr>
            <w:tc>
              <w:tcPr>
                <w:tcW w:w="4253" w:type="dxa"/>
              </w:tcPr>
              <w:p w14:paraId="09B36961" w14:textId="77777777" w:rsidR="00B121FF" w:rsidRDefault="00B121FF">
                <w:pPr>
                  <w:widowControl w:val="0"/>
                  <w:tabs>
                    <w:tab w:val="left" w:pos="318"/>
                    <w:tab w:val="left" w:pos="601"/>
                    <w:tab w:val="left" w:pos="885"/>
                  </w:tabs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i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42DE5EB8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67E48053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B121FF" w14:paraId="3FC71CCF" w14:textId="77777777" w:rsidTr="00B121FF">
            <w:trPr>
              <w:trHeight w:val="438"/>
            </w:trPr>
            <w:tc>
              <w:tcPr>
                <w:tcW w:w="4253" w:type="dxa"/>
              </w:tcPr>
              <w:p w14:paraId="7AC4940F" w14:textId="77777777" w:rsidR="00B121FF" w:rsidRDefault="00B121FF">
                <w:pPr>
                  <w:widowControl w:val="0"/>
                  <w:tabs>
                    <w:tab w:val="left" w:pos="318"/>
                    <w:tab w:val="left" w:pos="601"/>
                    <w:tab w:val="left" w:pos="885"/>
                  </w:tabs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i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62710F57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26665B3E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B121FF" w14:paraId="5EA26EA1" w14:textId="77777777" w:rsidTr="00B121FF">
            <w:trPr>
              <w:trHeight w:val="445"/>
            </w:trPr>
            <w:tc>
              <w:tcPr>
                <w:tcW w:w="4253" w:type="dxa"/>
              </w:tcPr>
              <w:p w14:paraId="54A90F62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before="80"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74C008CD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before="80"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061E9763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before="80"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B121FF" w14:paraId="1D643023" w14:textId="77777777" w:rsidTr="00B121FF">
            <w:tc>
              <w:tcPr>
                <w:tcW w:w="4253" w:type="dxa"/>
              </w:tcPr>
              <w:p w14:paraId="187B0323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423417BA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637F1562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B121FF" w14:paraId="028E5C00" w14:textId="77777777" w:rsidTr="00B121FF">
            <w:tc>
              <w:tcPr>
                <w:tcW w:w="4253" w:type="dxa"/>
              </w:tcPr>
              <w:p w14:paraId="279778E5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7905BC49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6C152737" w14:textId="77777777" w:rsidR="00B121FF" w:rsidRDefault="00B121FF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</w:tbl>
        <w:p w14:paraId="2A6C1895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0FF7E8E5" w14:textId="77777777" w:rsidR="00B121FF" w:rsidRDefault="00B121FF" w:rsidP="00B121FF">
          <w:pPr>
            <w:widowControl w:val="0"/>
            <w:overflowPunct w:val="0"/>
            <w:autoSpaceDE w:val="0"/>
            <w:autoSpaceDN w:val="0"/>
            <w:adjustRightInd w:val="0"/>
            <w:spacing w:before="360" w:after="0" w:line="260" w:lineRule="exact"/>
            <w:ind w:firstLine="567"/>
            <w:jc w:val="center"/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t>Минск, 2026</w:t>
          </w:r>
        </w:p>
        <w:p w14:paraId="34AE5EBA" w14:textId="77777777" w:rsidR="00B121FF" w:rsidRDefault="00B121FF" w:rsidP="00B121FF">
          <w:pPr>
            <w:rPr>
              <w:rFonts w:eastAsia="Times New Roman"/>
              <w:lang w:eastAsia="ru-RU"/>
            </w:rPr>
          </w:pPr>
        </w:p>
      </w:sdtContent>
    </w:sdt>
    <w:p w14:paraId="2074CEA1" w14:textId="77777777" w:rsidR="00B121FF" w:rsidRDefault="00B121FF" w:rsidP="00B121FF">
      <w:pPr>
        <w:rPr>
          <w:rFonts w:eastAsia="Times New Roman" w:cs="Times New Roman"/>
          <w:lang w:val="en-US" w:eastAsia="ru-RU"/>
        </w:rPr>
      </w:pPr>
    </w:p>
    <w:p w14:paraId="3C27ADC9" w14:textId="51AB3805" w:rsidR="00B121FF" w:rsidRDefault="00B121FF" w:rsidP="00B121FF">
      <w:pPr>
        <w:jc w:val="center"/>
      </w:pPr>
      <w:r>
        <w:lastRenderedPageBreak/>
        <w:t xml:space="preserve">ВАРИАНТ </w:t>
      </w:r>
      <w:r>
        <w:t>2</w:t>
      </w:r>
    </w:p>
    <w:p w14:paraId="5942D3CE" w14:textId="77777777" w:rsidR="00B121FF" w:rsidRDefault="00B121FF" w:rsidP="00B121FF">
      <w:pPr>
        <w:pStyle w:val="a4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Условие задания</w:t>
      </w:r>
    </w:p>
    <w:p w14:paraId="4A3ABCDD" w14:textId="77777777" w:rsidR="00B121FF" w:rsidRPr="00B121FF" w:rsidRDefault="00B121FF" w:rsidP="00B121FF">
      <w:pPr>
        <w:pStyle w:val="zfr3q"/>
        <w:spacing w:before="0" w:beforeAutospacing="0" w:after="0" w:afterAutospacing="0"/>
        <w:ind w:firstLine="280"/>
        <w:jc w:val="both"/>
        <w:rPr>
          <w:color w:val="212121"/>
          <w:sz w:val="28"/>
          <w:szCs w:val="28"/>
        </w:rPr>
      </w:pPr>
      <w:r w:rsidRPr="00B121FF">
        <w:rPr>
          <w:rStyle w:val="kb0tx"/>
          <w:color w:val="000000"/>
          <w:sz w:val="28"/>
          <w:szCs w:val="28"/>
        </w:rPr>
        <w:t>Реализовать программное средство, выполняющее вычисление и проверку электронной цифровой подписи (</w:t>
      </w:r>
      <w:r w:rsidRPr="00B121FF">
        <w:rPr>
          <w:rStyle w:val="kb0tx"/>
          <w:b/>
          <w:bCs/>
          <w:color w:val="000000"/>
          <w:sz w:val="28"/>
          <w:szCs w:val="28"/>
        </w:rPr>
        <w:t>ЭЦП</w:t>
      </w:r>
      <w:r w:rsidRPr="00B121FF">
        <w:rPr>
          <w:rStyle w:val="kb0tx"/>
          <w:color w:val="000000"/>
          <w:sz w:val="28"/>
          <w:szCs w:val="28"/>
        </w:rPr>
        <w:t>) текстового файла </w:t>
      </w:r>
      <w:r w:rsidRPr="00B121FF">
        <w:rPr>
          <w:rStyle w:val="kb0tx"/>
          <w:b/>
          <w:bCs/>
          <w:color w:val="000000"/>
          <w:sz w:val="28"/>
          <w:szCs w:val="28"/>
        </w:rPr>
        <w:t>на базе алгоритма DSA</w:t>
      </w:r>
      <w:r w:rsidRPr="00B121FF">
        <w:rPr>
          <w:rStyle w:val="kb0tx"/>
          <w:color w:val="000000"/>
          <w:sz w:val="28"/>
          <w:szCs w:val="28"/>
        </w:rPr>
        <w:t>. Для вычисления хеш-образа сообщения использовать функцию 3.2 из </w:t>
      </w:r>
      <w:hyperlink r:id="rId5" w:history="1">
        <w:r w:rsidRPr="00926B26">
          <w:rPr>
            <w:rStyle w:val="kb0tx"/>
            <w:sz w:val="28"/>
            <w:szCs w:val="28"/>
            <w:u w:val="single"/>
          </w:rPr>
          <w:t>методических материалов</w:t>
        </w:r>
      </w:hyperlink>
      <w:r w:rsidRPr="00926B26">
        <w:rPr>
          <w:rStyle w:val="kb0tx"/>
          <w:sz w:val="28"/>
          <w:szCs w:val="28"/>
        </w:rPr>
        <w:t> (</w:t>
      </w:r>
      <w:hyperlink r:id="rId6" w:history="1">
        <w:r w:rsidRPr="00926B26">
          <w:rPr>
            <w:rStyle w:val="kb0tx"/>
            <w:sz w:val="28"/>
            <w:szCs w:val="28"/>
            <w:u w:val="single"/>
          </w:rPr>
          <w:t>стр.22, </w:t>
        </w:r>
        <w:r w:rsidRPr="00926B26">
          <w:rPr>
            <w:rStyle w:val="kb0tx"/>
            <w:b/>
            <w:bCs/>
            <w:sz w:val="28"/>
            <w:szCs w:val="28"/>
            <w:u w:val="single"/>
          </w:rPr>
          <w:t>Н</w:t>
        </w:r>
        <w:r w:rsidRPr="00926B26">
          <w:rPr>
            <w:rStyle w:val="c9dxtc"/>
            <w:b/>
            <w:bCs/>
            <w:sz w:val="28"/>
            <w:szCs w:val="28"/>
            <w:vertAlign w:val="subscript"/>
          </w:rPr>
          <w:t>0</w:t>
        </w:r>
        <w:r w:rsidRPr="00926B26">
          <w:rPr>
            <w:rStyle w:val="kb0tx"/>
            <w:b/>
            <w:bCs/>
            <w:sz w:val="28"/>
            <w:szCs w:val="28"/>
            <w:u w:val="single"/>
          </w:rPr>
          <w:t>=100</w:t>
        </w:r>
      </w:hyperlink>
      <w:r w:rsidRPr="00B121FF">
        <w:rPr>
          <w:rStyle w:val="kb0tx"/>
          <w:b/>
          <w:bCs/>
          <w:color w:val="000000"/>
          <w:sz w:val="28"/>
          <w:szCs w:val="28"/>
        </w:rPr>
        <w:t>). </w:t>
      </w:r>
      <w:r w:rsidRPr="00B121FF">
        <w:rPr>
          <w:rStyle w:val="kb0tx"/>
          <w:color w:val="000000"/>
          <w:sz w:val="28"/>
          <w:szCs w:val="28"/>
        </w:rPr>
        <w:t>Вычисления функции необходимо выполнять по модулю числа </w:t>
      </w:r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>q</w:t>
      </w:r>
      <w:r w:rsidRPr="00B121FF">
        <w:rPr>
          <w:rStyle w:val="kb0tx"/>
          <w:b/>
          <w:bCs/>
          <w:color w:val="000000"/>
          <w:sz w:val="28"/>
          <w:szCs w:val="28"/>
        </w:rPr>
        <w:t>.</w:t>
      </w:r>
      <w:r w:rsidRPr="00B121FF">
        <w:rPr>
          <w:rStyle w:val="kb0tx"/>
          <w:color w:val="000000"/>
          <w:sz w:val="28"/>
          <w:szCs w:val="28"/>
        </w:rPr>
        <w:t> Числа </w:t>
      </w:r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>q, p, h, x </w:t>
      </w:r>
      <w:r w:rsidRPr="00B121FF">
        <w:rPr>
          <w:rStyle w:val="kb0tx"/>
          <w:b/>
          <w:bCs/>
          <w:color w:val="000000"/>
          <w:sz w:val="28"/>
          <w:szCs w:val="28"/>
        </w:rPr>
        <w:t>и </w:t>
      </w:r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>k</w:t>
      </w:r>
      <w:r w:rsidRPr="00B121FF">
        <w:rPr>
          <w:rStyle w:val="kb0tx"/>
          <w:color w:val="000000"/>
          <w:sz w:val="28"/>
          <w:szCs w:val="28"/>
        </w:rPr>
        <w:t xml:space="preserve"> ввести с клавиатуры.  Произвести все необходимые проверки для параметров, вводимых с клавиатуры. В отдельное поле вывести полученный </w:t>
      </w:r>
      <w:proofErr w:type="spellStart"/>
      <w:r w:rsidRPr="00B121FF">
        <w:rPr>
          <w:rStyle w:val="kb0tx"/>
          <w:color w:val="000000"/>
          <w:sz w:val="28"/>
          <w:szCs w:val="28"/>
        </w:rPr>
        <w:t>хеш</w:t>
      </w:r>
      <w:proofErr w:type="spellEnd"/>
      <w:r w:rsidRPr="00B121FF">
        <w:rPr>
          <w:rStyle w:val="kb0tx"/>
          <w:color w:val="000000"/>
          <w:sz w:val="28"/>
          <w:szCs w:val="28"/>
        </w:rPr>
        <w:t xml:space="preserve"> сообщения в 10 с/</w:t>
      </w:r>
      <w:proofErr w:type="spellStart"/>
      <w:r w:rsidRPr="00B121FF">
        <w:rPr>
          <w:rStyle w:val="kb0tx"/>
          <w:color w:val="000000"/>
          <w:sz w:val="28"/>
          <w:szCs w:val="28"/>
        </w:rPr>
        <w:t>cч</w:t>
      </w:r>
      <w:proofErr w:type="spellEnd"/>
      <w:r w:rsidRPr="00B121FF">
        <w:rPr>
          <w:rStyle w:val="kb0tx"/>
          <w:color w:val="000000"/>
          <w:sz w:val="28"/>
          <w:szCs w:val="28"/>
        </w:rPr>
        <w:t>. ЭЦП вывести как два целых числа (если одно из полученных значений </w:t>
      </w:r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>r</w:t>
      </w:r>
      <w:r w:rsidRPr="00B121FF">
        <w:rPr>
          <w:rStyle w:val="kb0tx"/>
          <w:color w:val="000000"/>
          <w:sz w:val="28"/>
          <w:szCs w:val="28"/>
        </w:rPr>
        <w:t> или</w:t>
      </w:r>
      <w:r w:rsidRPr="00B121FF">
        <w:rPr>
          <w:rStyle w:val="kb0tx"/>
          <w:i/>
          <w:iCs/>
          <w:color w:val="000000"/>
          <w:sz w:val="28"/>
          <w:szCs w:val="28"/>
        </w:rPr>
        <w:t> </w:t>
      </w:r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>s</w:t>
      </w:r>
      <w:r w:rsidRPr="00B121FF">
        <w:rPr>
          <w:rStyle w:val="kb0tx"/>
          <w:color w:val="000000"/>
          <w:sz w:val="28"/>
          <w:szCs w:val="28"/>
        </w:rPr>
        <w:t> будет равно 0, то необходимо повторить вычисления для другого значения </w:t>
      </w:r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>k</w:t>
      </w:r>
      <w:r w:rsidRPr="00B121FF">
        <w:rPr>
          <w:rStyle w:val="kb0tx"/>
          <w:color w:val="000000"/>
          <w:sz w:val="28"/>
          <w:szCs w:val="28"/>
        </w:rPr>
        <w:t> для чего предложить повторно ввести </w:t>
      </w:r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>k</w:t>
      </w:r>
      <w:r w:rsidRPr="00B121FF">
        <w:rPr>
          <w:rStyle w:val="kb0tx"/>
          <w:color w:val="000000"/>
          <w:sz w:val="28"/>
          <w:szCs w:val="28"/>
        </w:rPr>
        <w:t> с клавиатуры). Сформировать новое сообщение, состоящее из исходного сообщения и добавленной к нему цифровой подписи в виде числа в десятичной системе счисления.</w:t>
      </w:r>
      <w:r w:rsidRPr="00B121FF">
        <w:rPr>
          <w:rStyle w:val="kb0tx"/>
          <w:color w:val="FF0000"/>
          <w:sz w:val="28"/>
          <w:szCs w:val="28"/>
        </w:rPr>
        <w:t> </w:t>
      </w:r>
      <w:r w:rsidRPr="00B121FF">
        <w:rPr>
          <w:rStyle w:val="kb0tx"/>
          <w:color w:val="000000"/>
          <w:sz w:val="28"/>
          <w:szCs w:val="28"/>
        </w:rPr>
        <w:t>Цифровую подпись добавлять в конец файла.</w:t>
      </w:r>
      <w:r w:rsidRPr="00B121FF">
        <w:rPr>
          <w:rStyle w:val="kb0tx"/>
          <w:color w:val="FF0000"/>
          <w:sz w:val="28"/>
          <w:szCs w:val="28"/>
        </w:rPr>
        <w:t> </w:t>
      </w:r>
      <w:r w:rsidRPr="00B121FF">
        <w:rPr>
          <w:rStyle w:val="kb0tx"/>
          <w:color w:val="000000"/>
          <w:sz w:val="28"/>
          <w:szCs w:val="28"/>
        </w:rPr>
        <w:t>При проверке ЭЦП предусмотреть возможность выбора файла для проверки. </w:t>
      </w:r>
    </w:p>
    <w:p w14:paraId="4A6C55E2" w14:textId="77777777" w:rsidR="00B121FF" w:rsidRPr="00B121FF" w:rsidRDefault="00B121FF" w:rsidP="00B121FF">
      <w:pPr>
        <w:pStyle w:val="zfr3q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0B121FF">
        <w:rPr>
          <w:rStyle w:val="kb0tx"/>
          <w:color w:val="000000"/>
          <w:sz w:val="28"/>
          <w:szCs w:val="28"/>
        </w:rPr>
        <w:t>На экран вывести результат проверки:</w:t>
      </w:r>
    </w:p>
    <w:p w14:paraId="392792A6" w14:textId="77777777" w:rsidR="00B121FF" w:rsidRPr="00B121FF" w:rsidRDefault="00B121FF" w:rsidP="00B121FF">
      <w:pPr>
        <w:pStyle w:val="zfr3q"/>
        <w:numPr>
          <w:ilvl w:val="0"/>
          <w:numId w:val="2"/>
        </w:numPr>
        <w:spacing w:before="0" w:beforeAutospacing="0" w:after="0" w:afterAutospacing="0"/>
        <w:ind w:left="1020" w:firstLine="0"/>
        <w:jc w:val="both"/>
        <w:rPr>
          <w:color w:val="212121"/>
          <w:sz w:val="28"/>
          <w:szCs w:val="28"/>
        </w:rPr>
      </w:pPr>
      <w:r w:rsidRPr="00B121FF">
        <w:rPr>
          <w:rStyle w:val="kb0tx"/>
          <w:color w:val="000000"/>
          <w:sz w:val="28"/>
          <w:szCs w:val="28"/>
        </w:rPr>
        <w:t>Сообщение о том верна подпись или нет.</w:t>
      </w:r>
    </w:p>
    <w:p w14:paraId="3E31B216" w14:textId="77777777" w:rsidR="00B121FF" w:rsidRPr="00B121FF" w:rsidRDefault="00B121FF" w:rsidP="00B121FF">
      <w:pPr>
        <w:pStyle w:val="zfr3q"/>
        <w:numPr>
          <w:ilvl w:val="0"/>
          <w:numId w:val="2"/>
        </w:numPr>
        <w:spacing w:before="0" w:beforeAutospacing="0" w:after="0" w:afterAutospacing="0"/>
        <w:ind w:left="1020" w:firstLine="0"/>
        <w:jc w:val="both"/>
        <w:rPr>
          <w:color w:val="212121"/>
          <w:sz w:val="28"/>
          <w:szCs w:val="28"/>
        </w:rPr>
      </w:pPr>
      <w:r w:rsidRPr="00B121FF">
        <w:rPr>
          <w:rStyle w:val="kb0tx"/>
          <w:color w:val="000000"/>
          <w:sz w:val="28"/>
          <w:szCs w:val="28"/>
        </w:rPr>
        <w:t>Вычисленные при проверке значения.</w:t>
      </w:r>
    </w:p>
    <w:p w14:paraId="1389D049" w14:textId="77777777" w:rsidR="00B121FF" w:rsidRPr="00B121FF" w:rsidRDefault="00B121FF" w:rsidP="00B121FF">
      <w:pPr>
        <w:pStyle w:val="zfr3q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0B121FF">
        <w:rPr>
          <w:rStyle w:val="kb0tx"/>
          <w:color w:val="000000"/>
          <w:sz w:val="28"/>
          <w:szCs w:val="28"/>
        </w:rPr>
        <w:t>Для возведения в степень использовать быстрый алгоритм возведения в степень по модулю.</w:t>
      </w:r>
    </w:p>
    <w:p w14:paraId="29082F47" w14:textId="5DDC82FE" w:rsidR="00B121FF" w:rsidRDefault="00B121FF" w:rsidP="00B121FF">
      <w:pPr>
        <w:pStyle w:val="zfr3q"/>
        <w:spacing w:before="0" w:beforeAutospacing="0" w:after="0" w:afterAutospacing="0"/>
        <w:jc w:val="both"/>
        <w:rPr>
          <w:rStyle w:val="kb0tx"/>
          <w:b/>
          <w:bCs/>
          <w:i/>
          <w:iCs/>
          <w:color w:val="000000"/>
          <w:sz w:val="28"/>
          <w:szCs w:val="28"/>
        </w:rPr>
      </w:pPr>
      <w:r w:rsidRPr="00B121FF">
        <w:rPr>
          <w:rStyle w:val="kb0tx"/>
          <w:color w:val="000000"/>
          <w:sz w:val="28"/>
          <w:szCs w:val="28"/>
        </w:rPr>
        <w:t>При нахождении обратного элемента </w:t>
      </w:r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>s</w:t>
      </w:r>
      <w:r w:rsidRPr="00B121FF">
        <w:rPr>
          <w:rStyle w:val="c9dxtc"/>
          <w:b/>
          <w:bCs/>
          <w:i/>
          <w:iCs/>
          <w:color w:val="000000"/>
          <w:sz w:val="28"/>
          <w:szCs w:val="28"/>
          <w:vertAlign w:val="superscript"/>
        </w:rPr>
        <w:t>−1</w:t>
      </w:r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 xml:space="preserve">mod </w:t>
      </w:r>
      <w:proofErr w:type="gramStart"/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>q </w:t>
      </w:r>
      <w:r w:rsidRPr="00B121FF">
        <w:rPr>
          <w:rStyle w:val="c9dxtc"/>
          <w:b/>
          <w:bCs/>
          <w:i/>
          <w:iCs/>
          <w:color w:val="000000"/>
          <w:sz w:val="28"/>
          <w:szCs w:val="28"/>
          <w:vertAlign w:val="superscript"/>
        </w:rPr>
        <w:t> </w:t>
      </w:r>
      <w:r w:rsidRPr="00B121FF">
        <w:rPr>
          <w:rStyle w:val="kb0tx"/>
          <w:color w:val="000000"/>
          <w:sz w:val="28"/>
          <w:szCs w:val="28"/>
        </w:rPr>
        <w:t>или</w:t>
      </w:r>
      <w:proofErr w:type="gramEnd"/>
      <w:r w:rsidRPr="00B121FF">
        <w:rPr>
          <w:rStyle w:val="kb0tx"/>
          <w:color w:val="000000"/>
          <w:sz w:val="28"/>
          <w:szCs w:val="28"/>
        </w:rPr>
        <w:t>  </w:t>
      </w:r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>k</w:t>
      </w:r>
      <w:r w:rsidRPr="00B121FF">
        <w:rPr>
          <w:rStyle w:val="c9dxtc"/>
          <w:b/>
          <w:bCs/>
          <w:i/>
          <w:iCs/>
          <w:color w:val="000000"/>
          <w:sz w:val="28"/>
          <w:szCs w:val="28"/>
          <w:vertAlign w:val="superscript"/>
        </w:rPr>
        <w:t>−1 </w:t>
      </w:r>
      <w:proofErr w:type="spellStart"/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>mod</w:t>
      </w:r>
      <w:proofErr w:type="spellEnd"/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 xml:space="preserve"> q </w:t>
      </w:r>
      <w:r w:rsidRPr="00B121FF">
        <w:rPr>
          <w:rStyle w:val="kb0tx"/>
          <w:color w:val="000000"/>
          <w:sz w:val="28"/>
          <w:szCs w:val="28"/>
        </w:rPr>
        <w:t>использовать </w:t>
      </w:r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>малую теорему Ферма</w:t>
      </w:r>
      <w:r w:rsidRPr="00B121FF">
        <w:rPr>
          <w:rStyle w:val="kb0tx"/>
          <w:color w:val="000000"/>
          <w:sz w:val="28"/>
          <w:szCs w:val="28"/>
        </w:rPr>
        <w:t> в виде: </w:t>
      </w:r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>s</w:t>
      </w:r>
      <w:r w:rsidRPr="00B121FF">
        <w:rPr>
          <w:rStyle w:val="c9dxtc"/>
          <w:b/>
          <w:bCs/>
          <w:i/>
          <w:iCs/>
          <w:color w:val="000000"/>
          <w:sz w:val="28"/>
          <w:szCs w:val="28"/>
          <w:vertAlign w:val="superscript"/>
        </w:rPr>
        <w:t>−1</w:t>
      </w:r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>mod q </w:t>
      </w:r>
      <w:r w:rsidRPr="00B121FF">
        <w:rPr>
          <w:rStyle w:val="c9dxtc"/>
          <w:b/>
          <w:bCs/>
          <w:i/>
          <w:iCs/>
          <w:color w:val="000000"/>
          <w:sz w:val="28"/>
          <w:szCs w:val="28"/>
          <w:vertAlign w:val="superscript"/>
        </w:rPr>
        <w:t> </w:t>
      </w:r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>= s</w:t>
      </w:r>
      <w:r w:rsidRPr="00B121FF">
        <w:rPr>
          <w:rStyle w:val="c9dxtc"/>
          <w:b/>
          <w:bCs/>
          <w:i/>
          <w:iCs/>
          <w:color w:val="000000"/>
          <w:sz w:val="28"/>
          <w:szCs w:val="28"/>
          <w:vertAlign w:val="superscript"/>
        </w:rPr>
        <w:t>q-2 </w:t>
      </w:r>
      <w:proofErr w:type="spellStart"/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>mod</w:t>
      </w:r>
      <w:proofErr w:type="spellEnd"/>
      <w:r w:rsidRPr="00B121FF">
        <w:rPr>
          <w:rStyle w:val="kb0tx"/>
          <w:b/>
          <w:bCs/>
          <w:i/>
          <w:iCs/>
          <w:color w:val="000000"/>
          <w:sz w:val="28"/>
          <w:szCs w:val="28"/>
        </w:rPr>
        <w:t xml:space="preserve"> q</w:t>
      </w:r>
    </w:p>
    <w:p w14:paraId="6F9A3E56" w14:textId="77777777" w:rsidR="00926B26" w:rsidRPr="00B121FF" w:rsidRDefault="00926B26" w:rsidP="00B121FF">
      <w:pPr>
        <w:pStyle w:val="zfr3q"/>
        <w:spacing w:before="0" w:beforeAutospacing="0" w:after="0" w:afterAutospacing="0"/>
        <w:jc w:val="both"/>
        <w:rPr>
          <w:color w:val="212121"/>
          <w:sz w:val="28"/>
          <w:szCs w:val="28"/>
        </w:rPr>
      </w:pPr>
    </w:p>
    <w:p w14:paraId="52857FC4" w14:textId="77777777" w:rsidR="00B121FF" w:rsidRDefault="00B121FF" w:rsidP="00B121FF">
      <w:pPr>
        <w:pStyle w:val="a4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Тестирование программы</w:t>
      </w:r>
    </w:p>
    <w:p w14:paraId="1E277AEE" w14:textId="77777777" w:rsidR="00926B26" w:rsidRPr="00926B26" w:rsidRDefault="00926B26" w:rsidP="00926B26">
      <w:pPr>
        <w:ind w:firstLine="284"/>
        <w:jc w:val="both"/>
        <w:rPr>
          <w:szCs w:val="22"/>
        </w:rPr>
      </w:pPr>
      <w:r>
        <w:t xml:space="preserve">Программа принимает на вход простые числа p, q, значение h (основание генератора) и закрытый ключ x,  после чего вычисляет генератор g = h^((p−1)/q) </w:t>
      </w:r>
      <w:proofErr w:type="spellStart"/>
      <w:r>
        <w:t>mod</w:t>
      </w:r>
      <w:proofErr w:type="spellEnd"/>
      <w:r>
        <w:t xml:space="preserve"> p и открытый ключ y = </w:t>
      </w:r>
      <w:proofErr w:type="spellStart"/>
      <w:r>
        <w:t>g^x</w:t>
      </w:r>
      <w:proofErr w:type="spellEnd"/>
      <w:r>
        <w:t xml:space="preserve"> </w:t>
      </w:r>
      <w:proofErr w:type="spellStart"/>
      <w:r>
        <w:t>mod</w:t>
      </w:r>
      <w:proofErr w:type="spellEnd"/>
      <w:r>
        <w:t xml:space="preserve"> p. Хеш-образ файла  вычисляется по формуле 3.2: Hᵢ = (Hᵢ₋₁ + Mᵢ)² </w:t>
      </w:r>
      <w:proofErr w:type="spellStart"/>
      <w:r>
        <w:t>mod</w:t>
      </w:r>
      <w:proofErr w:type="spellEnd"/>
      <w:r>
        <w:t xml:space="preserve"> q, где H₀ — произвольное начальное значение, задаваемое пользователем, Mᵢ — ASCII-код i-го байта файла. Для подписи задаётся случайное число k, после чего вычисляются два компонента подписи: r = (</w:t>
      </w:r>
      <w:proofErr w:type="spellStart"/>
      <w:r>
        <w:t>g^k</w:t>
      </w:r>
      <w:proofErr w:type="spellEnd"/>
      <w:r>
        <w:t xml:space="preserve"> </w:t>
      </w:r>
      <w:proofErr w:type="spellStart"/>
      <w:r>
        <w:t>mod</w:t>
      </w:r>
      <w:proofErr w:type="spellEnd"/>
      <w:r>
        <w:t xml:space="preserve"> p) </w:t>
      </w:r>
      <w:proofErr w:type="spellStart"/>
      <w:r>
        <w:t>mod</w:t>
      </w:r>
      <w:proofErr w:type="spellEnd"/>
      <w:r>
        <w:t xml:space="preserve"> q и s = k⁻¹</w:t>
      </w:r>
      <w:proofErr w:type="gramStart"/>
      <w:r>
        <w:t>·(</w:t>
      </w:r>
      <w:proofErr w:type="gramEnd"/>
      <w:r>
        <w:t xml:space="preserve">H + </w:t>
      </w:r>
      <w:proofErr w:type="spellStart"/>
      <w:r>
        <w:t>x·r</w:t>
      </w:r>
      <w:proofErr w:type="spellEnd"/>
      <w:r>
        <w:t xml:space="preserve">) </w:t>
      </w:r>
      <w:proofErr w:type="spellStart"/>
      <w:r>
        <w:t>mod</w:t>
      </w:r>
      <w:proofErr w:type="spellEnd"/>
      <w:r>
        <w:t xml:space="preserve"> q, где k⁻¹ находится по   малой теореме Ферма как k^(q−2) </w:t>
      </w:r>
      <w:proofErr w:type="spellStart"/>
      <w:r>
        <w:t>mod</w:t>
      </w:r>
      <w:proofErr w:type="spellEnd"/>
      <w:r>
        <w:t xml:space="preserve"> q. Если r = 0 или s = 0, программа предлагает ввести другое значение k. На выходе программа записывает r и s в конец подписываемого файла, каждое с новой строки.  При проверке подписи программа принимает p, q, h, открытый ключ y и H₀, вычисляет g из h, извлекает r и s   из последних двух строк файла и проверяет подлинность подписи через вычисление v = (g^u1 · y^u2 </w:t>
      </w:r>
      <w:proofErr w:type="spellStart"/>
      <w:r>
        <w:t>mod</w:t>
      </w:r>
      <w:proofErr w:type="spellEnd"/>
      <w:r>
        <w:t xml:space="preserve"> p) </w:t>
      </w:r>
      <w:proofErr w:type="spellStart"/>
      <w:r>
        <w:t>mod</w:t>
      </w:r>
      <w:proofErr w:type="spellEnd"/>
      <w:r>
        <w:t xml:space="preserve"> q. Подпись считается верной, если v = r.</w:t>
      </w:r>
    </w:p>
    <w:p w14:paraId="66835A3E" w14:textId="77777777" w:rsidR="00B121FF" w:rsidRDefault="00B121FF" w:rsidP="00B121FF">
      <w:pPr>
        <w:pStyle w:val="a4"/>
        <w:rPr>
          <w:b/>
          <w:bCs/>
        </w:rPr>
      </w:pPr>
    </w:p>
    <w:p w14:paraId="4E06A2A3" w14:textId="17679627" w:rsidR="00B121FF" w:rsidRDefault="00B121FF" w:rsidP="00926B26">
      <w:pPr>
        <w:pStyle w:val="a4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Тестирование ввода </w:t>
      </w:r>
      <w:r>
        <w:rPr>
          <w:b/>
          <w:bCs/>
          <w:lang w:val="en-US"/>
        </w:rPr>
        <w:t>p</w:t>
      </w:r>
      <w:r>
        <w:rPr>
          <w:b/>
          <w:bCs/>
        </w:rPr>
        <w:t xml:space="preserve">, </w:t>
      </w:r>
      <w:r>
        <w:rPr>
          <w:b/>
          <w:bCs/>
          <w:lang w:val="en-US"/>
        </w:rPr>
        <w:t>q</w:t>
      </w:r>
      <w:r>
        <w:rPr>
          <w:b/>
          <w:bCs/>
        </w:rPr>
        <w:t xml:space="preserve">, </w:t>
      </w:r>
      <w:r w:rsidR="00926B26">
        <w:rPr>
          <w:b/>
          <w:bCs/>
          <w:lang w:val="en-US"/>
        </w:rPr>
        <w:t>h</w:t>
      </w:r>
      <w:r w:rsidR="00926B26" w:rsidRPr="00926B26">
        <w:rPr>
          <w:b/>
          <w:bCs/>
        </w:rPr>
        <w:t xml:space="preserve">, </w:t>
      </w:r>
      <w:r w:rsidR="00926B26">
        <w:rPr>
          <w:b/>
          <w:bCs/>
          <w:lang w:val="en-US"/>
        </w:rPr>
        <w:t>x</w:t>
      </w:r>
      <w:r w:rsidR="00926B26" w:rsidRPr="00926B26">
        <w:rPr>
          <w:b/>
          <w:bCs/>
        </w:rPr>
        <w:t xml:space="preserve">, </w:t>
      </w:r>
      <w:r w:rsidR="00926B26">
        <w:rPr>
          <w:b/>
          <w:bCs/>
          <w:lang w:val="en-US"/>
        </w:rPr>
        <w:t>k</w:t>
      </w:r>
    </w:p>
    <w:p w14:paraId="7BF802F9" w14:textId="3F046A2F" w:rsidR="00926B26" w:rsidRDefault="00926B26" w:rsidP="00926B26">
      <w:pPr>
        <w:ind w:left="360"/>
        <w:jc w:val="center"/>
        <w:rPr>
          <w:b/>
          <w:bCs/>
        </w:rPr>
      </w:pPr>
      <w:r w:rsidRPr="00926B26">
        <w:rPr>
          <w:b/>
          <w:bCs/>
        </w:rPr>
        <w:lastRenderedPageBreak/>
        <w:drawing>
          <wp:inline distT="0" distB="0" distL="0" distR="0" wp14:anchorId="40F52686" wp14:editId="345284DD">
            <wp:extent cx="3207434" cy="2317358"/>
            <wp:effectExtent l="0" t="0" r="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995" cy="23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7D9D" w14:textId="2A7C2387" w:rsidR="00704AAA" w:rsidRPr="00704AAA" w:rsidRDefault="00704AAA" w:rsidP="00704AAA">
      <w:pPr>
        <w:tabs>
          <w:tab w:val="left" w:pos="8665"/>
        </w:tabs>
        <w:jc w:val="center"/>
      </w:pPr>
      <w:r>
        <w:t>Рисунок 1</w:t>
      </w:r>
      <w:r w:rsidRPr="00704AAA">
        <w:t>.1</w:t>
      </w:r>
      <w:r>
        <w:t xml:space="preserve"> – </w:t>
      </w:r>
      <w:r>
        <w:t xml:space="preserve">Ввод </w:t>
      </w:r>
      <w:r>
        <w:rPr>
          <w:lang w:val="en-US"/>
        </w:rPr>
        <w:t>q</w:t>
      </w:r>
      <w:r w:rsidRPr="00704AAA">
        <w:t xml:space="preserve"> </w:t>
      </w:r>
      <w:r>
        <w:t>не целое</w:t>
      </w:r>
    </w:p>
    <w:p w14:paraId="276A5F6C" w14:textId="77777777" w:rsidR="00704AAA" w:rsidRDefault="00704AAA" w:rsidP="00926B26">
      <w:pPr>
        <w:ind w:left="360"/>
        <w:jc w:val="center"/>
        <w:rPr>
          <w:b/>
          <w:bCs/>
        </w:rPr>
      </w:pPr>
    </w:p>
    <w:p w14:paraId="010DB8F6" w14:textId="7B294969" w:rsidR="00926B26" w:rsidRDefault="00926B26" w:rsidP="00926B26">
      <w:pPr>
        <w:ind w:left="360"/>
        <w:jc w:val="center"/>
        <w:rPr>
          <w:b/>
          <w:bCs/>
        </w:rPr>
      </w:pPr>
      <w:r w:rsidRPr="00926B26">
        <w:rPr>
          <w:b/>
          <w:bCs/>
        </w:rPr>
        <w:drawing>
          <wp:inline distT="0" distB="0" distL="0" distR="0" wp14:anchorId="0259A61B" wp14:editId="24A58885">
            <wp:extent cx="3171550" cy="345361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6069" cy="346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3D51" w14:textId="205B5A28" w:rsidR="00704AAA" w:rsidRPr="00704AAA" w:rsidRDefault="00704AAA" w:rsidP="00704AAA">
      <w:pPr>
        <w:tabs>
          <w:tab w:val="left" w:pos="8665"/>
        </w:tabs>
        <w:jc w:val="center"/>
      </w:pPr>
      <w:r>
        <w:t>Рисунок 1</w:t>
      </w:r>
      <w:r w:rsidRPr="00704AAA">
        <w:t>.</w:t>
      </w:r>
      <w:r>
        <w:t>2</w:t>
      </w:r>
      <w:r>
        <w:t xml:space="preserve"> – Ввод </w:t>
      </w:r>
      <w:r>
        <w:rPr>
          <w:lang w:val="en-US"/>
        </w:rPr>
        <w:t>p</w:t>
      </w:r>
      <w:r w:rsidRPr="00704AAA">
        <w:t xml:space="preserve"> </w:t>
      </w:r>
      <w:r>
        <w:t xml:space="preserve">не </w:t>
      </w:r>
      <w:r>
        <w:t>удовлетворяющее условию</w:t>
      </w:r>
    </w:p>
    <w:p w14:paraId="79F245D7" w14:textId="77777777" w:rsidR="00704AAA" w:rsidRDefault="00704AAA" w:rsidP="00926B26">
      <w:pPr>
        <w:ind w:left="360"/>
        <w:jc w:val="center"/>
        <w:rPr>
          <w:b/>
          <w:bCs/>
        </w:rPr>
      </w:pPr>
    </w:p>
    <w:p w14:paraId="7CBF8A01" w14:textId="46C201DE" w:rsidR="00926B26" w:rsidRDefault="00926B26" w:rsidP="00926B26">
      <w:pPr>
        <w:ind w:left="360"/>
        <w:jc w:val="center"/>
        <w:rPr>
          <w:b/>
          <w:bCs/>
        </w:rPr>
      </w:pPr>
      <w:r w:rsidRPr="00926B26">
        <w:rPr>
          <w:b/>
          <w:bCs/>
        </w:rPr>
        <w:lastRenderedPageBreak/>
        <w:drawing>
          <wp:inline distT="0" distB="0" distL="0" distR="0" wp14:anchorId="23A03C5E" wp14:editId="63A8D779">
            <wp:extent cx="3158197" cy="3158197"/>
            <wp:effectExtent l="0" t="0" r="444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1516" cy="317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8DC6" w14:textId="3B4EFA46" w:rsidR="00704AAA" w:rsidRDefault="00704AAA" w:rsidP="00704AAA">
      <w:pPr>
        <w:tabs>
          <w:tab w:val="left" w:pos="8665"/>
        </w:tabs>
        <w:jc w:val="center"/>
      </w:pPr>
      <w:r>
        <w:t>Рисунок 1</w:t>
      </w:r>
      <w:r w:rsidRPr="00704AAA">
        <w:t>.</w:t>
      </w:r>
      <w:r>
        <w:t>3</w:t>
      </w:r>
      <w:r>
        <w:t xml:space="preserve"> – Ввод </w:t>
      </w:r>
      <w:r>
        <w:rPr>
          <w:lang w:val="en-US"/>
        </w:rPr>
        <w:t>p</w:t>
      </w:r>
      <w:r w:rsidRPr="00704AAA">
        <w:t xml:space="preserve"> </w:t>
      </w:r>
      <w:r>
        <w:t>не удовлетворяющее условию</w:t>
      </w:r>
    </w:p>
    <w:p w14:paraId="5FE410FE" w14:textId="77777777" w:rsidR="00704AAA" w:rsidRPr="00704AAA" w:rsidRDefault="00704AAA" w:rsidP="00704AAA">
      <w:pPr>
        <w:tabs>
          <w:tab w:val="left" w:pos="8665"/>
        </w:tabs>
        <w:jc w:val="center"/>
      </w:pPr>
    </w:p>
    <w:p w14:paraId="6352A438" w14:textId="4B6CB7A4" w:rsidR="00926B26" w:rsidRDefault="00926B26" w:rsidP="00926B26">
      <w:pPr>
        <w:ind w:left="360"/>
        <w:jc w:val="center"/>
        <w:rPr>
          <w:b/>
          <w:bCs/>
        </w:rPr>
      </w:pPr>
      <w:r w:rsidRPr="00926B26">
        <w:rPr>
          <w:b/>
          <w:bCs/>
        </w:rPr>
        <w:drawing>
          <wp:inline distT="0" distB="0" distL="0" distR="0" wp14:anchorId="17DAD23E" wp14:editId="7534B7BE">
            <wp:extent cx="3516923" cy="2866931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6693" cy="287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FFFB" w14:textId="4361DD97" w:rsidR="00704AAA" w:rsidRDefault="00704AAA" w:rsidP="00704AAA">
      <w:pPr>
        <w:tabs>
          <w:tab w:val="left" w:pos="8665"/>
        </w:tabs>
        <w:jc w:val="center"/>
      </w:pPr>
      <w:r>
        <w:t>Рисунок 1</w:t>
      </w:r>
      <w:r w:rsidRPr="00704AAA">
        <w:t>.</w:t>
      </w:r>
      <w:r w:rsidR="005F2F7E" w:rsidRPr="005F2F7E">
        <w:t>4</w:t>
      </w:r>
      <w:r>
        <w:t xml:space="preserve"> – Ввод </w:t>
      </w:r>
      <w:r w:rsidR="005F2F7E">
        <w:rPr>
          <w:lang w:val="en-US"/>
        </w:rPr>
        <w:t>h</w:t>
      </w:r>
      <w:r w:rsidRPr="00704AAA">
        <w:t xml:space="preserve"> </w:t>
      </w:r>
      <w:r>
        <w:t>не удовлетворяющее условию</w:t>
      </w:r>
    </w:p>
    <w:p w14:paraId="24CDE07A" w14:textId="77777777" w:rsidR="00704AAA" w:rsidRDefault="00704AAA" w:rsidP="00926B26">
      <w:pPr>
        <w:ind w:left="360"/>
        <w:jc w:val="center"/>
        <w:rPr>
          <w:b/>
          <w:bCs/>
        </w:rPr>
      </w:pPr>
    </w:p>
    <w:p w14:paraId="18736B3C" w14:textId="1C7EC964" w:rsidR="00926B26" w:rsidRDefault="00926B26" w:rsidP="00926B26">
      <w:pPr>
        <w:ind w:left="360"/>
        <w:jc w:val="center"/>
        <w:rPr>
          <w:b/>
          <w:bCs/>
        </w:rPr>
      </w:pPr>
      <w:r w:rsidRPr="00926B26">
        <w:rPr>
          <w:b/>
          <w:bCs/>
        </w:rPr>
        <w:lastRenderedPageBreak/>
        <w:drawing>
          <wp:inline distT="0" distB="0" distL="0" distR="0" wp14:anchorId="3C458C9A" wp14:editId="13D2B5CA">
            <wp:extent cx="3538025" cy="2360900"/>
            <wp:effectExtent l="0" t="0" r="571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0135" cy="236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0D53" w14:textId="60761E57" w:rsidR="005F2F7E" w:rsidRPr="005F2F7E" w:rsidRDefault="005F2F7E" w:rsidP="005F2F7E">
      <w:pPr>
        <w:tabs>
          <w:tab w:val="left" w:pos="8665"/>
        </w:tabs>
        <w:jc w:val="center"/>
        <w:rPr>
          <w:lang w:val="en-US"/>
        </w:rPr>
      </w:pPr>
      <w:r>
        <w:t>Рисунок 1</w:t>
      </w:r>
      <w:r w:rsidRPr="00704AAA">
        <w:t>.</w:t>
      </w:r>
      <w:r>
        <w:rPr>
          <w:lang w:val="en-US"/>
        </w:rPr>
        <w:t>5</w:t>
      </w:r>
      <w:r>
        <w:t xml:space="preserve"> – Ввод </w:t>
      </w:r>
      <w:r>
        <w:rPr>
          <w:lang w:val="en-US"/>
        </w:rPr>
        <w:t xml:space="preserve">x </w:t>
      </w:r>
      <w:r>
        <w:t>дробное</w:t>
      </w:r>
    </w:p>
    <w:p w14:paraId="4700CB82" w14:textId="77777777" w:rsidR="005F2F7E" w:rsidRDefault="005F2F7E" w:rsidP="00926B26">
      <w:pPr>
        <w:ind w:left="360"/>
        <w:jc w:val="center"/>
        <w:rPr>
          <w:b/>
          <w:bCs/>
        </w:rPr>
      </w:pPr>
    </w:p>
    <w:p w14:paraId="08F81893" w14:textId="4C640D2D" w:rsidR="00926B26" w:rsidRDefault="00926B26" w:rsidP="00926B26">
      <w:pPr>
        <w:ind w:left="360"/>
        <w:jc w:val="center"/>
        <w:rPr>
          <w:b/>
          <w:bCs/>
        </w:rPr>
      </w:pPr>
      <w:r w:rsidRPr="00926B26">
        <w:rPr>
          <w:b/>
          <w:bCs/>
        </w:rPr>
        <w:drawing>
          <wp:inline distT="0" distB="0" distL="0" distR="0" wp14:anchorId="02DB22DE" wp14:editId="3D1EC1FE">
            <wp:extent cx="3662146" cy="3045655"/>
            <wp:effectExtent l="0" t="0" r="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334" cy="304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CCAB" w14:textId="2D7B53AA" w:rsidR="005F2F7E" w:rsidRPr="005F2F7E" w:rsidRDefault="005F2F7E" w:rsidP="005F2F7E">
      <w:pPr>
        <w:tabs>
          <w:tab w:val="left" w:pos="8665"/>
        </w:tabs>
        <w:jc w:val="center"/>
      </w:pPr>
      <w:r>
        <w:t>Рисунок 1</w:t>
      </w:r>
      <w:r w:rsidRPr="00704AAA">
        <w:t>.</w:t>
      </w:r>
      <w:r w:rsidRPr="005F2F7E">
        <w:t>6</w:t>
      </w:r>
      <w:r>
        <w:t xml:space="preserve"> – В</w:t>
      </w:r>
      <w:r>
        <w:t>ычисление у</w:t>
      </w:r>
    </w:p>
    <w:p w14:paraId="355A6365" w14:textId="0E67558E" w:rsidR="00926B26" w:rsidRDefault="00926B26" w:rsidP="00926B26">
      <w:pPr>
        <w:ind w:left="360"/>
        <w:jc w:val="center"/>
        <w:rPr>
          <w:b/>
          <w:bCs/>
        </w:rPr>
      </w:pPr>
    </w:p>
    <w:p w14:paraId="2D49E0B5" w14:textId="6F457580" w:rsidR="00926B26" w:rsidRDefault="00926B26" w:rsidP="00926B26">
      <w:pPr>
        <w:ind w:left="360"/>
        <w:jc w:val="center"/>
        <w:rPr>
          <w:b/>
          <w:bCs/>
        </w:rPr>
      </w:pPr>
      <w:r w:rsidRPr="00926B26">
        <w:rPr>
          <w:b/>
          <w:bCs/>
        </w:rPr>
        <w:lastRenderedPageBreak/>
        <w:drawing>
          <wp:inline distT="0" distB="0" distL="0" distR="0" wp14:anchorId="65C98DB4" wp14:editId="2FB480E7">
            <wp:extent cx="4051496" cy="2849837"/>
            <wp:effectExtent l="0" t="0" r="635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156" cy="286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A397" w14:textId="7673F56B" w:rsidR="005F2F7E" w:rsidRDefault="005F2F7E" w:rsidP="005F2F7E">
      <w:pPr>
        <w:tabs>
          <w:tab w:val="left" w:pos="8665"/>
        </w:tabs>
        <w:jc w:val="center"/>
      </w:pPr>
      <w:r>
        <w:t>Рисунок 1</w:t>
      </w:r>
      <w:r w:rsidRPr="00704AAA">
        <w:t>.</w:t>
      </w:r>
      <w:r>
        <w:t>7</w:t>
      </w:r>
      <w:r>
        <w:t xml:space="preserve"> – Ввод </w:t>
      </w:r>
      <w:r>
        <w:rPr>
          <w:lang w:val="en-US"/>
        </w:rPr>
        <w:t>k</w:t>
      </w:r>
      <w:r w:rsidRPr="00704AAA">
        <w:t xml:space="preserve"> </w:t>
      </w:r>
      <w:r>
        <w:t>не удовлетворяющее условию</w:t>
      </w:r>
    </w:p>
    <w:p w14:paraId="56B99A0C" w14:textId="77777777" w:rsidR="005F2F7E" w:rsidRPr="00926B26" w:rsidRDefault="005F2F7E" w:rsidP="00926B26">
      <w:pPr>
        <w:ind w:left="360"/>
        <w:jc w:val="center"/>
        <w:rPr>
          <w:b/>
          <w:bCs/>
        </w:rPr>
      </w:pPr>
    </w:p>
    <w:p w14:paraId="6F9A2433" w14:textId="62698E3C" w:rsidR="00B121FF" w:rsidRDefault="00B121FF" w:rsidP="00B121FF">
      <w:pPr>
        <w:pStyle w:val="a4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Тестирование </w:t>
      </w:r>
      <w:r w:rsidR="00926B26">
        <w:rPr>
          <w:b/>
          <w:bCs/>
        </w:rPr>
        <w:t>подписи текстового файла</w:t>
      </w:r>
      <w:r w:rsidR="00704AAA" w:rsidRPr="00704AAA">
        <w:rPr>
          <w:b/>
          <w:bCs/>
        </w:rPr>
        <w:t xml:space="preserve"> </w:t>
      </w:r>
    </w:p>
    <w:p w14:paraId="076BA254" w14:textId="77777777" w:rsidR="00B121FF" w:rsidRDefault="00B121FF" w:rsidP="00B121FF">
      <w:pPr>
        <w:pStyle w:val="a4"/>
        <w:ind w:left="0"/>
        <w:jc w:val="center"/>
        <w:rPr>
          <w:b/>
          <w:bCs/>
        </w:rPr>
      </w:pPr>
    </w:p>
    <w:p w14:paraId="473F3646" w14:textId="0C297F68" w:rsidR="00B121FF" w:rsidRDefault="00926B26" w:rsidP="00B121FF">
      <w:pPr>
        <w:pStyle w:val="a4"/>
        <w:ind w:left="0"/>
        <w:jc w:val="center"/>
        <w:rPr>
          <w:b/>
          <w:bCs/>
          <w:lang w:val="en-US"/>
        </w:rPr>
      </w:pPr>
      <w:r w:rsidRPr="00926B26">
        <w:rPr>
          <w:b/>
          <w:bCs/>
          <w:lang w:val="en-US"/>
        </w:rPr>
        <w:drawing>
          <wp:inline distT="0" distB="0" distL="0" distR="0" wp14:anchorId="2F09691D" wp14:editId="7B6083CA">
            <wp:extent cx="3631247" cy="1470992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3965" cy="148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F963" w14:textId="2BDB6CDB" w:rsidR="00B121FF" w:rsidRDefault="00B121FF" w:rsidP="00B121FF">
      <w:pPr>
        <w:tabs>
          <w:tab w:val="left" w:pos="8665"/>
        </w:tabs>
        <w:jc w:val="center"/>
      </w:pPr>
      <w:r>
        <w:t xml:space="preserve">Рисунок </w:t>
      </w:r>
      <w:r w:rsidR="005F2F7E">
        <w:rPr>
          <w:lang w:val="en-US"/>
        </w:rPr>
        <w:t>2</w:t>
      </w:r>
      <w:r>
        <w:rPr>
          <w:lang w:val="en-US"/>
        </w:rPr>
        <w:t>.1</w:t>
      </w:r>
      <w:r>
        <w:t xml:space="preserve"> – Исходный текстовый файл</w:t>
      </w:r>
    </w:p>
    <w:p w14:paraId="4F9942A0" w14:textId="6874BD4C" w:rsidR="00B121FF" w:rsidRDefault="00704AAA" w:rsidP="00B121FF">
      <w:pPr>
        <w:tabs>
          <w:tab w:val="left" w:pos="8665"/>
        </w:tabs>
        <w:jc w:val="center"/>
        <w:rPr>
          <w:noProof/>
          <w:lang w:val="en-US"/>
        </w:rPr>
      </w:pPr>
      <w:r w:rsidRPr="00704AAA">
        <w:rPr>
          <w:noProof/>
          <w:lang w:val="en-US"/>
        </w:rPr>
        <w:lastRenderedPageBreak/>
        <w:drawing>
          <wp:inline distT="0" distB="0" distL="0" distR="0" wp14:anchorId="618F03AB" wp14:editId="6753C4AA">
            <wp:extent cx="6115876" cy="3650567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876" cy="365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D109" w14:textId="40FCC98D" w:rsidR="00B121FF" w:rsidRPr="00704AAA" w:rsidRDefault="00B121FF" w:rsidP="00B121FF">
      <w:pPr>
        <w:tabs>
          <w:tab w:val="left" w:pos="8665"/>
        </w:tabs>
        <w:jc w:val="center"/>
      </w:pPr>
      <w:r>
        <w:t xml:space="preserve">Рисунок </w:t>
      </w:r>
      <w:r w:rsidR="005F2F7E" w:rsidRPr="005F2F7E">
        <w:t>2</w:t>
      </w:r>
      <w:r>
        <w:t>.</w:t>
      </w:r>
      <w:r w:rsidRPr="00704AAA">
        <w:t>2</w:t>
      </w:r>
      <w:r>
        <w:t xml:space="preserve"> – </w:t>
      </w:r>
      <w:r w:rsidR="00704AAA">
        <w:t>Подпись текстового файла (</w:t>
      </w:r>
      <w:r w:rsidR="00704AAA">
        <w:rPr>
          <w:lang w:val="en-US"/>
        </w:rPr>
        <w:t>s</w:t>
      </w:r>
      <w:r w:rsidR="00704AAA" w:rsidRPr="00704AAA">
        <w:t xml:space="preserve"> = 0</w:t>
      </w:r>
      <w:r w:rsidR="00704AAA">
        <w:t xml:space="preserve">, необходимо выбрать другое </w:t>
      </w:r>
      <w:r w:rsidR="00704AAA">
        <w:rPr>
          <w:lang w:val="en-US"/>
        </w:rPr>
        <w:t>k</w:t>
      </w:r>
      <w:r w:rsidR="00704AAA" w:rsidRPr="00704AAA">
        <w:t>)</w:t>
      </w:r>
    </w:p>
    <w:p w14:paraId="52692919" w14:textId="145E4FD3" w:rsidR="00B121FF" w:rsidRDefault="00704AAA" w:rsidP="00B121FF">
      <w:pPr>
        <w:tabs>
          <w:tab w:val="left" w:pos="8665"/>
        </w:tabs>
        <w:jc w:val="center"/>
      </w:pPr>
      <w:r w:rsidRPr="00704AAA">
        <w:drawing>
          <wp:inline distT="0" distB="0" distL="0" distR="0" wp14:anchorId="01290E46" wp14:editId="0AE1A4CF">
            <wp:extent cx="5940425" cy="354774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9454" w14:textId="1E0FA86E" w:rsidR="00B121FF" w:rsidRPr="00704AAA" w:rsidRDefault="00B121FF" w:rsidP="00B121FF">
      <w:pPr>
        <w:tabs>
          <w:tab w:val="left" w:pos="8665"/>
        </w:tabs>
        <w:jc w:val="center"/>
      </w:pPr>
      <w:r>
        <w:t xml:space="preserve">Рисунок </w:t>
      </w:r>
      <w:r w:rsidR="005F2F7E">
        <w:rPr>
          <w:lang w:val="en-US"/>
        </w:rPr>
        <w:t>2</w:t>
      </w:r>
      <w:r>
        <w:t xml:space="preserve">.3 – </w:t>
      </w:r>
      <w:r w:rsidR="00704AAA">
        <w:t>Подпись текстового файла</w:t>
      </w:r>
    </w:p>
    <w:p w14:paraId="1D8480CD" w14:textId="784E86C1" w:rsidR="00B121FF" w:rsidRDefault="00704AAA" w:rsidP="00704AAA">
      <w:pPr>
        <w:tabs>
          <w:tab w:val="left" w:pos="8665"/>
        </w:tabs>
        <w:jc w:val="center"/>
      </w:pPr>
      <w:r w:rsidRPr="00704AAA">
        <w:lastRenderedPageBreak/>
        <w:drawing>
          <wp:inline distT="0" distB="0" distL="0" distR="0" wp14:anchorId="779488B4" wp14:editId="3D48710C">
            <wp:extent cx="3741324" cy="151074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154" cy="151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259F" w14:textId="1F25A770" w:rsidR="00B121FF" w:rsidRDefault="00B121FF" w:rsidP="005F2F7E">
      <w:pPr>
        <w:tabs>
          <w:tab w:val="left" w:pos="8665"/>
        </w:tabs>
        <w:jc w:val="center"/>
      </w:pPr>
      <w:r>
        <w:t xml:space="preserve">Рисунок </w:t>
      </w:r>
      <w:r w:rsidR="005F2F7E">
        <w:rPr>
          <w:lang w:val="en-US"/>
        </w:rPr>
        <w:t>2</w:t>
      </w:r>
      <w:r>
        <w:t>.</w:t>
      </w:r>
      <w:r>
        <w:rPr>
          <w:lang w:val="en-US"/>
        </w:rPr>
        <w:t>4</w:t>
      </w:r>
      <w:r>
        <w:t xml:space="preserve"> – </w:t>
      </w:r>
      <w:r w:rsidR="00704AAA">
        <w:t>Подписанный текстовый файл</w:t>
      </w:r>
    </w:p>
    <w:p w14:paraId="6F8C1FA6" w14:textId="77777777" w:rsidR="00B121FF" w:rsidRDefault="00B121FF" w:rsidP="00B121FF">
      <w:pPr>
        <w:tabs>
          <w:tab w:val="left" w:pos="8665"/>
        </w:tabs>
        <w:jc w:val="center"/>
      </w:pPr>
    </w:p>
    <w:p w14:paraId="6DA709CE" w14:textId="0612E2FF" w:rsidR="00B121FF" w:rsidRDefault="00B121FF" w:rsidP="00B121FF">
      <w:pPr>
        <w:pStyle w:val="a4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Тестирование </w:t>
      </w:r>
      <w:r w:rsidR="005F2F7E">
        <w:rPr>
          <w:b/>
          <w:bCs/>
        </w:rPr>
        <w:t>проверки подписи</w:t>
      </w:r>
    </w:p>
    <w:p w14:paraId="1D9AFCB2" w14:textId="77777777" w:rsidR="005F2F7E" w:rsidRDefault="005F2F7E" w:rsidP="005F2F7E">
      <w:pPr>
        <w:pStyle w:val="a4"/>
        <w:ind w:left="780"/>
        <w:rPr>
          <w:b/>
          <w:bCs/>
        </w:rPr>
      </w:pPr>
    </w:p>
    <w:p w14:paraId="36BE23A8" w14:textId="7FE3ECC6" w:rsidR="005F2F7E" w:rsidRDefault="005F2F7E" w:rsidP="005F2F7E">
      <w:pPr>
        <w:pStyle w:val="a4"/>
        <w:jc w:val="center"/>
      </w:pPr>
    </w:p>
    <w:p w14:paraId="165056AF" w14:textId="23DC2447" w:rsidR="005F2F7E" w:rsidRDefault="005F2F7E" w:rsidP="005F2F7E">
      <w:pPr>
        <w:pStyle w:val="a4"/>
        <w:jc w:val="center"/>
      </w:pPr>
      <w:r w:rsidRPr="00704AAA">
        <w:drawing>
          <wp:inline distT="0" distB="0" distL="0" distR="0" wp14:anchorId="4F687A07" wp14:editId="761E4E42">
            <wp:extent cx="3741324" cy="151074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154" cy="151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4DC8" w14:textId="6DC6D4F0" w:rsidR="005F2F7E" w:rsidRPr="005F2F7E" w:rsidRDefault="005F2F7E" w:rsidP="005F2F7E">
      <w:pPr>
        <w:pStyle w:val="a4"/>
        <w:jc w:val="center"/>
        <w:rPr>
          <w:b/>
          <w:bCs/>
          <w:lang w:val="en-US"/>
        </w:rPr>
      </w:pPr>
      <w:r>
        <w:t xml:space="preserve">Рисунок </w:t>
      </w:r>
      <w:r>
        <w:t>3</w:t>
      </w:r>
      <w:r w:rsidRPr="005F2F7E">
        <w:rPr>
          <w:lang w:val="en-US"/>
        </w:rPr>
        <w:t>.1</w:t>
      </w:r>
      <w:r>
        <w:t xml:space="preserve"> – Исходный текстовый файл</w:t>
      </w:r>
    </w:p>
    <w:p w14:paraId="1679FB73" w14:textId="77777777" w:rsidR="005F2F7E" w:rsidRDefault="005F2F7E" w:rsidP="005F2F7E">
      <w:pPr>
        <w:pStyle w:val="a4"/>
        <w:ind w:left="780"/>
        <w:rPr>
          <w:b/>
          <w:bCs/>
        </w:rPr>
      </w:pPr>
    </w:p>
    <w:p w14:paraId="01D9E37C" w14:textId="7681ACE9" w:rsidR="00FC06DD" w:rsidRDefault="00604E20">
      <w:r w:rsidRPr="00604E20">
        <w:lastRenderedPageBreak/>
        <w:drawing>
          <wp:inline distT="0" distB="0" distL="0" distR="0" wp14:anchorId="1F141248" wp14:editId="63E4A677">
            <wp:extent cx="5940425" cy="81438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923C" w14:textId="73A6376E" w:rsidR="00604E20" w:rsidRPr="00704AAA" w:rsidRDefault="00604E20" w:rsidP="00604E20">
      <w:pPr>
        <w:tabs>
          <w:tab w:val="left" w:pos="8665"/>
        </w:tabs>
        <w:jc w:val="center"/>
      </w:pPr>
      <w:r>
        <w:t xml:space="preserve">Рисунок </w:t>
      </w:r>
      <w:r>
        <w:t>3</w:t>
      </w:r>
      <w:r>
        <w:t>.</w:t>
      </w:r>
      <w:r>
        <w:t>2</w:t>
      </w:r>
      <w:r>
        <w:t xml:space="preserve"> – </w:t>
      </w:r>
      <w:r>
        <w:t>Проверка подписи</w:t>
      </w:r>
    </w:p>
    <w:p w14:paraId="67D35EFA" w14:textId="2DC2E932" w:rsidR="00604E20" w:rsidRDefault="00604E20"/>
    <w:p w14:paraId="2978F5BD" w14:textId="20780D95" w:rsidR="00604E20" w:rsidRDefault="00604E20"/>
    <w:p w14:paraId="7F1B90F3" w14:textId="554F51BD" w:rsidR="00604E20" w:rsidRDefault="00604E20" w:rsidP="00604E20">
      <w:pPr>
        <w:pStyle w:val="a4"/>
        <w:jc w:val="center"/>
      </w:pPr>
      <w:r w:rsidRPr="00926B26">
        <w:rPr>
          <w:b/>
          <w:bCs/>
          <w:lang w:val="en-US"/>
        </w:rPr>
        <w:lastRenderedPageBreak/>
        <w:drawing>
          <wp:inline distT="0" distB="0" distL="0" distR="0" wp14:anchorId="5EFF97D9" wp14:editId="0E715805">
            <wp:extent cx="3631247" cy="1470992"/>
            <wp:effectExtent l="0" t="0" r="762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3965" cy="148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A8B8" w14:textId="67807205" w:rsidR="00604E20" w:rsidRPr="00604E20" w:rsidRDefault="00604E20" w:rsidP="00604E20">
      <w:pPr>
        <w:pStyle w:val="a4"/>
        <w:jc w:val="center"/>
        <w:rPr>
          <w:b/>
          <w:bCs/>
        </w:rPr>
      </w:pPr>
      <w:r>
        <w:t>Рисунок 3</w:t>
      </w:r>
      <w:r w:rsidRPr="00604E20">
        <w:t>.</w:t>
      </w:r>
      <w:r>
        <w:t>3</w:t>
      </w:r>
      <w:r>
        <w:t xml:space="preserve"> – Исходный текстовый файл</w:t>
      </w:r>
    </w:p>
    <w:p w14:paraId="65199127" w14:textId="77777777" w:rsidR="00604E20" w:rsidRDefault="00604E20" w:rsidP="00604E20">
      <w:pPr>
        <w:pStyle w:val="a4"/>
        <w:ind w:left="780"/>
        <w:rPr>
          <w:b/>
          <w:bCs/>
        </w:rPr>
      </w:pPr>
    </w:p>
    <w:p w14:paraId="20E27E1B" w14:textId="544F7EF1" w:rsidR="00604E20" w:rsidRDefault="00604E20" w:rsidP="00604E20">
      <w:r w:rsidRPr="00604E20">
        <w:drawing>
          <wp:inline distT="0" distB="0" distL="0" distR="0" wp14:anchorId="08C5B48D" wp14:editId="0953E3CD">
            <wp:extent cx="5940425" cy="3268980"/>
            <wp:effectExtent l="0" t="0" r="3175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8BBB" w14:textId="0A6734CA" w:rsidR="00604E20" w:rsidRPr="00704AAA" w:rsidRDefault="00604E20" w:rsidP="00604E20">
      <w:pPr>
        <w:tabs>
          <w:tab w:val="left" w:pos="8665"/>
        </w:tabs>
        <w:jc w:val="center"/>
      </w:pPr>
      <w:r>
        <w:t>Рисунок 3.</w:t>
      </w:r>
      <w:r>
        <w:t>4</w:t>
      </w:r>
      <w:r>
        <w:t xml:space="preserve"> – Проверка подписи</w:t>
      </w:r>
    </w:p>
    <w:p w14:paraId="38ADD044" w14:textId="77777777" w:rsidR="00604E20" w:rsidRDefault="00604E20"/>
    <w:sectPr w:rsidR="00604E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82BC6"/>
    <w:multiLevelType w:val="multilevel"/>
    <w:tmpl w:val="1CD0B3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847F7"/>
    <w:multiLevelType w:val="multilevel"/>
    <w:tmpl w:val="14B818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FF"/>
    <w:rsid w:val="001D256D"/>
    <w:rsid w:val="005F2F7E"/>
    <w:rsid w:val="00604E20"/>
    <w:rsid w:val="00704AAA"/>
    <w:rsid w:val="00926B26"/>
    <w:rsid w:val="00985DF8"/>
    <w:rsid w:val="00B121FF"/>
    <w:rsid w:val="00C075D6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7B5CAE8"/>
  <w15:chartTrackingRefBased/>
  <w15:docId w15:val="{7E68175D-E57D-4EBF-8EFF-1CAAE4D97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1FF"/>
    <w:pPr>
      <w:spacing w:line="254" w:lineRule="auto"/>
    </w:pPr>
    <w:rPr>
      <w:rFonts w:ascii="Times New Roman" w:hAnsi="Times New Roman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121FF"/>
    <w:rPr>
      <w:rFonts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B121FF"/>
    <w:pPr>
      <w:ind w:left="720"/>
      <w:contextualSpacing/>
    </w:pPr>
  </w:style>
  <w:style w:type="paragraph" w:customStyle="1" w:styleId="zfr3q">
    <w:name w:val="zfr3q"/>
    <w:basedOn w:val="a"/>
    <w:rsid w:val="00B121F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kb0tx">
    <w:name w:val="kb0tx"/>
    <w:basedOn w:val="a0"/>
    <w:rsid w:val="00B121FF"/>
  </w:style>
  <w:style w:type="character" w:customStyle="1" w:styleId="c9dxtc">
    <w:name w:val="c9dxtc"/>
    <w:basedOn w:val="a0"/>
    <w:rsid w:val="00B121FF"/>
  </w:style>
  <w:style w:type="character" w:styleId="a5">
    <w:name w:val="Hyperlink"/>
    <w:basedOn w:val="a0"/>
    <w:uiPriority w:val="99"/>
    <w:unhideWhenUsed/>
    <w:rsid w:val="00B121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ites.google.com/view/tinf-site/%D0%BC%D0%B5%D1%82%D0%BE%D0%B4%D0%B8%D1%87%D0%B5%D1%81%D0%BA%D0%B8%D0%B5-%D0%BC%D0%B0%D1%82%D0%B5%D1%80%D0%B8%D0%B0%D0%BB%D1%8B?authuser=0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sites.google.com/view/tinf-site/%D0%BC%D0%B5%D1%82%D0%BE%D0%B4%D0%B8%D1%87%D0%B5%D1%81%D0%BA%D0%B8%D0%B5-%D0%BC%D0%B0%D1%82%D0%B5%D1%80%D0%B8%D0%B0%D0%BB%D1%8B?authuser=0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evgeniy13yarkovich@gmail.com</dc:creator>
  <cp:keywords/>
  <dc:description/>
  <cp:lastModifiedBy>evgeniy13yarkovich@gmail.com</cp:lastModifiedBy>
  <cp:revision>1</cp:revision>
  <dcterms:created xsi:type="dcterms:W3CDTF">2026-05-09T20:45:00Z</dcterms:created>
  <dcterms:modified xsi:type="dcterms:W3CDTF">2026-05-09T21:36:00Z</dcterms:modified>
</cp:coreProperties>
</file>