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A9" w:rsidRDefault="00701183" w:rsidP="00701183">
      <w:pPr>
        <w:pStyle w:val="ListParagraph"/>
        <w:numPr>
          <w:ilvl w:val="0"/>
          <w:numId w:val="1"/>
        </w:numPr>
      </w:pPr>
      <w:r>
        <w:t>TIPE DATA</w:t>
      </w:r>
    </w:p>
    <w:tbl>
      <w:tblPr>
        <w:tblStyle w:val="TableGrid"/>
        <w:tblW w:w="0" w:type="auto"/>
        <w:tblInd w:w="720" w:type="dxa"/>
        <w:tblLook w:val="04A0"/>
      </w:tblPr>
      <w:tblGrid>
        <w:gridCol w:w="4424"/>
        <w:gridCol w:w="4432"/>
      </w:tblGrid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Keterangan</w:t>
            </w:r>
          </w:p>
        </w:tc>
      </w:tr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 karakter</w:t>
            </w:r>
          </w:p>
        </w:tc>
      </w:tr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 angka</w:t>
            </w:r>
          </w:p>
        </w:tc>
      </w:tr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 boleh yang berisi benar atau salah</w:t>
            </w:r>
          </w:p>
        </w:tc>
      </w:tr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Undefined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 nilai yang tidak terdefinisi</w:t>
            </w:r>
          </w:p>
        </w:tc>
      </w:tr>
      <w:tr w:rsidR="00701183" w:rsidTr="00701183"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788" w:type="dxa"/>
          </w:tcPr>
          <w:p w:rsidR="00701183" w:rsidRDefault="00701183" w:rsidP="00701183">
            <w:pPr>
              <w:pStyle w:val="ListParagraph"/>
              <w:ind w:left="0"/>
            </w:pPr>
            <w:r>
              <w:t>Tipe data kosong , tidak ada</w:t>
            </w:r>
          </w:p>
        </w:tc>
      </w:tr>
    </w:tbl>
    <w:p w:rsidR="00701183" w:rsidRDefault="00701183" w:rsidP="00701183">
      <w:pPr>
        <w:pStyle w:val="ListParagraph"/>
      </w:pPr>
    </w:p>
    <w:p w:rsidR="00701183" w:rsidRDefault="00C26A29" w:rsidP="00701183">
      <w:pPr>
        <w:pStyle w:val="ListParagraph"/>
        <w:numPr>
          <w:ilvl w:val="0"/>
          <w:numId w:val="1"/>
        </w:numPr>
      </w:pPr>
      <w:r>
        <w:t>FUNGSI</w:t>
      </w:r>
    </w:p>
    <w:tbl>
      <w:tblPr>
        <w:tblStyle w:val="TableGrid"/>
        <w:tblW w:w="9828" w:type="dxa"/>
        <w:tblLook w:val="04A0"/>
      </w:tblPr>
      <w:tblGrid>
        <w:gridCol w:w="2490"/>
        <w:gridCol w:w="7338"/>
      </w:tblGrid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Fungsi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Keterangan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decodeURI()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digunakan untuk memecahkan kode URI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decodeURIComponent()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Memecahkan kode komponen URI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encodeURI()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Mengkodekan URI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encodeURIComponent()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Mengkodekan komponen URI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escape()</w:t>
            </w:r>
          </w:p>
        </w:tc>
        <w:tc>
          <w:tcPr>
            <w:tcW w:w="7338" w:type="dxa"/>
          </w:tcPr>
          <w:p w:rsidR="00C26A29" w:rsidRPr="00C26A29" w:rsidRDefault="00C26A29" w:rsidP="00C26A29">
            <w:pPr>
              <w:pStyle w:val="ListParagraph"/>
              <w:ind w:left="0"/>
            </w:pPr>
            <w:r w:rsidRPr="00C26A29">
              <w:rPr>
                <w:rStyle w:val="deprecated"/>
              </w:rPr>
              <w:t>Deprecated in version 1.5.</w:t>
            </w:r>
            <w:r w:rsidRPr="00C26A29">
              <w:t xml:space="preserve"> Use </w:t>
            </w:r>
            <w:hyperlink r:id="rId7" w:history="1">
              <w:r w:rsidRPr="00C26A29">
                <w:rPr>
                  <w:rStyle w:val="Hyperlink"/>
                  <w:color w:val="auto"/>
                  <w:u w:val="none"/>
                </w:rPr>
                <w:t>encodeURI()</w:t>
              </w:r>
            </w:hyperlink>
            <w:r w:rsidRPr="00C26A29">
              <w:t xml:space="preserve"> or </w:t>
            </w:r>
            <w:hyperlink r:id="rId8" w:history="1">
              <w:r w:rsidRPr="00C26A29">
                <w:rPr>
                  <w:rStyle w:val="Hyperlink"/>
                  <w:color w:val="auto"/>
                  <w:u w:val="none"/>
                </w:rPr>
                <w:t>encodeURIComponent()</w:t>
              </w:r>
            </w:hyperlink>
            <w:r w:rsidRPr="00C26A29">
              <w:t xml:space="preserve"> instead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eval()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Mengevaluasi string dan mengeksekusinya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isFinite()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Menentukan suatu nilai legal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isNaN()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Menentukan suatu nilai illegal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Number()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Konversi object menjadi angka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parseFloat()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Menjadikan string dan mengembalikan floating point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parseInt()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Menjadikan string dan mengembalikan integer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String()</w:t>
            </w:r>
          </w:p>
        </w:tc>
        <w:tc>
          <w:tcPr>
            <w:tcW w:w="7338" w:type="dxa"/>
          </w:tcPr>
          <w:p w:rsidR="00C26A29" w:rsidRDefault="00C26A29" w:rsidP="00C26A29">
            <w:pPr>
              <w:pStyle w:val="ListParagraph"/>
              <w:ind w:left="0"/>
            </w:pPr>
            <w:r>
              <w:t>Konversi objek menjadi karakter</w:t>
            </w:r>
          </w:p>
        </w:tc>
      </w:tr>
      <w:tr w:rsidR="00C26A29" w:rsidTr="00C26A29">
        <w:tc>
          <w:tcPr>
            <w:tcW w:w="2490" w:type="dxa"/>
          </w:tcPr>
          <w:p w:rsidR="00C26A29" w:rsidRDefault="00C26A29" w:rsidP="00C26A29">
            <w:pPr>
              <w:pStyle w:val="ListParagraph"/>
              <w:ind w:left="0"/>
            </w:pPr>
            <w:r>
              <w:t>unescape()</w:t>
            </w:r>
          </w:p>
        </w:tc>
        <w:tc>
          <w:tcPr>
            <w:tcW w:w="7338" w:type="dxa"/>
          </w:tcPr>
          <w:p w:rsidR="00C26A29" w:rsidRPr="00C26A29" w:rsidRDefault="00C26A29" w:rsidP="00C26A29">
            <w:pPr>
              <w:pStyle w:val="ListParagraph"/>
              <w:ind w:left="0"/>
            </w:pPr>
            <w:r w:rsidRPr="00C26A29">
              <w:rPr>
                <w:rStyle w:val="deprecated"/>
              </w:rPr>
              <w:t>Deprecated in version 1.5.</w:t>
            </w:r>
            <w:r w:rsidRPr="00C26A29">
              <w:t xml:space="preserve"> Use </w:t>
            </w:r>
            <w:hyperlink r:id="rId9" w:history="1">
              <w:r w:rsidRPr="00C26A29">
                <w:rPr>
                  <w:rStyle w:val="Hyperlink"/>
                  <w:color w:val="auto"/>
                  <w:u w:val="none"/>
                </w:rPr>
                <w:t>decodeURI()</w:t>
              </w:r>
            </w:hyperlink>
            <w:r w:rsidRPr="00C26A29">
              <w:t xml:space="preserve"> or </w:t>
            </w:r>
            <w:hyperlink r:id="rId10" w:history="1">
              <w:r w:rsidRPr="00C26A29">
                <w:rPr>
                  <w:rStyle w:val="Hyperlink"/>
                  <w:color w:val="auto"/>
                  <w:u w:val="none"/>
                </w:rPr>
                <w:t>decodeURIComponent()</w:t>
              </w:r>
            </w:hyperlink>
            <w:r w:rsidRPr="00C26A29">
              <w:t xml:space="preserve"> instead</w:t>
            </w:r>
          </w:p>
        </w:tc>
      </w:tr>
    </w:tbl>
    <w:p w:rsidR="00C26A29" w:rsidRDefault="00C26A29" w:rsidP="00C26A29">
      <w:pPr>
        <w:pStyle w:val="ListParagraph"/>
      </w:pPr>
    </w:p>
    <w:p w:rsidR="005F0E74" w:rsidRDefault="005F0E74" w:rsidP="00C26A29">
      <w:pPr>
        <w:pStyle w:val="ListParagraph"/>
      </w:pPr>
    </w:p>
    <w:p w:rsidR="005F0E74" w:rsidRDefault="00C205FD" w:rsidP="005F0E74">
      <w:pPr>
        <w:pStyle w:val="ListParagraph"/>
        <w:numPr>
          <w:ilvl w:val="0"/>
          <w:numId w:val="1"/>
        </w:numPr>
      </w:pPr>
      <w:r>
        <w:t>Membuat suatu fungsi didalam javascript</w:t>
      </w:r>
    </w:p>
    <w:p w:rsidR="005F0E74" w:rsidRDefault="005F0E74" w:rsidP="00C26A29">
      <w:pPr>
        <w:pStyle w:val="ListParagraph"/>
      </w:pPr>
    </w:p>
    <w:p w:rsidR="00C26A29" w:rsidRDefault="005F0E74" w:rsidP="00C26A29">
      <w:pPr>
        <w:pStyle w:val="ListParagraph"/>
      </w:pPr>
      <w:r>
        <w:rPr>
          <w:noProof/>
        </w:rPr>
        <w:drawing>
          <wp:inline distT="0" distB="0" distL="0" distR="0">
            <wp:extent cx="1781175" cy="847725"/>
            <wp:effectExtent l="19050" t="0" r="9525" b="0"/>
            <wp:docPr id="1" name="Picture 1" descr="C:\Users\john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74" w:rsidRDefault="005F0E74" w:rsidP="00C26A29">
      <w:pPr>
        <w:pStyle w:val="ListParagraph"/>
      </w:pPr>
    </w:p>
    <w:p w:rsidR="005F0E74" w:rsidRDefault="005F0E74" w:rsidP="005F0E74">
      <w:r>
        <w:t xml:space="preserve">Keterangan : </w:t>
      </w:r>
    </w:p>
    <w:p w:rsidR="005F0E74" w:rsidRDefault="005F0E74" w:rsidP="005F0E74">
      <w:pPr>
        <w:pStyle w:val="ListParagraph"/>
        <w:numPr>
          <w:ilvl w:val="0"/>
          <w:numId w:val="3"/>
        </w:numPr>
      </w:pPr>
      <w:r>
        <w:t>function merupakan kode dari javascript karna kita akan membuat suatu fungsi</w:t>
      </w:r>
    </w:p>
    <w:p w:rsidR="005F0E74" w:rsidRDefault="005F0E74" w:rsidP="005F0E74">
      <w:pPr>
        <w:pStyle w:val="ListParagraph"/>
        <w:numPr>
          <w:ilvl w:val="0"/>
          <w:numId w:val="3"/>
        </w:numPr>
      </w:pPr>
      <w:r>
        <w:t>Tambah merupakan nama dari fungsi</w:t>
      </w:r>
    </w:p>
    <w:p w:rsidR="005F0E74" w:rsidRDefault="005F0E74" w:rsidP="005F0E74">
      <w:pPr>
        <w:pStyle w:val="ListParagraph"/>
        <w:numPr>
          <w:ilvl w:val="0"/>
          <w:numId w:val="3"/>
        </w:numPr>
      </w:pPr>
      <w:r>
        <w:t>(a, b) merupakan parameter , parameter boleh kosong , boleh juga diisi</w:t>
      </w:r>
    </w:p>
    <w:p w:rsidR="005F0E74" w:rsidRDefault="005F0E74" w:rsidP="005F0E74">
      <w:pPr>
        <w:pStyle w:val="ListParagraph"/>
        <w:numPr>
          <w:ilvl w:val="0"/>
          <w:numId w:val="3"/>
        </w:numPr>
      </w:pPr>
      <w:r>
        <w:t>hasil = a+b mer</w:t>
      </w:r>
      <w:r w:rsidR="003F39FD">
        <w:t>upakan suatu proses dari suatu fungsi , kita dapat membuat proses yg lain.</w:t>
      </w:r>
    </w:p>
    <w:p w:rsidR="005F0E74" w:rsidRDefault="005F0E74" w:rsidP="005F0E74">
      <w:pPr>
        <w:pStyle w:val="ListParagraph"/>
        <w:numPr>
          <w:ilvl w:val="0"/>
          <w:numId w:val="3"/>
        </w:numPr>
      </w:pPr>
      <w:r>
        <w:t>return hasil merupakan nilai kembalian dari variabel hasil</w:t>
      </w:r>
    </w:p>
    <w:sectPr w:rsidR="005F0E74" w:rsidSect="003C6E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248" w:rsidRDefault="00B87248" w:rsidP="00D04043">
      <w:pPr>
        <w:spacing w:after="0" w:line="240" w:lineRule="auto"/>
      </w:pPr>
      <w:r>
        <w:separator/>
      </w:r>
    </w:p>
  </w:endnote>
  <w:endnote w:type="continuationSeparator" w:id="1">
    <w:p w:rsidR="00B87248" w:rsidRDefault="00B87248" w:rsidP="00D0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248" w:rsidRDefault="00B87248" w:rsidP="00D04043">
      <w:pPr>
        <w:spacing w:after="0" w:line="240" w:lineRule="auto"/>
      </w:pPr>
      <w:r>
        <w:separator/>
      </w:r>
    </w:p>
  </w:footnote>
  <w:footnote w:type="continuationSeparator" w:id="1">
    <w:p w:rsidR="00B87248" w:rsidRDefault="00B87248" w:rsidP="00D0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3" w:rsidRDefault="00D04043">
    <w:pPr>
      <w:pStyle w:val="Header"/>
    </w:pPr>
    <w:r>
      <w:t>NAMA : ARIF NUGROHO P.</w:t>
    </w:r>
  </w:p>
  <w:p w:rsidR="00D04043" w:rsidRDefault="00D04043">
    <w:pPr>
      <w:pStyle w:val="Header"/>
    </w:pPr>
    <w:r>
      <w:t>NIM : L200140147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D387F"/>
    <w:multiLevelType w:val="hybridMultilevel"/>
    <w:tmpl w:val="8984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32408"/>
    <w:multiLevelType w:val="hybridMultilevel"/>
    <w:tmpl w:val="5C44F5C2"/>
    <w:lvl w:ilvl="0" w:tplc="2EAA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D46EDE"/>
    <w:multiLevelType w:val="hybridMultilevel"/>
    <w:tmpl w:val="29B6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183"/>
    <w:rsid w:val="003C6EA9"/>
    <w:rsid w:val="003F39FD"/>
    <w:rsid w:val="0047487A"/>
    <w:rsid w:val="005D340A"/>
    <w:rsid w:val="005F0E74"/>
    <w:rsid w:val="00701183"/>
    <w:rsid w:val="00B87248"/>
    <w:rsid w:val="00C205FD"/>
    <w:rsid w:val="00C26A29"/>
    <w:rsid w:val="00D04043"/>
    <w:rsid w:val="00E6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83"/>
    <w:pPr>
      <w:ind w:left="720"/>
      <w:contextualSpacing/>
    </w:pPr>
  </w:style>
  <w:style w:type="table" w:styleId="TableGrid">
    <w:name w:val="Table Grid"/>
    <w:basedOn w:val="TableNormal"/>
    <w:uiPriority w:val="59"/>
    <w:rsid w:val="007011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29"/>
    <w:rPr>
      <w:rFonts w:ascii="Courier New" w:eastAsia="Times New Roman" w:hAnsi="Courier New" w:cs="Courier New"/>
      <w:sz w:val="20"/>
      <w:szCs w:val="20"/>
    </w:rPr>
  </w:style>
  <w:style w:type="character" w:customStyle="1" w:styleId="deprecated">
    <w:name w:val="deprecated"/>
    <w:basedOn w:val="DefaultParagraphFont"/>
    <w:rsid w:val="00C26A29"/>
  </w:style>
  <w:style w:type="character" w:styleId="Hyperlink">
    <w:name w:val="Hyperlink"/>
    <w:basedOn w:val="DefaultParagraphFont"/>
    <w:uiPriority w:val="99"/>
    <w:semiHidden/>
    <w:unhideWhenUsed/>
    <w:rsid w:val="00C26A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043"/>
  </w:style>
  <w:style w:type="paragraph" w:styleId="Footer">
    <w:name w:val="footer"/>
    <w:basedOn w:val="Normal"/>
    <w:link w:val="FooterChar"/>
    <w:uiPriority w:val="99"/>
    <w:semiHidden/>
    <w:unhideWhenUsed/>
    <w:rsid w:val="00D04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encodeuricomponen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jsref_encodeuri.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jsref/jsref_decodeuricompone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decodeuri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dcterms:created xsi:type="dcterms:W3CDTF">2017-03-16T02:38:00Z</dcterms:created>
  <dcterms:modified xsi:type="dcterms:W3CDTF">2017-04-05T09:43:00Z</dcterms:modified>
</cp:coreProperties>
</file>