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42" w:rsidRDefault="009A5935">
      <w:r>
        <w:rPr>
          <w:rFonts w:ascii="Times New Roman" w:hAnsi="Times New Roman"/>
        </w:rPr>
        <w:t>ASMANDITYA HIBATULLAH</w:t>
      </w:r>
      <w:r>
        <w:rPr>
          <w:rFonts w:ascii="Times New Roman" w:hAnsi="Times New Roman"/>
        </w:rPr>
        <w:br/>
        <w:t>L200150012 / KELAS A</w:t>
      </w:r>
    </w:p>
    <w:p w:rsidR="008C6042" w:rsidRDefault="008C6042">
      <w:pPr>
        <w:jc w:val="right"/>
        <w:rPr>
          <w:rFonts w:ascii="Times New Roman" w:hAnsi="Times New Roman"/>
          <w:b/>
          <w:bCs/>
          <w:sz w:val="40"/>
          <w:szCs w:val="40"/>
        </w:rPr>
      </w:pPr>
    </w:p>
    <w:p w:rsidR="008C6042" w:rsidRDefault="009A5935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TUGAS PERBAIKAN UTS</w:t>
      </w:r>
    </w:p>
    <w:p w:rsidR="008C6042" w:rsidRDefault="009A5935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KOMUNIKASI DATA</w:t>
      </w:r>
    </w:p>
    <w:p w:rsidR="008C6042" w:rsidRDefault="008C6042">
      <w:pPr>
        <w:rPr>
          <w:rFonts w:ascii="Times New Roman" w:hAnsi="Times New Roman"/>
        </w:rPr>
      </w:pPr>
    </w:p>
    <w:p w:rsidR="008C6042" w:rsidRDefault="009A5935">
      <w:pPr>
        <w:rPr>
          <w:rFonts w:ascii="Times New Roman" w:hAnsi="Times New Roman"/>
        </w:rPr>
      </w:pPr>
      <w:r>
        <w:rPr>
          <w:rFonts w:ascii="Times New Roman" w:hAnsi="Times New Roman"/>
        </w:rPr>
        <w:t>SOAL</w:t>
      </w:r>
    </w:p>
    <w:p w:rsidR="008C6042" w:rsidRDefault="008C6042">
      <w:pPr>
        <w:rPr>
          <w:rFonts w:ascii="Times New Roman" w:hAnsi="Times New Roman"/>
        </w:rPr>
      </w:pPr>
    </w:p>
    <w:p w:rsidR="008C6042" w:rsidRDefault="009A5935">
      <w:pPr>
        <w:numPr>
          <w:ilvl w:val="0"/>
          <w:numId w:val="1"/>
        </w:numPr>
      </w:pPr>
      <w:r>
        <w:rPr>
          <w:rFonts w:ascii="Times New Roman" w:hAnsi="Times New Roman"/>
        </w:rPr>
        <w:t>Gambarkan model sebuah sistem komunikasi data, jelaskan fungsi dari masing-masing bagian yang terdapat pada model tersebut?</w:t>
      </w:r>
    </w:p>
    <w:p w:rsidR="008C6042" w:rsidRDefault="009A5935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Jelaskan berbagai jenis media komunikasi dan</w:t>
      </w:r>
      <w:r>
        <w:rPr>
          <w:rFonts w:ascii="Times New Roman" w:hAnsi="Times New Roman"/>
        </w:rPr>
        <w:t xml:space="preserve"> karakteristiknya (kecepatan transfer data, keuntungan dan kerugiannya) yang digunakan dalam sistim transmisi data saat ini!</w:t>
      </w:r>
    </w:p>
    <w:p w:rsidR="008C6042" w:rsidRDefault="009A593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</w:rPr>
        <w:t>Gunakan kertas millimeter block (halaman-2) untuk menggambar SATU GELOMBANG sinyal sinus sebagai berikut: (a) Frekuensi (f) = 2 Hz,</w:t>
      </w:r>
      <w:r>
        <w:rPr>
          <w:rFonts w:ascii="Times New Roman" w:hAnsi="Times New Roman"/>
        </w:rPr>
        <w:t xml:space="preserve"> amplitudo maksimum (A) = 1Volt, dengan skala waktu: 1 mm = 0,0125 detik atau 1 detik terdiri dari 80 mm, dan dengan skala amplitudo (vertikal) 1 mm = 0,05 Volt atau 20 mm = 1 volt.  (b) Seperti pada soal (a) tetapi dengan fasa (Phase) 180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>.  Boleh menggun</w:t>
      </w:r>
      <w:r>
        <w:rPr>
          <w:rFonts w:ascii="Times New Roman" w:hAnsi="Times New Roman"/>
        </w:rPr>
        <w:t>akan estimasi, jika punya kalkulator bisa digunakan. (c) Tuliskan persamaan sinyal sinus pada (a) dan (b) lengkap dengan 3 parameter (amplitudo, frekuensi dan fasa utamanya).</w:t>
      </w:r>
    </w:p>
    <w:p w:rsidR="008C6042" w:rsidRDefault="009A593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</w:rPr>
        <w:t>Sebuah data digital berupa teks bertuliskan “BN” akan dikirim melalu jaringan int</w:t>
      </w:r>
      <w:r>
        <w:rPr>
          <w:rFonts w:ascii="Times New Roman" w:hAnsi="Times New Roman"/>
        </w:rPr>
        <w:t>ernet menggunakan sistem kode “MENCHESTER”, (a) tuliskan data tersebut dalam bentuk angka BINARY, (b) gambarkan bentuk gelombang kode MANCHESTER dari data tersebut</w:t>
      </w:r>
    </w:p>
    <w:p w:rsidR="008C6042" w:rsidRDefault="009A593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/>
        </w:rPr>
        <w:t>Perhatikan soal (4), jika sebagai sinyal pembawa digunakan sinyal analog dengan teknik modul</w:t>
      </w:r>
      <w:r>
        <w:rPr>
          <w:rFonts w:ascii="Times New Roman" w:hAnsi="Times New Roman"/>
        </w:rPr>
        <w:t>asi Phase Shift Keying (PSK), bagaimana bentuk gelombang sinyal analog dari data tersebut? (catatan: phase 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mewakili data ‘0’ dan phase 180</w:t>
      </w:r>
      <w:r>
        <w:rPr>
          <w:rFonts w:ascii="Times New Roman" w:hAnsi="Times New Roman"/>
          <w:vertAlign w:val="superscript"/>
        </w:rPr>
        <w:t>0</w:t>
      </w:r>
      <w:r>
        <w:rPr>
          <w:rFonts w:ascii="Times New Roman" w:hAnsi="Times New Roman"/>
        </w:rPr>
        <w:t xml:space="preserve"> mewakili data ‘1’) </w:t>
      </w: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ind w:left="1440"/>
        <w:jc w:val="both"/>
        <w:rPr>
          <w:rFonts w:ascii="Times New Roman" w:hAnsi="Times New Roman"/>
        </w:rPr>
      </w:pPr>
    </w:p>
    <w:p w:rsidR="008C6042" w:rsidRDefault="008C6042">
      <w:pPr>
        <w:jc w:val="center"/>
        <w:rPr>
          <w:rFonts w:ascii="Times New Roman" w:hAnsi="Times New Roman"/>
        </w:rPr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8C6042">
      <w:pPr>
        <w:jc w:val="center"/>
      </w:pPr>
    </w:p>
    <w:p w:rsidR="008C6042" w:rsidRDefault="009A5935">
      <w:r>
        <w:t>JAWABAN</w:t>
      </w:r>
    </w:p>
    <w:p w:rsidR="008C6042" w:rsidRDefault="008C6042"/>
    <w:p w:rsidR="008C6042" w:rsidRDefault="009A5935">
      <w:pPr>
        <w:numPr>
          <w:ilvl w:val="0"/>
          <w:numId w:val="2"/>
        </w:numPr>
      </w:pPr>
      <w:r>
        <w:t>Model Komunikasi Data</w:t>
      </w:r>
    </w:p>
    <w:p w:rsidR="00EE3648" w:rsidRDefault="00EE3648" w:rsidP="00EE3648">
      <w:pPr>
        <w:ind w:left="720"/>
      </w:pPr>
    </w:p>
    <w:p w:rsidR="008C6042" w:rsidRDefault="009A5935">
      <w:pPr>
        <w:ind w:left="720"/>
      </w:pPr>
      <w:r>
        <w:rPr>
          <w:noProof/>
          <w:lang w:val="id-ID" w:eastAsia="id-ID" w:bidi="ar-SA"/>
        </w:rPr>
        <w:drawing>
          <wp:inline distT="0" distB="0" distL="0" distR="0">
            <wp:extent cx="5615305" cy="222440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2" w:rsidRDefault="008C6042">
      <w:pPr>
        <w:ind w:left="720"/>
      </w:pPr>
    </w:p>
    <w:p w:rsidR="008C6042" w:rsidRDefault="009A5935">
      <w:pPr>
        <w:numPr>
          <w:ilvl w:val="0"/>
          <w:numId w:val="2"/>
        </w:numPr>
      </w:pPr>
      <w:r>
        <w:t>Media Komunikasi</w:t>
      </w:r>
    </w:p>
    <w:p w:rsidR="008C6042" w:rsidRDefault="009A5935">
      <w:pPr>
        <w:numPr>
          <w:ilvl w:val="1"/>
          <w:numId w:val="3"/>
        </w:numPr>
      </w:pPr>
      <w:r>
        <w:rPr>
          <w:rFonts w:ascii="Times New Roman" w:hAnsi="Times New Roman"/>
          <w:b/>
          <w:bCs/>
        </w:rPr>
        <w:t xml:space="preserve">Kabel/Tembaga 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Jaringan yang menggunakan kabel sebagai media transmisinya.</w:t>
      </w:r>
    </w:p>
    <w:p w:rsidR="008C6042" w:rsidRDefault="009A5935">
      <w:pPr>
        <w:numPr>
          <w:ilvl w:val="2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>Kecepatan transfer data : Up to 1 Gbps</w:t>
      </w:r>
    </w:p>
    <w:p w:rsidR="008C6042" w:rsidRDefault="009A5935">
      <w:pPr>
        <w:numPr>
          <w:ilvl w:val="2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 xml:space="preserve">Kelebihan : </w:t>
      </w:r>
    </w:p>
    <w:p w:rsidR="008C6042" w:rsidRDefault="009A5935">
      <w:pPr>
        <w:numPr>
          <w:ilvl w:val="3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>Harganya murah dan terjangkau</w:t>
      </w:r>
    </w:p>
    <w:p w:rsidR="008C6042" w:rsidRDefault="009A5935">
      <w:pPr>
        <w:numPr>
          <w:ilvl w:val="3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>Mudah dalam proses instalasi suatu jaringan</w:t>
      </w:r>
    </w:p>
    <w:p w:rsidR="008C6042" w:rsidRDefault="009A5935">
      <w:pPr>
        <w:numPr>
          <w:ilvl w:val="3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>Lebih fleksibel dari kabel STP</w:t>
      </w:r>
    </w:p>
    <w:p w:rsidR="008C6042" w:rsidRDefault="009A5935">
      <w:pPr>
        <w:numPr>
          <w:ilvl w:val="3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 xml:space="preserve">Proses pemeliharaan kabel cukup mudah </w:t>
      </w:r>
    </w:p>
    <w:p w:rsidR="008C6042" w:rsidRDefault="009A5935">
      <w:pPr>
        <w:numPr>
          <w:ilvl w:val="3"/>
          <w:numId w:val="3"/>
        </w:numPr>
        <w:tabs>
          <w:tab w:val="left" w:pos="1800"/>
        </w:tabs>
        <w:jc w:val="both"/>
      </w:pPr>
      <w:r>
        <w:rPr>
          <w:rFonts w:ascii="Times New Roman" w:hAnsi="Times New Roman"/>
        </w:rPr>
        <w:t>Cocok digunakan dalam ruangan</w:t>
      </w:r>
    </w:p>
    <w:p w:rsidR="008C6042" w:rsidRDefault="009A5935">
      <w:pPr>
        <w:numPr>
          <w:ilvl w:val="2"/>
          <w:numId w:val="4"/>
        </w:numPr>
        <w:tabs>
          <w:tab w:val="left" w:pos="1800"/>
        </w:tabs>
        <w:jc w:val="both"/>
      </w:pPr>
      <w:r>
        <w:rPr>
          <w:rFonts w:ascii="Times New Roman" w:hAnsi="Times New Roman"/>
        </w:rPr>
        <w:t>Kekurangan :</w:t>
      </w:r>
    </w:p>
    <w:p w:rsidR="008C6042" w:rsidRDefault="009A5935">
      <w:pPr>
        <w:numPr>
          <w:ilvl w:val="3"/>
          <w:numId w:val="4"/>
        </w:numPr>
        <w:tabs>
          <w:tab w:val="left" w:pos="1800"/>
        </w:tabs>
        <w:jc w:val="both"/>
      </w:pPr>
      <w:r>
        <w:rPr>
          <w:rFonts w:ascii="Times New Roman" w:hAnsi="Times New Roman"/>
        </w:rPr>
        <w:t>Mudah terkena gangguan interferensi elektromagnetic</w:t>
      </w:r>
    </w:p>
    <w:p w:rsidR="008C6042" w:rsidRDefault="009A5935">
      <w:pPr>
        <w:numPr>
          <w:ilvl w:val="3"/>
          <w:numId w:val="4"/>
        </w:numPr>
        <w:tabs>
          <w:tab w:val="left" w:pos="1800"/>
        </w:tabs>
        <w:jc w:val="both"/>
      </w:pPr>
      <w:r>
        <w:rPr>
          <w:rFonts w:ascii="Times New Roman" w:hAnsi="Times New Roman"/>
        </w:rPr>
        <w:t>Kabel mudah terkelupas</w:t>
      </w:r>
    </w:p>
    <w:p w:rsidR="008C6042" w:rsidRDefault="009A5935">
      <w:pPr>
        <w:numPr>
          <w:ilvl w:val="3"/>
          <w:numId w:val="4"/>
        </w:numPr>
        <w:tabs>
          <w:tab w:val="left" w:pos="1800"/>
        </w:tabs>
        <w:jc w:val="both"/>
      </w:pPr>
      <w:r>
        <w:rPr>
          <w:rFonts w:ascii="Times New Roman" w:hAnsi="Times New Roman"/>
        </w:rPr>
        <w:t>Jarak jangkauan kabel cukup terbatas</w:t>
      </w:r>
    </w:p>
    <w:p w:rsidR="008C6042" w:rsidRDefault="009A5935">
      <w:pPr>
        <w:numPr>
          <w:ilvl w:val="3"/>
          <w:numId w:val="4"/>
        </w:numPr>
        <w:tabs>
          <w:tab w:val="left" w:pos="1800"/>
        </w:tabs>
        <w:jc w:val="both"/>
      </w:pPr>
      <w:r>
        <w:rPr>
          <w:rFonts w:ascii="Times New Roman" w:hAnsi="Times New Roman"/>
        </w:rPr>
        <w:t>Transmisi data cenderung lambat</w:t>
      </w:r>
    </w:p>
    <w:p w:rsidR="008C6042" w:rsidRDefault="008C6042">
      <w:pPr>
        <w:tabs>
          <w:tab w:val="left" w:pos="2160"/>
        </w:tabs>
        <w:ind w:left="720"/>
        <w:jc w:val="both"/>
        <w:rPr>
          <w:rFonts w:ascii="Times New Roman" w:hAnsi="Times New Roman"/>
        </w:rPr>
      </w:pPr>
    </w:p>
    <w:p w:rsidR="008C6042" w:rsidRDefault="009A5935">
      <w:pPr>
        <w:numPr>
          <w:ilvl w:val="1"/>
          <w:numId w:val="5"/>
        </w:numPr>
        <w:jc w:val="both"/>
      </w:pPr>
      <w:r>
        <w:rPr>
          <w:rFonts w:ascii="Times New Roman" w:hAnsi="Times New Roman"/>
          <w:b/>
          <w:bCs/>
        </w:rPr>
        <w:t>Fiber Optic</w:t>
      </w:r>
      <w:r>
        <w:rPr>
          <w:rFonts w:ascii="Times New Roman" w:hAnsi="Times New Roman"/>
        </w:rPr>
        <w:t xml:space="preserve"> : Saluran transmisi yang terbuat dari kaca atau plastik yang sangat halus digunakan untuk mentransmisikan sinyal cahaya dari sumber ke tujuan.</w:t>
      </w:r>
    </w:p>
    <w:p w:rsidR="008C6042" w:rsidRDefault="009A5935">
      <w:pPr>
        <w:numPr>
          <w:ilvl w:val="2"/>
          <w:numId w:val="5"/>
        </w:numPr>
        <w:jc w:val="both"/>
      </w:pPr>
      <w:r>
        <w:rPr>
          <w:rFonts w:ascii="Times New Roman" w:hAnsi="Times New Roman"/>
        </w:rPr>
        <w:t>Kecepatan transfer data : Up to 10 Gbps</w:t>
      </w:r>
    </w:p>
    <w:p w:rsidR="008C6042" w:rsidRDefault="009A5935">
      <w:pPr>
        <w:numPr>
          <w:ilvl w:val="2"/>
          <w:numId w:val="5"/>
        </w:numPr>
        <w:jc w:val="both"/>
      </w:pPr>
      <w:r>
        <w:rPr>
          <w:rFonts w:ascii="Times New Roman" w:hAnsi="Times New Roman"/>
        </w:rPr>
        <w:t xml:space="preserve">Kelebihan : 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Beroperasi dengan kecepatan tinggi dalam membawa data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Bandw</w:t>
      </w:r>
      <w:r>
        <w:rPr>
          <w:rFonts w:ascii="Times New Roman" w:hAnsi="Times New Roman"/>
        </w:rPr>
        <w:t>ith berkapasitas besar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Dapat mengirim sinyal lebihjauh daripada kabel jaringan lain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Kabel tidak gampang rusak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Efisien</w:t>
      </w:r>
    </w:p>
    <w:p w:rsidR="008C6042" w:rsidRDefault="009A5935">
      <w:pPr>
        <w:numPr>
          <w:ilvl w:val="2"/>
          <w:numId w:val="5"/>
        </w:numPr>
        <w:jc w:val="both"/>
      </w:pPr>
      <w:r>
        <w:rPr>
          <w:rFonts w:ascii="Times New Roman" w:hAnsi="Times New Roman"/>
        </w:rPr>
        <w:t xml:space="preserve">Kekurangan : 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Harga masih mahal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Proses instalasi memerlukan alat khusus yang masih mahal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Jika mengalami kerusakan perbaikan akan cukup sul</w:t>
      </w:r>
      <w:r>
        <w:rPr>
          <w:rFonts w:ascii="Times New Roman" w:hAnsi="Times New Roman"/>
        </w:rPr>
        <w:t>it</w:t>
      </w:r>
    </w:p>
    <w:p w:rsidR="008C6042" w:rsidRDefault="009A5935">
      <w:pPr>
        <w:numPr>
          <w:ilvl w:val="3"/>
          <w:numId w:val="5"/>
        </w:numPr>
        <w:jc w:val="both"/>
      </w:pPr>
      <w:r>
        <w:rPr>
          <w:rFonts w:ascii="Times New Roman" w:hAnsi="Times New Roman"/>
        </w:rPr>
        <w:t>Ditakutkan menyerap hidrogen yang akan menyebabkan loss data</w:t>
      </w:r>
    </w:p>
    <w:p w:rsidR="008C6042" w:rsidRDefault="008C6042">
      <w:pPr>
        <w:tabs>
          <w:tab w:val="left" w:pos="2160"/>
        </w:tabs>
        <w:ind w:left="720"/>
        <w:jc w:val="both"/>
        <w:rPr>
          <w:rFonts w:ascii="Times New Roman" w:hAnsi="Times New Roman"/>
        </w:rPr>
      </w:pPr>
    </w:p>
    <w:p w:rsidR="008C6042" w:rsidRDefault="008C6042">
      <w:pPr>
        <w:tabs>
          <w:tab w:val="left" w:pos="2160"/>
        </w:tabs>
        <w:ind w:left="720"/>
        <w:jc w:val="both"/>
        <w:rPr>
          <w:rFonts w:ascii="Times New Roman" w:hAnsi="Times New Roman"/>
        </w:rPr>
      </w:pPr>
    </w:p>
    <w:p w:rsidR="008C6042" w:rsidRDefault="008C6042">
      <w:pPr>
        <w:tabs>
          <w:tab w:val="left" w:pos="2160"/>
        </w:tabs>
        <w:ind w:left="720"/>
        <w:jc w:val="both"/>
        <w:rPr>
          <w:rFonts w:ascii="Times New Roman" w:hAnsi="Times New Roman"/>
        </w:rPr>
      </w:pPr>
    </w:p>
    <w:p w:rsidR="008C6042" w:rsidRDefault="009A5935">
      <w:pPr>
        <w:numPr>
          <w:ilvl w:val="1"/>
          <w:numId w:val="6"/>
        </w:numPr>
        <w:jc w:val="both"/>
      </w:pPr>
      <w:r>
        <w:rPr>
          <w:rFonts w:ascii="Times New Roman" w:hAnsi="Times New Roman"/>
          <w:b/>
          <w:bCs/>
        </w:rPr>
        <w:t>Wireless</w:t>
      </w:r>
      <w:r>
        <w:rPr>
          <w:rFonts w:ascii="Times New Roman" w:hAnsi="Times New Roman"/>
        </w:rPr>
        <w:t xml:space="preserve"> : Jaringan tanpa kabel yang menggunakan udara sebagai media transmisinya untuk menghantarkan gelombang elektromagnetik.</w:t>
      </w:r>
    </w:p>
    <w:p w:rsidR="008C6042" w:rsidRDefault="009A5935">
      <w:pPr>
        <w:numPr>
          <w:ilvl w:val="2"/>
          <w:numId w:val="6"/>
        </w:numPr>
        <w:jc w:val="both"/>
      </w:pPr>
      <w:r>
        <w:rPr>
          <w:rFonts w:ascii="Times New Roman" w:hAnsi="Times New Roman"/>
        </w:rPr>
        <w:t>Kecepatan transfer data : 100 Mbps</w:t>
      </w:r>
    </w:p>
    <w:p w:rsidR="008C6042" w:rsidRDefault="009A5935">
      <w:pPr>
        <w:numPr>
          <w:ilvl w:val="2"/>
          <w:numId w:val="6"/>
        </w:numPr>
        <w:jc w:val="both"/>
      </w:pPr>
      <w:r>
        <w:rPr>
          <w:rFonts w:ascii="Times New Roman" w:hAnsi="Times New Roman"/>
        </w:rPr>
        <w:t>Kelebihan :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 xml:space="preserve">Biaya </w:t>
      </w:r>
      <w:r>
        <w:rPr>
          <w:rFonts w:ascii="Times New Roman" w:hAnsi="Times New Roman"/>
        </w:rPr>
        <w:t>pemeliharaan murah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>Pembangunan jaringan cepat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>Mudah dikembangkan dan direlokasi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>Insfrastuktur berdimensi kecil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>Tidak membutuhkan instalasi kabel yang panjang</w:t>
      </w:r>
    </w:p>
    <w:p w:rsidR="008C6042" w:rsidRDefault="009A5935">
      <w:pPr>
        <w:numPr>
          <w:ilvl w:val="3"/>
          <w:numId w:val="6"/>
        </w:numPr>
        <w:jc w:val="both"/>
      </w:pPr>
      <w:r>
        <w:rPr>
          <w:rFonts w:ascii="Times New Roman" w:hAnsi="Times New Roman"/>
        </w:rPr>
        <w:t>Bisa digunakan dimanapun asal ada akses point</w:t>
      </w:r>
    </w:p>
    <w:p w:rsidR="008C6042" w:rsidRDefault="009A5935">
      <w:pPr>
        <w:numPr>
          <w:ilvl w:val="2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Kekurangan :</w:t>
      </w:r>
    </w:p>
    <w:p w:rsidR="008C6042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Kualitas sinyal terpengaruh terhadap ke</w:t>
      </w:r>
      <w:r>
        <w:rPr>
          <w:rFonts w:ascii="Times New Roman" w:hAnsi="Times New Roman"/>
        </w:rPr>
        <w:t>adaan cuaca</w:t>
      </w:r>
    </w:p>
    <w:p w:rsidR="008C6042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Biaya instalansi mahal</w:t>
      </w:r>
    </w:p>
    <w:p w:rsidR="008C6042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Keamanan data rentan</w:t>
      </w:r>
    </w:p>
    <w:p w:rsidR="008C6042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Kemungkinan penyadapan koneksi lebih besar daripada kabel</w:t>
      </w:r>
    </w:p>
    <w:p w:rsidR="008C6042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Interferensi gelombang radio</w:t>
      </w:r>
    </w:p>
    <w:p w:rsidR="008C6042" w:rsidRPr="00D34029" w:rsidRDefault="009A5935">
      <w:pPr>
        <w:numPr>
          <w:ilvl w:val="3"/>
          <w:numId w:val="7"/>
        </w:numPr>
        <w:tabs>
          <w:tab w:val="left" w:pos="2160"/>
        </w:tabs>
        <w:jc w:val="both"/>
      </w:pPr>
      <w:r>
        <w:rPr>
          <w:rFonts w:ascii="Times New Roman" w:hAnsi="Times New Roman"/>
        </w:rPr>
        <w:t>Delay yang sangat besar</w:t>
      </w:r>
    </w:p>
    <w:p w:rsidR="00D34029" w:rsidRDefault="00D34029" w:rsidP="00D34029">
      <w:pPr>
        <w:tabs>
          <w:tab w:val="left" w:pos="2160"/>
        </w:tabs>
        <w:ind w:left="1800"/>
        <w:jc w:val="both"/>
      </w:pPr>
    </w:p>
    <w:p w:rsidR="008C6042" w:rsidRDefault="009A5935">
      <w:pPr>
        <w:numPr>
          <w:ilvl w:val="0"/>
          <w:numId w:val="2"/>
        </w:numPr>
        <w:jc w:val="both"/>
      </w:pPr>
      <w:r>
        <w:rPr>
          <w:rFonts w:ascii="Times New Roman" w:hAnsi="Times New Roman"/>
        </w:rPr>
        <w:t xml:space="preserve">(a) s(t) = 1 . sin(2π . 2 . t + </w:t>
      </w:r>
      <w:r>
        <w:rPr>
          <w:rFonts w:ascii="Arial" w:eastAsia="Arial" w:hAnsi="Arial" w:cs="Arial"/>
          <w:color w:val="000000"/>
        </w:rPr>
        <w:t>⌀</w:t>
      </w:r>
      <w:r>
        <w:rPr>
          <w:rFonts w:ascii="Times New Roman" w:hAnsi="Times New Roman"/>
        </w:rPr>
        <w:t>)</w:t>
      </w:r>
    </w:p>
    <w:p w:rsidR="008C6042" w:rsidRDefault="009A5935">
      <w:pPr>
        <w:pStyle w:val="ListParagraph"/>
        <w:jc w:val="both"/>
      </w:pPr>
      <w:r>
        <w:rPr>
          <w:rFonts w:ascii="Times New Roman" w:hAnsi="Times New Roman"/>
        </w:rPr>
        <w:t>(b) s(t) = 1 . sin(2π . 2 . t + π)</w:t>
      </w:r>
    </w:p>
    <w:p w:rsidR="008C6042" w:rsidRDefault="008C6042">
      <w:pPr>
        <w:pStyle w:val="ListParagraph"/>
        <w:ind w:left="1440"/>
        <w:jc w:val="both"/>
        <w:rPr>
          <w:rFonts w:ascii="Times New Roman" w:hAnsi="Times New Roman"/>
        </w:rPr>
      </w:pPr>
    </w:p>
    <w:p w:rsidR="008C6042" w:rsidRDefault="009A5935">
      <w:pPr>
        <w:pStyle w:val="ListParagraph"/>
        <w:jc w:val="both"/>
      </w:pPr>
      <w:r>
        <w:rPr>
          <w:rFonts w:ascii="Times New Roman" w:hAnsi="Times New Roman"/>
        </w:rPr>
        <w:t xml:space="preserve">Data Tabel </w:t>
      </w:r>
    </w:p>
    <w:p w:rsidR="008C6042" w:rsidRDefault="009A5935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136525</wp:posOffset>
            </wp:positionV>
            <wp:extent cx="2036445" cy="2427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617" t="20939" r="73465" b="3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9A5935">
      <w:pPr>
        <w:pStyle w:val="ListParagraph"/>
        <w:jc w:val="both"/>
      </w:pPr>
      <w:r>
        <w:rPr>
          <w:rFonts w:ascii="Times New Roman" w:hAnsi="Times New Roman"/>
        </w:rPr>
        <w:t>Grafik Sinus</w:t>
      </w:r>
    </w:p>
    <w:p w:rsidR="008C6042" w:rsidRDefault="009A5935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92075</wp:posOffset>
            </wp:positionV>
            <wp:extent cx="4685030" cy="21875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248" t="21422" r="12987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920ACB" w:rsidRDefault="00920ACB">
      <w:pPr>
        <w:pStyle w:val="ListParagraph"/>
        <w:jc w:val="both"/>
        <w:rPr>
          <w:rFonts w:ascii="Times New Roman" w:hAnsi="Times New Roman"/>
        </w:rPr>
      </w:pPr>
    </w:p>
    <w:p w:rsidR="00920ACB" w:rsidRDefault="00920ACB">
      <w:pPr>
        <w:pStyle w:val="ListParagraph"/>
        <w:jc w:val="both"/>
        <w:rPr>
          <w:rFonts w:ascii="Times New Roman" w:hAnsi="Times New Roman"/>
        </w:rPr>
      </w:pPr>
    </w:p>
    <w:p w:rsidR="00920ACB" w:rsidRDefault="00920ACB">
      <w:pPr>
        <w:pStyle w:val="ListParagraph"/>
        <w:jc w:val="both"/>
        <w:rPr>
          <w:rFonts w:ascii="Times New Roman" w:hAnsi="Times New Roman"/>
        </w:rPr>
      </w:pPr>
    </w:p>
    <w:p w:rsidR="00920ACB" w:rsidRDefault="00920ACB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12700</wp:posOffset>
                </wp:positionV>
                <wp:extent cx="1106170" cy="292735"/>
                <wp:effectExtent l="0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C6042" w:rsidRDefault="009A5935">
                            <w:pPr>
                              <w:pStyle w:val="FrameContents"/>
                              <w:overflowPunct/>
                            </w:pPr>
                            <w:r>
                              <w:rPr>
                                <w:sz w:val="20"/>
                              </w:rPr>
                              <w:t>Garis biru = (a)</w:t>
                            </w:r>
                          </w:p>
                          <w:p w:rsidR="008C6042" w:rsidRDefault="009A5935">
                            <w:pPr>
                              <w:pStyle w:val="FrameContents"/>
                              <w:overflowPunct/>
                            </w:pPr>
                            <w:r>
                              <w:rPr>
                                <w:sz w:val="20"/>
                              </w:rPr>
                              <w:t>Garis kuning = (b)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" o:spid="_x0000_s1026" style="position:absolute;left:0;text-align:left;margin-left:15.5pt;margin-top:1pt;width:87.1pt;height:23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cB0QEAAAwEAAAOAAAAZHJzL2Uyb0RvYy54bWysU9tu1DAQfUfiHyy/s04WaGm02QpRFSEh&#10;qGj5AMexN5Z809jdZP+esZNNCzwV8eKMx3POzJyZ7K4na8hRQtTetbTeVJRIJ3yv3aGlPx9u33yg&#10;JCbuem68ky09yUiv969f7cbQyK0fvOklECRxsRlDS4eUQsNYFIO0PG58kA4flQfLE17hwHrgI7Jb&#10;w7ZVdcFGD30AL2SM6L2ZH+m+8CslRfquVJSJmJZibamcUM4un2y/480BeBi0WMrg/1CF5dph0pXq&#10;hidOHkH/RWW1AB+9ShvhLfNKaSFLD9hNXf3Rzf3Agyy9oDgxrDLF/0crvh3vgOi+pe8ocdziiErW&#10;OiszhthgwH24g+UW0cxtTgps/mIDZCpqnlY15ZSIQGddVxf1JYou8G17tb18+z6Tsid0gJg+S29J&#10;NloKOK0iIj9+jWkOPYfkZM7famPQzxvjfnMgZ/awXPBcYrHSycg5+odU2GSpNDuigEP3yQCZNwFX&#10;Fcs870MhQ0AOVJjwhdgFktGyLOAL8Suo5PcurXirnYci4bPuspmmbloG1Pn+hAM1XxwuSV74swFn&#10;o1uMokP4+JhQ1SJ2Zprhi5K4cmVcy++Rd/r5vUQ9/cT7XwAAAP//AwBQSwMEFAAGAAgAAAAhABVj&#10;MYTeAAAABwEAAA8AAABkcnMvZG93bnJldi54bWxMj09LxDAQxe+C3yGM4EXctPEPtTZdRNibIFs9&#10;6C3bjE21mZQmu61+esfTehoe7/Heb6r14gdxwCn2gTTkqwwEUhtsT52G15fNZQEiJkPWDIFQwzdG&#10;WNenJ5UpbZhpi4cmdYJLKJZGg0tpLKWMrUNv4iqMSOx9hMmbxHLqpJ3MzOV+kCrLbqU3PfGCMyM+&#10;Omy/mr3XsHl+65F+5PbirpjDZ6veG/c0an1+tjzcg0i4pGMY/vAZHWpm2oU92SgGDVc5v5I0KD5s&#10;q+xGgdhpuC5ykHUl//PXvwAAAP//AwBQSwECLQAUAAYACAAAACEAtoM4kv4AAADhAQAAEwAAAAAA&#10;AAAAAAAAAAAAAAAAW0NvbnRlbnRfVHlwZXNdLnhtbFBLAQItABQABgAIAAAAIQA4/SH/1gAAAJQB&#10;AAALAAAAAAAAAAAAAAAAAC8BAABfcmVscy8ucmVsc1BLAQItABQABgAIAAAAIQAPsBcB0QEAAAwE&#10;AAAOAAAAAAAAAAAAAAAAAC4CAABkcnMvZTJvRG9jLnhtbFBLAQItABQABgAIAAAAIQAVYzGE3gAA&#10;AAcBAAAPAAAAAAAAAAAAAAAAACsEAABkcnMvZG93bnJldi54bWxQSwUGAAAAAAQABADzAAAANgUA&#10;AAAA&#10;" filled="f" stroked="f">
                <v:textbox style="mso-fit-shape-to-text:t" inset="0,0,0,0">
                  <w:txbxContent>
                    <w:p w:rsidR="008C6042" w:rsidRDefault="009A5935">
                      <w:pPr>
                        <w:pStyle w:val="FrameContents"/>
                        <w:overflowPunct/>
                      </w:pPr>
                      <w:r>
                        <w:rPr>
                          <w:sz w:val="20"/>
                        </w:rPr>
                        <w:t>Garis biru = (a)</w:t>
                      </w:r>
                    </w:p>
                    <w:p w:rsidR="008C6042" w:rsidRDefault="009A5935">
                      <w:pPr>
                        <w:pStyle w:val="FrameContents"/>
                        <w:overflowPunct/>
                      </w:pPr>
                      <w:r>
                        <w:rPr>
                          <w:sz w:val="20"/>
                        </w:rPr>
                        <w:t>Garis kuning = (b)</w:t>
                      </w:r>
                    </w:p>
                  </w:txbxContent>
                </v:textbox>
              </v:rect>
            </w:pict>
          </mc:Fallback>
        </mc:AlternateContent>
      </w:r>
    </w:p>
    <w:p w:rsidR="00920ACB" w:rsidRDefault="00920ACB">
      <w:pPr>
        <w:pStyle w:val="ListParagraph"/>
        <w:jc w:val="both"/>
        <w:rPr>
          <w:rFonts w:ascii="Times New Roman" w:hAnsi="Times New Roman"/>
        </w:rPr>
      </w:pPr>
    </w:p>
    <w:p w:rsidR="008C6042" w:rsidRDefault="008C6042">
      <w:pPr>
        <w:pStyle w:val="ListParagraph"/>
        <w:jc w:val="both"/>
        <w:rPr>
          <w:rFonts w:ascii="Times New Roman" w:hAnsi="Times New Roman"/>
        </w:rPr>
      </w:pPr>
    </w:p>
    <w:p w:rsidR="008C6042" w:rsidRDefault="009A5935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/>
        </w:rPr>
        <w:lastRenderedPageBreak/>
        <w:t>(a) B = 0x42 = 01000010</w:t>
      </w:r>
    </w:p>
    <w:p w:rsidR="008C6042" w:rsidRDefault="009406A9" w:rsidP="009406A9">
      <w:pPr>
        <w:ind w:left="11" w:firstLine="709"/>
        <w:jc w:val="both"/>
      </w:pPr>
      <w:r>
        <w:rPr>
          <w:rFonts w:ascii="Times New Roman" w:hAnsi="Times New Roman"/>
          <w:lang w:val="id-ID"/>
        </w:rPr>
        <w:t xml:space="preserve">     </w:t>
      </w:r>
      <w:r w:rsidR="009A5935" w:rsidRPr="009406A9">
        <w:rPr>
          <w:rFonts w:ascii="Times New Roman" w:hAnsi="Times New Roman"/>
        </w:rPr>
        <w:t>N = 0x4E = 01001110</w:t>
      </w:r>
    </w:p>
    <w:p w:rsidR="008C6042" w:rsidRDefault="009A5935" w:rsidP="009406A9">
      <w:pPr>
        <w:ind w:firstLine="709"/>
        <w:jc w:val="both"/>
      </w:pPr>
      <w:r w:rsidRPr="009406A9">
        <w:rPr>
          <w:rFonts w:ascii="Times New Roman" w:hAnsi="Times New Roman"/>
        </w:rPr>
        <w:t>(b) Kode Manchester</w:t>
      </w:r>
    </w:p>
    <w:p w:rsidR="008C6042" w:rsidRDefault="009A5935">
      <w:pPr>
        <w:pStyle w:val="ListParagraph"/>
        <w:jc w:val="both"/>
      </w:pPr>
      <w:r>
        <w:rPr>
          <w:noProof/>
          <w:lang w:val="id-ID" w:eastAsia="id-ID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108585</wp:posOffset>
            </wp:positionV>
            <wp:extent cx="5790565" cy="105092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622" t="35644" r="38359" b="50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042" w:rsidRDefault="008C6042">
      <w:pPr>
        <w:pStyle w:val="ListParagraph"/>
        <w:jc w:val="both"/>
      </w:pPr>
    </w:p>
    <w:p w:rsidR="009A5935" w:rsidRDefault="009A5935">
      <w:pPr>
        <w:pStyle w:val="ListParagraph"/>
        <w:jc w:val="both"/>
      </w:pPr>
    </w:p>
    <w:p w:rsidR="009A5935" w:rsidRDefault="009A5935">
      <w:pPr>
        <w:pStyle w:val="ListParagraph"/>
        <w:jc w:val="both"/>
      </w:pPr>
    </w:p>
    <w:p w:rsidR="009A5935" w:rsidRDefault="009A5935">
      <w:pPr>
        <w:pStyle w:val="ListParagraph"/>
        <w:jc w:val="both"/>
      </w:pPr>
    </w:p>
    <w:p w:rsidR="009A5935" w:rsidRDefault="009A5935">
      <w:pPr>
        <w:pStyle w:val="ListParagraph"/>
        <w:jc w:val="both"/>
      </w:pPr>
    </w:p>
    <w:p w:rsidR="009A5935" w:rsidRDefault="009A5935">
      <w:pPr>
        <w:pStyle w:val="ListParagraph"/>
        <w:jc w:val="both"/>
      </w:pPr>
    </w:p>
    <w:p w:rsidR="009A5935" w:rsidRDefault="009A5935">
      <w:pPr>
        <w:pStyle w:val="ListParagraph"/>
        <w:jc w:val="both"/>
      </w:pPr>
      <w:bookmarkStart w:id="0" w:name="_GoBack"/>
      <w:bookmarkEnd w:id="0"/>
    </w:p>
    <w:p w:rsidR="008C6042" w:rsidRDefault="008C6042">
      <w:pPr>
        <w:numPr>
          <w:ilvl w:val="0"/>
          <w:numId w:val="2"/>
        </w:numPr>
      </w:pPr>
    </w:p>
    <w:p w:rsidR="008C6042" w:rsidRDefault="009A5935">
      <w:pPr>
        <w:ind w:left="720"/>
      </w:pPr>
      <w:r>
        <w:rPr>
          <w:noProof/>
          <w:lang w:val="id-ID" w:eastAsia="id-ID" w:bidi="ar-SA"/>
        </w:rPr>
        <w:drawing>
          <wp:inline distT="0" distB="0" distL="0" distR="0">
            <wp:extent cx="5788660" cy="1329055"/>
            <wp:effectExtent l="0" t="0" r="0" b="0"/>
            <wp:docPr id="7" name="Picture 3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hh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0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;Microsoft YaHei">
    <w:altName w:val="Segoe UI Symbo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191B"/>
    <w:multiLevelType w:val="multilevel"/>
    <w:tmpl w:val="AE0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68766A"/>
    <w:multiLevelType w:val="multilevel"/>
    <w:tmpl w:val="22A225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3938C4"/>
    <w:multiLevelType w:val="multilevel"/>
    <w:tmpl w:val="0A9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6F6B67"/>
    <w:multiLevelType w:val="multilevel"/>
    <w:tmpl w:val="4DCC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5E5169"/>
    <w:multiLevelType w:val="multilevel"/>
    <w:tmpl w:val="03B8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6C717B"/>
    <w:multiLevelType w:val="multilevel"/>
    <w:tmpl w:val="AD62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E7E5E56"/>
    <w:multiLevelType w:val="multilevel"/>
    <w:tmpl w:val="8C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9AC0B66"/>
    <w:multiLevelType w:val="multilevel"/>
    <w:tmpl w:val="CEC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8C6042"/>
    <w:rsid w:val="008C6042"/>
    <w:rsid w:val="00920ACB"/>
    <w:rsid w:val="009406A9"/>
    <w:rsid w:val="009A5935"/>
    <w:rsid w:val="00D34029"/>
    <w:rsid w:val="00E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1049"/>
  <w15:docId w15:val="{96F14C0A-FE8F-49BF-9543-B82428E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WW8Num3z0">
    <w:name w:val="WW8Num3z0"/>
    <w:qFormat/>
    <w:rPr>
      <w:rFonts w:ascii="Symbol" w:hAnsi="Symbol" w:cs="OpenSymbol;Microsoft YaHei"/>
    </w:rPr>
  </w:style>
  <w:style w:type="character" w:customStyle="1" w:styleId="WW8Num3z1">
    <w:name w:val="WW8Num3z1"/>
    <w:qFormat/>
    <w:rPr>
      <w:rFonts w:ascii="OpenSymbol;Microsoft YaHei" w:hAnsi="OpenSymbol;Microsoft YaHei" w:cs="OpenSymbol;Microsoft YaHe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;Microsoft YaHei"/>
    </w:rPr>
  </w:style>
  <w:style w:type="character" w:customStyle="1" w:styleId="ListLabel2">
    <w:name w:val="ListLabel 2"/>
    <w:qFormat/>
    <w:rPr>
      <w:rFonts w:ascii="Times New Roman" w:hAnsi="Times New Roman" w:cs="OpenSymbol;Microsoft YaHei"/>
    </w:rPr>
  </w:style>
  <w:style w:type="character" w:customStyle="1" w:styleId="ListLabel3">
    <w:name w:val="ListLabel 3"/>
    <w:qFormat/>
    <w:rPr>
      <w:rFonts w:ascii="Times New Roman" w:hAnsi="Times New Roman" w:cs="OpenSymbol;Microsoft YaHei"/>
    </w:rPr>
  </w:style>
  <w:style w:type="character" w:customStyle="1" w:styleId="ListLabel4">
    <w:name w:val="ListLabel 4"/>
    <w:qFormat/>
    <w:rPr>
      <w:rFonts w:cs="OpenSymbol;Microsoft YaHei"/>
    </w:rPr>
  </w:style>
  <w:style w:type="character" w:customStyle="1" w:styleId="ListLabel5">
    <w:name w:val="ListLabel 5"/>
    <w:qFormat/>
    <w:rPr>
      <w:rFonts w:cs="OpenSymbol;Microsoft YaHei"/>
    </w:rPr>
  </w:style>
  <w:style w:type="character" w:customStyle="1" w:styleId="ListLabel6">
    <w:name w:val="ListLabel 6"/>
    <w:qFormat/>
    <w:rPr>
      <w:rFonts w:cs="OpenSymbol;Microsoft YaHei"/>
    </w:rPr>
  </w:style>
  <w:style w:type="character" w:customStyle="1" w:styleId="ListLabel7">
    <w:name w:val="ListLabel 7"/>
    <w:qFormat/>
    <w:rPr>
      <w:rFonts w:cs="OpenSymbol;Microsoft YaHei"/>
    </w:rPr>
  </w:style>
  <w:style w:type="character" w:customStyle="1" w:styleId="ListLabel8">
    <w:name w:val="ListLabel 8"/>
    <w:qFormat/>
    <w:rPr>
      <w:rFonts w:cs="OpenSymbol;Microsoft YaHei"/>
    </w:rPr>
  </w:style>
  <w:style w:type="character" w:customStyle="1" w:styleId="ListLabel9">
    <w:name w:val="ListLabel 9"/>
    <w:qFormat/>
    <w:rPr>
      <w:rFonts w:cs="OpenSymbol;Microsoft YaHei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Anida Zlf</cp:lastModifiedBy>
  <cp:revision>38</cp:revision>
  <dcterms:created xsi:type="dcterms:W3CDTF">2016-11-14T10:39:00Z</dcterms:created>
  <dcterms:modified xsi:type="dcterms:W3CDTF">2016-11-14T05:10:00Z</dcterms:modified>
  <dc:language>en-US</dc:language>
</cp:coreProperties>
</file>