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A8F" w:rsidRPr="005D5342" w:rsidRDefault="005D5342" w:rsidP="00652139">
      <w:pPr>
        <w:spacing w:after="0"/>
        <w:rPr>
          <w:rFonts w:ascii="Times New Roman" w:hAnsi="Times New Roman" w:cs="Times New Roman"/>
        </w:rPr>
      </w:pPr>
      <w:r w:rsidRPr="005D5342">
        <w:rPr>
          <w:rFonts w:ascii="Times New Roman" w:hAnsi="Times New Roman" w:cs="Times New Roman"/>
        </w:rPr>
        <w:t>Nama</w:t>
      </w:r>
      <w:r w:rsidRPr="005D5342">
        <w:rPr>
          <w:rFonts w:ascii="Times New Roman" w:hAnsi="Times New Roman" w:cs="Times New Roman"/>
        </w:rPr>
        <w:tab/>
        <w:t>: I’tishom Al Khoiry</w:t>
      </w:r>
    </w:p>
    <w:p w:rsidR="00F80A8F" w:rsidRPr="005D5342" w:rsidRDefault="005D5342" w:rsidP="00652139">
      <w:pPr>
        <w:spacing w:after="0"/>
        <w:rPr>
          <w:rFonts w:ascii="Times New Roman" w:hAnsi="Times New Roman" w:cs="Times New Roman"/>
        </w:rPr>
      </w:pPr>
      <w:r w:rsidRPr="005D5342">
        <w:rPr>
          <w:rFonts w:ascii="Times New Roman" w:hAnsi="Times New Roman" w:cs="Times New Roman"/>
        </w:rPr>
        <w:t>NIM</w:t>
      </w:r>
      <w:r w:rsidRPr="005D5342">
        <w:rPr>
          <w:rFonts w:ascii="Times New Roman" w:hAnsi="Times New Roman" w:cs="Times New Roman"/>
        </w:rPr>
        <w:tab/>
        <w:t>: L200150058</w:t>
      </w:r>
    </w:p>
    <w:p w:rsidR="00F80A8F" w:rsidRPr="005D5342" w:rsidRDefault="00F80A8F" w:rsidP="00652139">
      <w:pPr>
        <w:spacing w:after="0"/>
        <w:rPr>
          <w:rFonts w:ascii="Times New Roman" w:hAnsi="Times New Roman" w:cs="Times New Roman"/>
        </w:rPr>
      </w:pPr>
      <w:r w:rsidRPr="005D5342">
        <w:rPr>
          <w:rFonts w:ascii="Times New Roman" w:hAnsi="Times New Roman" w:cs="Times New Roman"/>
        </w:rPr>
        <w:t>Kelas</w:t>
      </w:r>
      <w:r w:rsidRPr="005D5342">
        <w:rPr>
          <w:rFonts w:ascii="Times New Roman" w:hAnsi="Times New Roman" w:cs="Times New Roman"/>
        </w:rPr>
        <w:tab/>
        <w:t>: B</w:t>
      </w:r>
    </w:p>
    <w:p w:rsidR="00F80A8F" w:rsidRPr="005D5342" w:rsidRDefault="00F80A8F" w:rsidP="00652139">
      <w:pPr>
        <w:spacing w:after="0"/>
        <w:rPr>
          <w:rFonts w:ascii="Times New Roman" w:hAnsi="Times New Roman" w:cs="Times New Roman"/>
        </w:rPr>
      </w:pPr>
    </w:p>
    <w:p w:rsidR="006229E1" w:rsidRPr="005D5342" w:rsidRDefault="000240E7" w:rsidP="00652139">
      <w:pPr>
        <w:pStyle w:val="ListParagraph"/>
        <w:numPr>
          <w:ilvl w:val="0"/>
          <w:numId w:val="1"/>
        </w:numPr>
        <w:spacing w:after="120"/>
        <w:ind w:left="426" w:hanging="426"/>
        <w:rPr>
          <w:rFonts w:ascii="Times New Roman" w:hAnsi="Times New Roman" w:cs="Times New Roman"/>
        </w:rPr>
      </w:pPr>
      <w:r w:rsidRPr="005D5342">
        <w:rPr>
          <w:rFonts w:ascii="Times New Roman" w:hAnsi="Times New Roman" w:cs="Times New Roman"/>
        </w:rPr>
        <w:t>Program daftar kode ASCII</w:t>
      </w:r>
    </w:p>
    <w:p w:rsidR="000240E7" w:rsidRPr="005D5342" w:rsidRDefault="005D5342" w:rsidP="000240E7">
      <w:pPr>
        <w:pStyle w:val="ListParagraph"/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E590D5" wp14:editId="0843386D">
            <wp:extent cx="5452905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49" t="5911" r="44660" b="67193"/>
                    <a:stretch/>
                  </pic:blipFill>
                  <pic:spPr bwMode="auto">
                    <a:xfrm>
                      <a:off x="0" y="0"/>
                      <a:ext cx="5465588" cy="168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0E7" w:rsidRPr="005D5342" w:rsidRDefault="000240E7" w:rsidP="000240E7">
      <w:pPr>
        <w:pStyle w:val="ListParagraph"/>
        <w:ind w:left="426"/>
        <w:rPr>
          <w:rFonts w:ascii="Times New Roman" w:hAnsi="Times New Roman" w:cs="Times New Roman"/>
        </w:rPr>
      </w:pPr>
    </w:p>
    <w:p w:rsidR="00294D64" w:rsidRDefault="005D5342" w:rsidP="00652139">
      <w:pPr>
        <w:pStyle w:val="ListParagraph"/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8C49D9" wp14:editId="45B85DA3">
            <wp:extent cx="5452745" cy="586415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71" t="5911" r="40837"/>
                    <a:stretch/>
                  </pic:blipFill>
                  <pic:spPr bwMode="auto">
                    <a:xfrm>
                      <a:off x="0" y="0"/>
                      <a:ext cx="5465932" cy="587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342" w:rsidRPr="005D5342" w:rsidRDefault="005D5342" w:rsidP="00652139">
      <w:pPr>
        <w:pStyle w:val="ListParagraph"/>
        <w:ind w:left="426"/>
        <w:rPr>
          <w:rFonts w:ascii="Times New Roman" w:hAnsi="Times New Roman" w:cs="Times New Roman"/>
        </w:rPr>
      </w:pPr>
      <w:bookmarkStart w:id="0" w:name="_GoBack"/>
      <w:bookmarkEnd w:id="0"/>
    </w:p>
    <w:p w:rsidR="005D5342" w:rsidRPr="005D5342" w:rsidRDefault="00294D64" w:rsidP="005D5342">
      <w:pPr>
        <w:pStyle w:val="ListParagraph"/>
        <w:numPr>
          <w:ilvl w:val="0"/>
          <w:numId w:val="1"/>
        </w:numPr>
        <w:spacing w:after="120"/>
        <w:ind w:left="426" w:hanging="426"/>
        <w:rPr>
          <w:rFonts w:ascii="Times New Roman" w:hAnsi="Times New Roman" w:cs="Times New Roman"/>
        </w:rPr>
      </w:pPr>
      <w:r w:rsidRPr="005D5342">
        <w:rPr>
          <w:rFonts w:ascii="Times New Roman" w:hAnsi="Times New Roman" w:cs="Times New Roman"/>
        </w:rPr>
        <w:lastRenderedPageBreak/>
        <w:t>Fungsi matematik dalam metode math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404"/>
        <w:gridCol w:w="6082"/>
      </w:tblGrid>
      <w:tr w:rsidR="00294D64" w:rsidRPr="005D5342" w:rsidTr="006F5476">
        <w:trPr>
          <w:trHeight w:val="404"/>
        </w:trPr>
        <w:tc>
          <w:tcPr>
            <w:tcW w:w="2404" w:type="dxa"/>
            <w:vAlign w:val="center"/>
          </w:tcPr>
          <w:p w:rsidR="00294D64" w:rsidRPr="005D5342" w:rsidRDefault="00294D64" w:rsidP="00294D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acos(...)</w:t>
            </w:r>
          </w:p>
        </w:tc>
        <w:tc>
          <w:tcPr>
            <w:tcW w:w="6082" w:type="dxa"/>
            <w:vAlign w:val="center"/>
          </w:tcPr>
          <w:p w:rsidR="00294D64" w:rsidRPr="005D5342" w:rsidRDefault="00294D6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arc cosine (measured in radians) of x</w:t>
            </w:r>
          </w:p>
        </w:tc>
      </w:tr>
      <w:tr w:rsidR="00294D64" w:rsidRPr="005D5342" w:rsidTr="006F5476">
        <w:trPr>
          <w:trHeight w:val="382"/>
        </w:trPr>
        <w:tc>
          <w:tcPr>
            <w:tcW w:w="2404" w:type="dxa"/>
            <w:vAlign w:val="center"/>
          </w:tcPr>
          <w:p w:rsidR="00294D64" w:rsidRPr="005D5342" w:rsidRDefault="00294D6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acosh(...)</w:t>
            </w:r>
          </w:p>
        </w:tc>
        <w:tc>
          <w:tcPr>
            <w:tcW w:w="6082" w:type="dxa"/>
            <w:vAlign w:val="center"/>
          </w:tcPr>
          <w:p w:rsidR="00294D64" w:rsidRPr="005D5342" w:rsidRDefault="00294D6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hyperbolic arc cosine (measured in radians) of x</w:t>
            </w:r>
          </w:p>
        </w:tc>
      </w:tr>
      <w:tr w:rsidR="00294D64" w:rsidRPr="005D5342" w:rsidTr="006F5476">
        <w:trPr>
          <w:trHeight w:val="404"/>
        </w:trPr>
        <w:tc>
          <w:tcPr>
            <w:tcW w:w="2404" w:type="dxa"/>
            <w:vAlign w:val="center"/>
          </w:tcPr>
          <w:p w:rsidR="00294D64" w:rsidRPr="005D5342" w:rsidRDefault="00294D6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asin(...)</w:t>
            </w:r>
          </w:p>
        </w:tc>
        <w:tc>
          <w:tcPr>
            <w:tcW w:w="6082" w:type="dxa"/>
            <w:vAlign w:val="center"/>
          </w:tcPr>
          <w:p w:rsidR="00294D64" w:rsidRPr="005D5342" w:rsidRDefault="00294D6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arc sine (measured in radians) of x</w:t>
            </w:r>
          </w:p>
        </w:tc>
      </w:tr>
      <w:tr w:rsidR="00294D64" w:rsidRPr="005D5342" w:rsidTr="006F5476">
        <w:trPr>
          <w:trHeight w:val="382"/>
        </w:trPr>
        <w:tc>
          <w:tcPr>
            <w:tcW w:w="2404" w:type="dxa"/>
            <w:vAlign w:val="center"/>
          </w:tcPr>
          <w:p w:rsidR="00294D64" w:rsidRPr="005D5342" w:rsidRDefault="00294D6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asinh(...)</w:t>
            </w:r>
          </w:p>
        </w:tc>
        <w:tc>
          <w:tcPr>
            <w:tcW w:w="6082" w:type="dxa"/>
            <w:vAlign w:val="center"/>
          </w:tcPr>
          <w:p w:rsidR="00294D64" w:rsidRPr="005D5342" w:rsidRDefault="00294D6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hyperbolic arc sine (measured in radians) of x</w:t>
            </w:r>
          </w:p>
        </w:tc>
      </w:tr>
      <w:tr w:rsidR="00294D64" w:rsidRPr="005D5342" w:rsidTr="006F5476">
        <w:trPr>
          <w:trHeight w:val="404"/>
        </w:trPr>
        <w:tc>
          <w:tcPr>
            <w:tcW w:w="2404" w:type="dxa"/>
            <w:vAlign w:val="center"/>
          </w:tcPr>
          <w:p w:rsidR="00294D64" w:rsidRPr="005D5342" w:rsidRDefault="00294D6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atan(...)</w:t>
            </w:r>
          </w:p>
        </w:tc>
        <w:tc>
          <w:tcPr>
            <w:tcW w:w="6082" w:type="dxa"/>
            <w:vAlign w:val="center"/>
          </w:tcPr>
          <w:p w:rsidR="00294D64" w:rsidRPr="005D5342" w:rsidRDefault="00294D6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arc tangent (measured in radians) of x</w:t>
            </w:r>
          </w:p>
        </w:tc>
      </w:tr>
      <w:tr w:rsidR="00294D64" w:rsidRPr="005D5342" w:rsidTr="006F5476">
        <w:trPr>
          <w:trHeight w:val="634"/>
        </w:trPr>
        <w:tc>
          <w:tcPr>
            <w:tcW w:w="2404" w:type="dxa"/>
            <w:vAlign w:val="center"/>
          </w:tcPr>
          <w:p w:rsidR="00294D64" w:rsidRPr="005D5342" w:rsidRDefault="00294D6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atan2(y, x)</w:t>
            </w:r>
          </w:p>
        </w:tc>
        <w:tc>
          <w:tcPr>
            <w:tcW w:w="6082" w:type="dxa"/>
            <w:vAlign w:val="center"/>
          </w:tcPr>
          <w:p w:rsidR="00294D64" w:rsidRPr="005D5342" w:rsidRDefault="00294D64" w:rsidP="00294D6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arc tangent (measured in radians) of y/x</w:t>
            </w:r>
          </w:p>
          <w:p w:rsidR="00294D64" w:rsidRPr="005D5342" w:rsidRDefault="00294D6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Unlike atan(y/x), the signs of both x and y are considered</w:t>
            </w:r>
          </w:p>
        </w:tc>
      </w:tr>
      <w:tr w:rsidR="00294D64" w:rsidRPr="005D5342" w:rsidTr="006F5476">
        <w:trPr>
          <w:trHeight w:val="404"/>
        </w:trPr>
        <w:tc>
          <w:tcPr>
            <w:tcW w:w="2404" w:type="dxa"/>
            <w:vAlign w:val="center"/>
          </w:tcPr>
          <w:p w:rsidR="00294D64" w:rsidRPr="005D5342" w:rsidRDefault="00294D6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atanh(x)</w:t>
            </w:r>
          </w:p>
        </w:tc>
        <w:tc>
          <w:tcPr>
            <w:tcW w:w="6082" w:type="dxa"/>
            <w:vAlign w:val="center"/>
          </w:tcPr>
          <w:p w:rsidR="00294D64" w:rsidRPr="005D5342" w:rsidRDefault="00294D6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hyperbolic arc tangent (measured in radians) of x</w:t>
            </w:r>
          </w:p>
        </w:tc>
      </w:tr>
      <w:tr w:rsidR="00294D64" w:rsidRPr="005D5342" w:rsidTr="006F5476">
        <w:trPr>
          <w:trHeight w:val="662"/>
        </w:trPr>
        <w:tc>
          <w:tcPr>
            <w:tcW w:w="2404" w:type="dxa"/>
            <w:vAlign w:val="center"/>
          </w:tcPr>
          <w:p w:rsidR="00294D64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ceil(x)</w:t>
            </w:r>
          </w:p>
        </w:tc>
        <w:tc>
          <w:tcPr>
            <w:tcW w:w="6082" w:type="dxa"/>
            <w:vAlign w:val="center"/>
          </w:tcPr>
          <w:p w:rsidR="00294D64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ceiling of x as a float. This is the smallest integral value &gt;= x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copysign(x, y)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x with the sign of y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cos(x)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cosine of x (measured in radians)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cosh(x)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hyperbolic cosine of x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degrees(x)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Convert angle x from radians to degrees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2C42" w:rsidP="008D2C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erf(x)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Error function at x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erfc(x)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Complementary error function at x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exp(x)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e raised to the power of x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expm1(x)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8D2C42" w:rsidRPr="005D5342" w:rsidTr="006F5476">
        <w:trPr>
          <w:trHeight w:val="659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exp(x)-1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This function avoids the loss of precision involved in the direct evaluation of exp(x)-1 for small x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fabs(x)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absolute value of the float x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factorial(x) -&gt; Integral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Find x!. Raise a ValueError if x is negative or non-integral</w:t>
            </w:r>
          </w:p>
        </w:tc>
      </w:tr>
      <w:tr w:rsidR="008D2C42" w:rsidRPr="005D5342" w:rsidTr="006F5476">
        <w:trPr>
          <w:trHeight w:val="622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floor(x)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floor of x as a float. This is the largest integral value &lt;= x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fmod(x, y)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fmod(x, y), according to platform C.  x % y may differ</w:t>
            </w:r>
          </w:p>
        </w:tc>
      </w:tr>
      <w:tr w:rsidR="008D2C42" w:rsidRPr="005D5342" w:rsidTr="006F5476">
        <w:trPr>
          <w:trHeight w:val="878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frexp(x)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mantissa and exponent of x, as pair (m, e). m is a float and e is an int, such that x = m * 2.**e. If x is 0, m and e are both 0.  Else 0.5 &lt;= abs(m) &lt; 1.0</w:t>
            </w:r>
          </w:p>
        </w:tc>
      </w:tr>
      <w:tr w:rsidR="008D2C42" w:rsidRPr="005D5342" w:rsidTr="006F5476">
        <w:trPr>
          <w:trHeight w:val="706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fsum(iterable)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an accurate floating point sum of values in the iterable. Assumes IEEE-754 floating point arithmetic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gamma(x)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Gamma function at x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hypot(x, y)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Euclidean distance, sqrt(x*x + y*y)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isinf(x) -&gt; bool</w:t>
            </w:r>
          </w:p>
        </w:tc>
        <w:tc>
          <w:tcPr>
            <w:tcW w:w="6082" w:type="dxa"/>
            <w:vAlign w:val="center"/>
          </w:tcPr>
          <w:p w:rsidR="008D2C42" w:rsidRPr="005D5342" w:rsidRDefault="008D2C42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Check if float x is infinite (positive or negative)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57A8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isnan(x) -&gt; bool</w:t>
            </w:r>
          </w:p>
        </w:tc>
        <w:tc>
          <w:tcPr>
            <w:tcW w:w="6082" w:type="dxa"/>
            <w:vAlign w:val="center"/>
          </w:tcPr>
          <w:p w:rsidR="008D2C42" w:rsidRPr="005D5342" w:rsidRDefault="008D57A8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Check if float x is not a number (NaN)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57A8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ldexp(x, i)</w:t>
            </w:r>
          </w:p>
        </w:tc>
        <w:tc>
          <w:tcPr>
            <w:tcW w:w="6082" w:type="dxa"/>
            <w:vAlign w:val="center"/>
          </w:tcPr>
          <w:p w:rsidR="008D2C42" w:rsidRPr="005D5342" w:rsidRDefault="008D57A8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x * (2**i)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57A8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lgamma(x)</w:t>
            </w:r>
          </w:p>
        </w:tc>
        <w:tc>
          <w:tcPr>
            <w:tcW w:w="6082" w:type="dxa"/>
            <w:vAlign w:val="center"/>
          </w:tcPr>
          <w:p w:rsidR="008D2C42" w:rsidRPr="005D5342" w:rsidRDefault="008D57A8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Natural logarithm of absolute value of Gamma function at x</w:t>
            </w:r>
          </w:p>
        </w:tc>
      </w:tr>
      <w:tr w:rsidR="008D2C42" w:rsidRPr="005D5342" w:rsidTr="006F5476">
        <w:trPr>
          <w:trHeight w:val="699"/>
        </w:trPr>
        <w:tc>
          <w:tcPr>
            <w:tcW w:w="2404" w:type="dxa"/>
            <w:vAlign w:val="center"/>
          </w:tcPr>
          <w:p w:rsidR="008D2C42" w:rsidRPr="005D5342" w:rsidRDefault="008D57A8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lastRenderedPageBreak/>
              <w:t>log(x[, base])</w:t>
            </w:r>
          </w:p>
        </w:tc>
        <w:tc>
          <w:tcPr>
            <w:tcW w:w="6082" w:type="dxa"/>
            <w:vAlign w:val="center"/>
          </w:tcPr>
          <w:p w:rsidR="008D2C42" w:rsidRPr="005D5342" w:rsidRDefault="008D57A8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logarithm of x to the given base. If the base not specified, returns the natural logarithm (base e) of x</w:t>
            </w:r>
          </w:p>
        </w:tc>
      </w:tr>
      <w:tr w:rsidR="008D2C42" w:rsidRPr="005D5342" w:rsidTr="006F5476">
        <w:trPr>
          <w:trHeight w:val="382"/>
        </w:trPr>
        <w:tc>
          <w:tcPr>
            <w:tcW w:w="2404" w:type="dxa"/>
            <w:vAlign w:val="center"/>
          </w:tcPr>
          <w:p w:rsidR="008D2C42" w:rsidRPr="005D5342" w:rsidRDefault="008D57A8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log10(x)</w:t>
            </w:r>
          </w:p>
        </w:tc>
        <w:tc>
          <w:tcPr>
            <w:tcW w:w="6082" w:type="dxa"/>
            <w:vAlign w:val="center"/>
          </w:tcPr>
          <w:p w:rsidR="008D2C42" w:rsidRPr="005D5342" w:rsidRDefault="008D57A8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base 10 logarithm of x</w:t>
            </w:r>
          </w:p>
        </w:tc>
      </w:tr>
      <w:tr w:rsidR="008D2C42" w:rsidRPr="005D5342" w:rsidTr="006F5476">
        <w:trPr>
          <w:trHeight w:val="601"/>
        </w:trPr>
        <w:tc>
          <w:tcPr>
            <w:tcW w:w="2404" w:type="dxa"/>
            <w:vAlign w:val="center"/>
          </w:tcPr>
          <w:p w:rsidR="008D2C42" w:rsidRPr="005D5342" w:rsidRDefault="00E07DE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log1p(x)</w:t>
            </w:r>
          </w:p>
        </w:tc>
        <w:tc>
          <w:tcPr>
            <w:tcW w:w="6082" w:type="dxa"/>
            <w:vAlign w:val="center"/>
          </w:tcPr>
          <w:p w:rsidR="008D2C42" w:rsidRPr="005D5342" w:rsidRDefault="00E07DE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natural logarithm of 1+x (base e). The result is computed in a way which is accurate for x near zero</w:t>
            </w:r>
          </w:p>
        </w:tc>
      </w:tr>
      <w:tr w:rsidR="00E07DE4" w:rsidRPr="005D5342" w:rsidTr="006F5476">
        <w:trPr>
          <w:trHeight w:val="600"/>
        </w:trPr>
        <w:tc>
          <w:tcPr>
            <w:tcW w:w="2404" w:type="dxa"/>
            <w:vAlign w:val="center"/>
          </w:tcPr>
          <w:p w:rsidR="00E07DE4" w:rsidRPr="005D5342" w:rsidRDefault="00E07DE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modf(x)</w:t>
            </w:r>
          </w:p>
        </w:tc>
        <w:tc>
          <w:tcPr>
            <w:tcW w:w="6082" w:type="dxa"/>
            <w:vAlign w:val="center"/>
          </w:tcPr>
          <w:p w:rsidR="00E07DE4" w:rsidRPr="005D5342" w:rsidRDefault="00E07DE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fractional and integer parts of x.  Both results carry the sign of x and are floats</w:t>
            </w:r>
          </w:p>
        </w:tc>
      </w:tr>
      <w:tr w:rsidR="00E07DE4" w:rsidRPr="005D5342" w:rsidTr="006F5476">
        <w:trPr>
          <w:trHeight w:val="382"/>
        </w:trPr>
        <w:tc>
          <w:tcPr>
            <w:tcW w:w="2404" w:type="dxa"/>
            <w:vAlign w:val="center"/>
          </w:tcPr>
          <w:p w:rsidR="00E07DE4" w:rsidRPr="005D5342" w:rsidRDefault="00E07DE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pow(x, y)</w:t>
            </w:r>
          </w:p>
        </w:tc>
        <w:tc>
          <w:tcPr>
            <w:tcW w:w="6082" w:type="dxa"/>
            <w:vAlign w:val="center"/>
          </w:tcPr>
          <w:p w:rsidR="00E07DE4" w:rsidRPr="005D5342" w:rsidRDefault="00E07DE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x**y (x to the power of y)</w:t>
            </w:r>
          </w:p>
        </w:tc>
      </w:tr>
      <w:tr w:rsidR="00E07DE4" w:rsidRPr="005D5342" w:rsidTr="006F5476">
        <w:trPr>
          <w:trHeight w:val="382"/>
        </w:trPr>
        <w:tc>
          <w:tcPr>
            <w:tcW w:w="2404" w:type="dxa"/>
            <w:vAlign w:val="center"/>
          </w:tcPr>
          <w:p w:rsidR="00E07DE4" w:rsidRPr="005D5342" w:rsidRDefault="00E07DE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radians(x)</w:t>
            </w:r>
          </w:p>
        </w:tc>
        <w:tc>
          <w:tcPr>
            <w:tcW w:w="6082" w:type="dxa"/>
            <w:vAlign w:val="center"/>
          </w:tcPr>
          <w:p w:rsidR="00E07DE4" w:rsidRPr="005D5342" w:rsidRDefault="00E07DE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Convert angle x from degrees to radians</w:t>
            </w:r>
          </w:p>
        </w:tc>
      </w:tr>
      <w:tr w:rsidR="00E07DE4" w:rsidRPr="005D5342" w:rsidTr="006F5476">
        <w:trPr>
          <w:trHeight w:val="382"/>
        </w:trPr>
        <w:tc>
          <w:tcPr>
            <w:tcW w:w="2404" w:type="dxa"/>
            <w:vAlign w:val="center"/>
          </w:tcPr>
          <w:p w:rsidR="00E07DE4" w:rsidRPr="005D5342" w:rsidRDefault="00E07DE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sin(x)</w:t>
            </w:r>
          </w:p>
        </w:tc>
        <w:tc>
          <w:tcPr>
            <w:tcW w:w="6082" w:type="dxa"/>
            <w:vAlign w:val="center"/>
          </w:tcPr>
          <w:p w:rsidR="00E07DE4" w:rsidRPr="005D5342" w:rsidRDefault="00E07DE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sine of x (measured in radians)</w:t>
            </w:r>
          </w:p>
        </w:tc>
      </w:tr>
      <w:tr w:rsidR="00E07DE4" w:rsidRPr="005D5342" w:rsidTr="006F5476">
        <w:trPr>
          <w:trHeight w:val="382"/>
        </w:trPr>
        <w:tc>
          <w:tcPr>
            <w:tcW w:w="2404" w:type="dxa"/>
            <w:vAlign w:val="center"/>
          </w:tcPr>
          <w:p w:rsidR="00E07DE4" w:rsidRPr="005D5342" w:rsidRDefault="00E07DE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sinh(x)</w:t>
            </w:r>
          </w:p>
        </w:tc>
        <w:tc>
          <w:tcPr>
            <w:tcW w:w="6082" w:type="dxa"/>
            <w:vAlign w:val="center"/>
          </w:tcPr>
          <w:p w:rsidR="00E07DE4" w:rsidRPr="005D5342" w:rsidRDefault="00E07DE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hyperbolic sine of x</w:t>
            </w:r>
          </w:p>
        </w:tc>
      </w:tr>
      <w:tr w:rsidR="00E07DE4" w:rsidRPr="005D5342" w:rsidTr="006F5476">
        <w:trPr>
          <w:trHeight w:val="382"/>
        </w:trPr>
        <w:tc>
          <w:tcPr>
            <w:tcW w:w="2404" w:type="dxa"/>
            <w:vAlign w:val="center"/>
          </w:tcPr>
          <w:p w:rsidR="00E07DE4" w:rsidRPr="005D5342" w:rsidRDefault="00E07DE4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sqrt(x)</w:t>
            </w:r>
          </w:p>
        </w:tc>
        <w:tc>
          <w:tcPr>
            <w:tcW w:w="6082" w:type="dxa"/>
            <w:vAlign w:val="center"/>
          </w:tcPr>
          <w:p w:rsidR="00E07DE4" w:rsidRPr="005D5342" w:rsidRDefault="006F5476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square root of x</w:t>
            </w:r>
          </w:p>
        </w:tc>
      </w:tr>
      <w:tr w:rsidR="00E07DE4" w:rsidRPr="005D5342" w:rsidTr="006F5476">
        <w:trPr>
          <w:trHeight w:val="382"/>
        </w:trPr>
        <w:tc>
          <w:tcPr>
            <w:tcW w:w="2404" w:type="dxa"/>
            <w:vAlign w:val="center"/>
          </w:tcPr>
          <w:p w:rsidR="00E07DE4" w:rsidRPr="005D5342" w:rsidRDefault="006F5476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tan(x)</w:t>
            </w:r>
          </w:p>
        </w:tc>
        <w:tc>
          <w:tcPr>
            <w:tcW w:w="6082" w:type="dxa"/>
            <w:vAlign w:val="center"/>
          </w:tcPr>
          <w:p w:rsidR="00E07DE4" w:rsidRPr="005D5342" w:rsidRDefault="006F5476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tangent of x (measured in radians)</w:t>
            </w:r>
          </w:p>
        </w:tc>
      </w:tr>
      <w:tr w:rsidR="00E07DE4" w:rsidRPr="005D5342" w:rsidTr="006F5476">
        <w:trPr>
          <w:trHeight w:val="382"/>
        </w:trPr>
        <w:tc>
          <w:tcPr>
            <w:tcW w:w="2404" w:type="dxa"/>
            <w:vAlign w:val="center"/>
          </w:tcPr>
          <w:p w:rsidR="00E07DE4" w:rsidRPr="005D5342" w:rsidRDefault="006F5476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tanh(x)</w:t>
            </w:r>
          </w:p>
        </w:tc>
        <w:tc>
          <w:tcPr>
            <w:tcW w:w="6082" w:type="dxa"/>
            <w:vAlign w:val="center"/>
          </w:tcPr>
          <w:p w:rsidR="00E07DE4" w:rsidRPr="005D5342" w:rsidRDefault="006F5476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Return the hyperbolic tangent of x</w:t>
            </w:r>
          </w:p>
        </w:tc>
      </w:tr>
      <w:tr w:rsidR="00E07DE4" w:rsidRPr="005D5342" w:rsidTr="006F5476">
        <w:trPr>
          <w:trHeight w:val="574"/>
        </w:trPr>
        <w:tc>
          <w:tcPr>
            <w:tcW w:w="2404" w:type="dxa"/>
            <w:vAlign w:val="center"/>
          </w:tcPr>
          <w:p w:rsidR="00E07DE4" w:rsidRPr="005D5342" w:rsidRDefault="006F5476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trunc(x:Real) -&gt; Integral</w:t>
            </w:r>
          </w:p>
        </w:tc>
        <w:tc>
          <w:tcPr>
            <w:tcW w:w="6082" w:type="dxa"/>
            <w:vAlign w:val="center"/>
          </w:tcPr>
          <w:p w:rsidR="00E07DE4" w:rsidRPr="005D5342" w:rsidRDefault="006F5476" w:rsidP="00294D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D5342">
              <w:rPr>
                <w:rFonts w:ascii="Times New Roman" w:hAnsi="Times New Roman" w:cs="Times New Roman"/>
              </w:rPr>
              <w:t>Truncates x to the nearest Integral toward 0. Uses the __trunc__ magic method</w:t>
            </w:r>
          </w:p>
        </w:tc>
      </w:tr>
    </w:tbl>
    <w:p w:rsidR="00294D64" w:rsidRPr="005D5342" w:rsidRDefault="00294D64" w:rsidP="00294D64">
      <w:pPr>
        <w:pStyle w:val="ListParagraph"/>
        <w:ind w:left="426"/>
        <w:rPr>
          <w:rFonts w:ascii="Times New Roman" w:hAnsi="Times New Roman" w:cs="Times New Roman"/>
        </w:rPr>
      </w:pPr>
    </w:p>
    <w:sectPr w:rsidR="00294D64" w:rsidRPr="005D5342" w:rsidSect="006F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01A8"/>
    <w:multiLevelType w:val="hybridMultilevel"/>
    <w:tmpl w:val="6FC8AE3C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862A2"/>
    <w:multiLevelType w:val="hybridMultilevel"/>
    <w:tmpl w:val="3B4676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87"/>
    <w:rsid w:val="000240E7"/>
    <w:rsid w:val="001C3DF1"/>
    <w:rsid w:val="00294D64"/>
    <w:rsid w:val="004B4A87"/>
    <w:rsid w:val="005D5342"/>
    <w:rsid w:val="006229E1"/>
    <w:rsid w:val="00652139"/>
    <w:rsid w:val="006F5476"/>
    <w:rsid w:val="008D2C42"/>
    <w:rsid w:val="008D57A8"/>
    <w:rsid w:val="00E07DE4"/>
    <w:rsid w:val="00E3378B"/>
    <w:rsid w:val="00F8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FCD46"/>
  <w15:chartTrackingRefBased/>
  <w15:docId w15:val="{83009009-5405-451C-95C5-9075320C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0E7"/>
    <w:pPr>
      <w:ind w:left="720"/>
      <w:contextualSpacing/>
    </w:pPr>
  </w:style>
  <w:style w:type="table" w:styleId="TableGrid">
    <w:name w:val="Table Grid"/>
    <w:basedOn w:val="TableNormal"/>
    <w:uiPriority w:val="39"/>
    <w:rsid w:val="00294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0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Nafsitasari</dc:creator>
  <cp:keywords/>
  <dc:description/>
  <cp:lastModifiedBy>Anindya Nafsitasari</cp:lastModifiedBy>
  <cp:revision>5</cp:revision>
  <dcterms:created xsi:type="dcterms:W3CDTF">2017-03-30T09:34:00Z</dcterms:created>
  <dcterms:modified xsi:type="dcterms:W3CDTF">2017-06-22T15:37:00Z</dcterms:modified>
</cp:coreProperties>
</file>