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33" w:rsidRDefault="00E14C33" w:rsidP="006B1C5C">
      <w:pPr>
        <w:rPr>
          <w:rFonts w:asciiTheme="minorHAnsi" w:hAnsiTheme="minorHAnsi"/>
          <w:szCs w:val="24"/>
          <w:lang w:val="id-ID"/>
        </w:rPr>
      </w:pPr>
      <w:r>
        <w:rPr>
          <w:rFonts w:asciiTheme="minorHAnsi" w:hAnsiTheme="minorHAnsi"/>
          <w:szCs w:val="24"/>
          <w:lang w:val="id-ID"/>
        </w:rPr>
        <w:t>NAMA : YOGA ADI WIDAGDO</w:t>
      </w:r>
    </w:p>
    <w:p w:rsidR="00E14C33" w:rsidRPr="00E14C33" w:rsidRDefault="00E14C33" w:rsidP="006B1C5C">
      <w:pPr>
        <w:rPr>
          <w:rFonts w:asciiTheme="minorHAnsi" w:hAnsiTheme="minorHAnsi"/>
          <w:szCs w:val="24"/>
          <w:lang w:val="id-ID"/>
        </w:rPr>
      </w:pPr>
      <w:r>
        <w:rPr>
          <w:rFonts w:asciiTheme="minorHAnsi" w:hAnsiTheme="minorHAnsi"/>
          <w:szCs w:val="24"/>
          <w:lang w:val="id-ID"/>
        </w:rPr>
        <w:t>KEALS : B</w:t>
      </w:r>
      <w:bookmarkStart w:id="0" w:name="_GoBack"/>
      <w:bookmarkEnd w:id="0"/>
    </w:p>
    <w:p w:rsidR="00E14C33" w:rsidRPr="00E14C33" w:rsidRDefault="00E14C33" w:rsidP="006B1C5C">
      <w:pPr>
        <w:rPr>
          <w:rFonts w:asciiTheme="minorHAnsi" w:hAnsiTheme="minorHAnsi"/>
          <w:szCs w:val="24"/>
          <w:lang w:val="id-ID"/>
        </w:rPr>
      </w:pPr>
    </w:p>
    <w:p w:rsidR="00E14C33" w:rsidRPr="00E14C33" w:rsidRDefault="00E14C33" w:rsidP="006B1C5C">
      <w:pPr>
        <w:rPr>
          <w:rFonts w:asciiTheme="minorHAnsi" w:hAnsiTheme="minorHAnsi"/>
          <w:szCs w:val="24"/>
          <w:lang w:val="id-ID"/>
        </w:rPr>
      </w:pPr>
    </w:p>
    <w:p w:rsidR="00E14C33" w:rsidRPr="00E14C33" w:rsidRDefault="00E14C33" w:rsidP="006B1C5C">
      <w:pPr>
        <w:rPr>
          <w:rFonts w:asciiTheme="minorHAnsi" w:hAnsiTheme="minorHAnsi"/>
          <w:szCs w:val="24"/>
          <w:lang w:val="id-ID"/>
        </w:rPr>
      </w:pPr>
    </w:p>
    <w:p w:rsidR="00E14C33" w:rsidRPr="00E14C33" w:rsidRDefault="00E14C33" w:rsidP="00E14C33">
      <w:pPr>
        <w:pStyle w:val="ListParagraph"/>
        <w:rPr>
          <w:rFonts w:asciiTheme="minorHAnsi" w:hAnsiTheme="minorHAnsi"/>
          <w:szCs w:val="24"/>
        </w:rPr>
      </w:pPr>
    </w:p>
    <w:p w:rsidR="006B1C5C" w:rsidRPr="00E14C33" w:rsidRDefault="006B1C5C" w:rsidP="006B1C5C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szCs w:val="24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6B1C5C" w:rsidRPr="00E14C33" w:rsidRDefault="006B1C5C" w:rsidP="006B1C5C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szCs w:val="24"/>
        </w:rPr>
        <w:t>Buatlah query untuk menampilkan daftar barang yang terjual pada tanggal tertentu! Kolom output minimal terdiri atas kode, nama barang, dan jumlah barang yang terjual. (20%)</w:t>
      </w:r>
    </w:p>
    <w:p w:rsidR="006B1C5C" w:rsidRPr="00E14C33" w:rsidRDefault="006B1C5C" w:rsidP="006B1C5C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6B1C5C" w:rsidRPr="00E14C33" w:rsidRDefault="006B1C5C" w:rsidP="006B1C5C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:rsidR="006B1C5C" w:rsidRPr="00E14C33" w:rsidRDefault="006B1C5C" w:rsidP="006B1C5C">
      <w:pPr>
        <w:rPr>
          <w:rFonts w:asciiTheme="minorHAnsi" w:hAnsiTheme="minorHAnsi"/>
          <w:szCs w:val="24"/>
        </w:rPr>
      </w:pPr>
    </w:p>
    <w:p w:rsidR="006B1C5C" w:rsidRPr="00E14C33" w:rsidRDefault="006B1C5C" w:rsidP="006B1C5C">
      <w:pPr>
        <w:jc w:val="center"/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noProof/>
          <w:szCs w:val="24"/>
          <w:lang w:val="id-ID" w:eastAsia="id-ID"/>
        </w:rPr>
        <w:drawing>
          <wp:inline distT="0" distB="0" distL="0" distR="0" wp14:anchorId="1BE3AD93" wp14:editId="0886A052">
            <wp:extent cx="45720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5C" w:rsidRPr="00E14C33" w:rsidRDefault="006B1C5C" w:rsidP="006B1C5C">
      <w:pPr>
        <w:jc w:val="center"/>
        <w:rPr>
          <w:rFonts w:asciiTheme="minorHAnsi" w:hAnsiTheme="minorHAnsi"/>
          <w:szCs w:val="24"/>
        </w:rPr>
      </w:pPr>
      <w:r w:rsidRPr="00E14C33">
        <w:rPr>
          <w:rFonts w:asciiTheme="minorHAnsi" w:hAnsiTheme="minorHAnsi"/>
          <w:szCs w:val="24"/>
        </w:rPr>
        <w:t>Gambar-1. Rancangan Tabel dalam database Classicmodels</w:t>
      </w:r>
    </w:p>
    <w:p w:rsidR="006B1C5C" w:rsidRPr="00E14C33" w:rsidRDefault="006B1C5C" w:rsidP="006B1C5C">
      <w:pPr>
        <w:rPr>
          <w:rFonts w:asciiTheme="minorHAnsi" w:hAnsiTheme="minorHAnsi"/>
          <w:szCs w:val="24"/>
        </w:rPr>
      </w:pPr>
    </w:p>
    <w:p w:rsidR="00A85632" w:rsidRPr="00E14C33" w:rsidRDefault="006B1C5C" w:rsidP="006B1C5C">
      <w:pPr>
        <w:rPr>
          <w:rFonts w:asciiTheme="minorHAnsi" w:hAnsiTheme="minorHAnsi"/>
          <w:b/>
          <w:szCs w:val="24"/>
          <w:lang w:val="id-ID"/>
        </w:rPr>
      </w:pPr>
      <w:r w:rsidRPr="00E14C33">
        <w:rPr>
          <w:rFonts w:asciiTheme="minorHAnsi" w:hAnsiTheme="minorHAnsi"/>
          <w:b/>
          <w:szCs w:val="24"/>
          <w:lang w:val="id-ID"/>
        </w:rPr>
        <w:t>JAWAB</w:t>
      </w: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pStyle w:val="ListParagraph"/>
        <w:rPr>
          <w:rFonts w:asciiTheme="minorHAnsi" w:hAnsiTheme="minorHAnsi"/>
          <w:b/>
          <w:szCs w:val="24"/>
          <w:lang w:val="id-ID"/>
        </w:rPr>
      </w:pPr>
      <w:r w:rsidRPr="00E14C33">
        <w:rPr>
          <w:rFonts w:asciiTheme="minorHAnsi" w:hAnsiTheme="minorHAnsi"/>
          <w:b/>
          <w:szCs w:val="24"/>
          <w:lang w:val="id-ID"/>
        </w:rPr>
        <w:t>1.</w:t>
      </w:r>
    </w:p>
    <w:p w:rsidR="006B1C5C" w:rsidRPr="00E14C33" w:rsidRDefault="006B1C5C" w:rsidP="006B1C5C">
      <w:pPr>
        <w:pStyle w:val="ListParagraph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noProof/>
          <w:szCs w:val="24"/>
          <w:lang w:val="id-ID" w:eastAsia="id-ID"/>
        </w:rPr>
        <w:drawing>
          <wp:inline distT="0" distB="0" distL="0" distR="0" wp14:anchorId="2FC11AF1" wp14:editId="1E336F63">
            <wp:extent cx="5731510" cy="588582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Menentukan hubungan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a. </w:t>
      </w:r>
      <w:r w:rsidRPr="00E14C33">
        <w:rPr>
          <w:rFonts w:asciiTheme="minorHAnsi" w:hAnsiTheme="minorHAnsi"/>
          <w:szCs w:val="24"/>
          <w:lang w:val="id-ID"/>
        </w:rPr>
        <w:t xml:space="preserve"> Customer membayar Payments  Hubungan : One to Many  - Atributpenghubung :CustomerNumber (Integer (11) FK)berada di table Payments.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b. Customer membeli / memesan Orders  Hubungan: One to Many  - Atributpenghubung :CustomerNumber (Integer (11) FK)berada di table Orders.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c. Employees melayani Customers  Hubungan: One to Many  - Atributpenghubung :SalesRepEmployeeNumber (Integer (11) FK) yang berada di table Customers.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d. Employees mengamati / memimpin Employees  Hubungan: One to Many  - Atributpenghubung :ReportsTo (Integer (11) FK) yang berada di table Employees itusendiri.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e. Employees menempati Offices  Hubungan: One to Many  - Atributpenghubung :OfficeCode (Varchar (10) FK) yang berada di table Offices.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f. Orders memiliki Order Details  Hubungan: Many to many  - Atributpenghubung: Productcode (Varchar (15) FK), OrderNumber (Integer (11) FK) yang berada di table Order Details.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g. Product memiliki Order Details  Hubungan: Many to many  - Atributpenghubung: Productcode (Varchar (15) FK), OrderNumber (Integer (11) FK) yang berada di table Order Details.   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h. Productlines mengklasifikasi Product  Hubungan: One to many  - Atributpenghubung : Productline (Varchar (50) FK)</w:t>
      </w:r>
      <w:r w:rsidRPr="00E14C33">
        <w:rPr>
          <w:rFonts w:asciiTheme="minorHAnsi" w:hAnsiTheme="minorHAnsi"/>
          <w:szCs w:val="24"/>
          <w:lang w:val="id-ID"/>
        </w:rPr>
        <w:t xml:space="preserve"> yang berada di table Product.</w:t>
      </w:r>
    </w:p>
    <w:p w:rsidR="006B1C5C" w:rsidRPr="00E14C33" w:rsidRDefault="006B1C5C" w:rsidP="006B1C5C">
      <w:pPr>
        <w:ind w:left="360"/>
        <w:rPr>
          <w:rFonts w:asciiTheme="minorHAnsi" w:hAnsiTheme="minorHAnsi"/>
          <w:szCs w:val="24"/>
          <w:lang w:val="id-ID"/>
        </w:rPr>
      </w:pPr>
    </w:p>
    <w:p w:rsidR="006B1C5C" w:rsidRPr="00E14C33" w:rsidRDefault="006B1C5C" w:rsidP="006B1C5C">
      <w:p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Fungsi masing-masing tabel: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Customers : menyimpan data pelanggan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Employess: menyimpan data karyawan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Offices : menyimpan data karyawan yang ada di kantor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Orderdetails : menyimpan detail pesanan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Order : menyimpan data pemesanan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Payment : menyimpan data transaksi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Productlines: menyimpan data detail products</w:t>
      </w:r>
    </w:p>
    <w:p w:rsidR="006B1C5C" w:rsidRPr="00E14C33" w:rsidRDefault="006B1C5C" w:rsidP="006B1C5C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Product: menyimpan data barang</w:t>
      </w:r>
    </w:p>
    <w:p w:rsidR="006A1645" w:rsidRPr="00E14C33" w:rsidRDefault="006A1645" w:rsidP="006A1645">
      <w:p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 xml:space="preserve">2.SELECT </w:t>
      </w:r>
      <w:r w:rsidR="006B1C5C" w:rsidRPr="00E14C33">
        <w:rPr>
          <w:rFonts w:asciiTheme="minorHAnsi" w:hAnsiTheme="minorHAnsi"/>
          <w:szCs w:val="24"/>
          <w:lang w:val="id-ID"/>
        </w:rPr>
        <w:t>products.productcode,products.productname,orderdet</w:t>
      </w:r>
      <w:r w:rsidRPr="00E14C33">
        <w:rPr>
          <w:rFonts w:asciiTheme="minorHAnsi" w:hAnsiTheme="minorHAnsi"/>
          <w:szCs w:val="24"/>
          <w:lang w:val="id-ID"/>
        </w:rPr>
        <w:t>ails.quantityordered,orders.ord</w:t>
      </w:r>
      <w:r w:rsidR="006B1C5C" w:rsidRPr="00E14C33">
        <w:rPr>
          <w:rFonts w:asciiTheme="minorHAnsi" w:hAnsiTheme="minorHAnsi"/>
          <w:szCs w:val="24"/>
          <w:lang w:val="id-ID"/>
        </w:rPr>
        <w:t>erdat</w:t>
      </w:r>
      <w:r w:rsidRPr="00E14C33">
        <w:rPr>
          <w:rFonts w:asciiTheme="minorHAnsi" w:hAnsiTheme="minorHAnsi"/>
          <w:szCs w:val="24"/>
          <w:lang w:val="id-ID"/>
        </w:rPr>
        <w:t>e</w:t>
      </w:r>
      <w:r w:rsidR="006B1C5C" w:rsidRPr="00E14C33">
        <w:rPr>
          <w:rFonts w:asciiTheme="minorHAnsi" w:hAnsiTheme="minorHAnsi"/>
          <w:szCs w:val="24"/>
          <w:lang w:val="id-ID"/>
        </w:rPr>
        <w:t xml:space="preserve"> </w:t>
      </w:r>
    </w:p>
    <w:p w:rsidR="006B1C5C" w:rsidRPr="00E14C33" w:rsidRDefault="006B1C5C" w:rsidP="006A1645">
      <w:p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FROM  products,orders,orderdetails  WHERE  orders.orderdate='2017-11-26'  and products.productcode=orderdetails.productcode  and  orderdetails.ordernumber=orders.ordernumber;</w:t>
      </w:r>
    </w:p>
    <w:p w:rsidR="006A1645" w:rsidRPr="00E14C33" w:rsidRDefault="006A1645" w:rsidP="006A1645">
      <w:pPr>
        <w:rPr>
          <w:rFonts w:asciiTheme="minorHAnsi" w:hAnsiTheme="minorHAnsi"/>
          <w:szCs w:val="24"/>
          <w:lang w:val="id-ID"/>
        </w:rPr>
      </w:pPr>
    </w:p>
    <w:p w:rsidR="006A1645" w:rsidRPr="00E14C33" w:rsidRDefault="006A1645" w:rsidP="006A1645">
      <w:p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t>3. DELIMITER // CREATE  PROCEDURE  getproduct (IN tanggal VARCHAR(25)) BEGIN SELECT  products.productcode, products.productname, orderdetails.quantityordered, orders.orderdate  FROM  products, orders, orderdetails  WHERE  orders.orderdate = tanggal and products.productcode = orderdetails.productcode and orderdetails.ordernumber = orders.ordernumber ; END // DELIMITER;</w:t>
      </w:r>
    </w:p>
    <w:p w:rsidR="006A1645" w:rsidRPr="00E14C33" w:rsidRDefault="006A1645" w:rsidP="006A1645">
      <w:pPr>
        <w:rPr>
          <w:rFonts w:asciiTheme="minorHAnsi" w:hAnsiTheme="minorHAnsi"/>
          <w:szCs w:val="24"/>
          <w:lang w:val="id-ID"/>
        </w:rPr>
      </w:pPr>
    </w:p>
    <w:p w:rsidR="006A1645" w:rsidRPr="00E14C33" w:rsidRDefault="006A1645" w:rsidP="006A1645">
      <w:pPr>
        <w:rPr>
          <w:rFonts w:asciiTheme="minorHAnsi" w:hAnsiTheme="minorHAnsi"/>
          <w:szCs w:val="24"/>
          <w:lang w:val="id-ID"/>
        </w:rPr>
      </w:pPr>
      <w:r w:rsidRPr="00E14C33">
        <w:rPr>
          <w:rFonts w:asciiTheme="minorHAnsi" w:hAnsiTheme="minorHAnsi"/>
          <w:szCs w:val="24"/>
          <w:lang w:val="id-ID"/>
        </w:rPr>
        <w:lastRenderedPageBreak/>
        <w:t>4.</w:t>
      </w:r>
      <w:r w:rsidRPr="00E14C33">
        <w:rPr>
          <w:rFonts w:asciiTheme="minorHAnsi" w:hAnsiTheme="minorHAnsi"/>
          <w:szCs w:val="24"/>
        </w:rPr>
        <w:t xml:space="preserve"> </w:t>
      </w:r>
      <w:r w:rsidRPr="00E14C33">
        <w:rPr>
          <w:rFonts w:asciiTheme="minorHAnsi" w:hAnsiTheme="minorHAnsi"/>
          <w:szCs w:val="24"/>
          <w:lang w:val="id-ID"/>
        </w:rPr>
        <w:t>DELIMITER // CREATE  PROCEDURE  getcustomer() BEGIN SELECT customers.customernumber, customers.customername, orders.orderdate FROM  customers, orders WHERE  customers.customernumber = orders.customernumber  order  by orders.orderdate desc  limit  7; END</w:t>
      </w:r>
    </w:p>
    <w:sectPr w:rsidR="006A1645" w:rsidRPr="00E1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775D"/>
    <w:multiLevelType w:val="hybridMultilevel"/>
    <w:tmpl w:val="6F7AFEAC"/>
    <w:lvl w:ilvl="0" w:tplc="FDA2FA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D678F"/>
    <w:multiLevelType w:val="hybridMultilevel"/>
    <w:tmpl w:val="80D4C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F636A"/>
    <w:multiLevelType w:val="hybridMultilevel"/>
    <w:tmpl w:val="2A28C18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F43D9B"/>
    <w:multiLevelType w:val="hybridMultilevel"/>
    <w:tmpl w:val="41DACA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246F2"/>
    <w:multiLevelType w:val="hybridMultilevel"/>
    <w:tmpl w:val="A65E1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A3DEF"/>
    <w:multiLevelType w:val="hybridMultilevel"/>
    <w:tmpl w:val="AFE22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D2A96"/>
    <w:multiLevelType w:val="hybridMultilevel"/>
    <w:tmpl w:val="FB9AF43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5C"/>
    <w:rsid w:val="006A1645"/>
    <w:rsid w:val="006B1C5C"/>
    <w:rsid w:val="00A85632"/>
    <w:rsid w:val="00E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5C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5C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5C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5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yaw</dc:creator>
  <cp:lastModifiedBy>yaw</cp:lastModifiedBy>
  <cp:revision>2</cp:revision>
  <dcterms:created xsi:type="dcterms:W3CDTF">2017-12-04T02:41:00Z</dcterms:created>
  <dcterms:modified xsi:type="dcterms:W3CDTF">2017-12-04T02:55:00Z</dcterms:modified>
</cp:coreProperties>
</file>