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6C1" w:rsidRDefault="00BC56C1" w:rsidP="00BC56C1">
      <w:pPr>
        <w:pStyle w:val="Default"/>
      </w:pPr>
    </w:p>
    <w:p w:rsidR="00BC56C1" w:rsidRDefault="00BC56C1" w:rsidP="00BC56C1">
      <w:pPr>
        <w:pStyle w:val="Default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TUGAS 01</w:t>
      </w:r>
    </w:p>
    <w:p w:rsidR="00BC56C1" w:rsidRPr="00BC56C1" w:rsidRDefault="00BC56C1" w:rsidP="00BC56C1">
      <w:pPr>
        <w:pStyle w:val="Default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SISTEM MANAJEMEN BASISDATA</w:t>
      </w:r>
    </w:p>
    <w:p w:rsidR="00BC56C1" w:rsidRDefault="00BC56C1" w:rsidP="00BC56C1">
      <w:pPr>
        <w:pStyle w:val="Default"/>
        <w:jc w:val="center"/>
        <w:rPr>
          <w:b/>
          <w:bCs/>
          <w:sz w:val="32"/>
          <w:szCs w:val="32"/>
        </w:rPr>
      </w:pPr>
      <w:r>
        <w:t xml:space="preserve"> </w:t>
      </w:r>
      <w:r>
        <w:rPr>
          <w:b/>
          <w:bCs/>
          <w:sz w:val="32"/>
          <w:szCs w:val="32"/>
        </w:rPr>
        <w:t>RANCANGAN ER-DIAGRAM</w:t>
      </w:r>
    </w:p>
    <w:p w:rsidR="00BC56C1" w:rsidRDefault="00BC56C1" w:rsidP="00BC56C1">
      <w:pPr>
        <w:pStyle w:val="Default"/>
        <w:jc w:val="center"/>
        <w:rPr>
          <w:b/>
          <w:bCs/>
          <w:sz w:val="32"/>
          <w:szCs w:val="32"/>
        </w:rPr>
      </w:pPr>
    </w:p>
    <w:p w:rsidR="00BC56C1" w:rsidRDefault="00BC56C1" w:rsidP="00BC56C1">
      <w:pPr>
        <w:pStyle w:val="Default"/>
        <w:jc w:val="center"/>
        <w:rPr>
          <w:sz w:val="32"/>
          <w:szCs w:val="32"/>
        </w:rPr>
      </w:pPr>
    </w:p>
    <w:p w:rsidR="00BC56C1" w:rsidRDefault="00BC56C1" w:rsidP="00BC56C1">
      <w:pPr>
        <w:pStyle w:val="Default"/>
        <w:jc w:val="center"/>
        <w:rPr>
          <w:sz w:val="32"/>
          <w:szCs w:val="32"/>
        </w:rPr>
      </w:pPr>
    </w:p>
    <w:p w:rsidR="00BC56C1" w:rsidRDefault="00BC56C1" w:rsidP="00BC56C1">
      <w:pPr>
        <w:pStyle w:val="Default"/>
        <w:jc w:val="center"/>
        <w:rPr>
          <w:b/>
          <w:bCs/>
          <w:sz w:val="28"/>
          <w:szCs w:val="32"/>
        </w:rPr>
      </w:pPr>
      <w:proofErr w:type="gramStart"/>
      <w:r w:rsidRPr="001659E5">
        <w:rPr>
          <w:b/>
          <w:bCs/>
          <w:sz w:val="28"/>
          <w:szCs w:val="32"/>
        </w:rPr>
        <w:t>PENGANTAR :</w:t>
      </w:r>
      <w:proofErr w:type="gramEnd"/>
    </w:p>
    <w:p w:rsidR="00BC56C1" w:rsidRPr="001659E5" w:rsidRDefault="00BC56C1" w:rsidP="00BC56C1">
      <w:pPr>
        <w:pStyle w:val="Default"/>
        <w:jc w:val="center"/>
        <w:rPr>
          <w:sz w:val="28"/>
          <w:szCs w:val="32"/>
        </w:rPr>
      </w:pPr>
    </w:p>
    <w:p w:rsidR="00BC56C1" w:rsidRPr="00BC56C1" w:rsidRDefault="00BC56C1" w:rsidP="00BC56C1">
      <w:pPr>
        <w:pStyle w:val="Default"/>
        <w:rPr>
          <w:sz w:val="22"/>
        </w:rPr>
      </w:pPr>
    </w:p>
    <w:p w:rsidR="00BC56C1" w:rsidRDefault="00BC56C1" w:rsidP="00BC56C1">
      <w:pPr>
        <w:jc w:val="center"/>
        <w:rPr>
          <w:rFonts w:ascii="Times New Roman" w:hAnsi="Times New Roman" w:cs="Times New Roman"/>
          <w:sz w:val="28"/>
          <w:szCs w:val="32"/>
        </w:rPr>
      </w:pPr>
      <w:r w:rsidRPr="00BC56C1">
        <w:rPr>
          <w:rFonts w:ascii="Times New Roman" w:hAnsi="Times New Roman" w:cs="Times New Roman"/>
          <w:sz w:val="20"/>
        </w:rPr>
        <w:t xml:space="preserve"> </w:t>
      </w:r>
      <w:r w:rsidRPr="00BC56C1">
        <w:rPr>
          <w:rFonts w:ascii="Times New Roman" w:hAnsi="Times New Roman" w:cs="Times New Roman"/>
          <w:sz w:val="28"/>
          <w:szCs w:val="32"/>
        </w:rPr>
        <w:t xml:space="preserve">ER-Diagram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adalah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suatu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model yang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bertujuan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untuk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menjelaskan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hubungan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antar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data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dalam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basis data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berdasarkan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objek-objek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dasar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data yang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mempunyai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hubungan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antar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relasi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. Dan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dalam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penggambaran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struktur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data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dan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hubungan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antar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data,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digunakannya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beberapa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notasi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BC56C1">
        <w:rPr>
          <w:rFonts w:ascii="Times New Roman" w:hAnsi="Times New Roman" w:cs="Times New Roman"/>
          <w:sz w:val="28"/>
          <w:szCs w:val="32"/>
        </w:rPr>
        <w:t>dan</w:t>
      </w:r>
      <w:proofErr w:type="spellEnd"/>
      <w:r w:rsidRPr="00BC56C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symbol</w:t>
      </w:r>
    </w:p>
    <w:p w:rsidR="00BC56C1" w:rsidRDefault="00BC56C1" w:rsidP="00BC56C1">
      <w:pPr>
        <w:contextualSpacing/>
        <w:jc w:val="center"/>
        <w:rPr>
          <w:rFonts w:ascii="Times New Roman" w:hAnsi="Times New Roman" w:cs="Times New Roman"/>
          <w:sz w:val="28"/>
          <w:szCs w:val="32"/>
        </w:rPr>
      </w:pPr>
    </w:p>
    <w:p w:rsidR="00BC56C1" w:rsidRDefault="00BC56C1" w:rsidP="00BC56C1">
      <w:pPr>
        <w:contextualSpacing/>
        <w:jc w:val="center"/>
        <w:rPr>
          <w:rFonts w:ascii="Times New Roman" w:hAnsi="Times New Roman" w:cs="Times New Roman"/>
          <w:sz w:val="28"/>
          <w:szCs w:val="32"/>
        </w:rPr>
      </w:pPr>
    </w:p>
    <w:p w:rsidR="00BC56C1" w:rsidRPr="00BC56C1" w:rsidRDefault="00BC56C1" w:rsidP="00BC56C1">
      <w:pPr>
        <w:contextualSpacing/>
        <w:jc w:val="center"/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BC56C1">
        <w:rPr>
          <w:rFonts w:ascii="Times New Roman" w:hAnsi="Times New Roman" w:cs="Times New Roman"/>
          <w:b/>
          <w:sz w:val="28"/>
          <w:szCs w:val="32"/>
          <w:u w:val="single"/>
        </w:rPr>
        <w:t>SEPTIYANING TIYAS TAFA WULAN</w:t>
      </w:r>
    </w:p>
    <w:p w:rsidR="00BC56C1" w:rsidRPr="00BC56C1" w:rsidRDefault="00BC56C1" w:rsidP="00BC56C1">
      <w:pPr>
        <w:contextualSpacing/>
        <w:jc w:val="center"/>
        <w:rPr>
          <w:rFonts w:ascii="Times New Roman" w:hAnsi="Times New Roman" w:cs="Times New Roman"/>
          <w:b/>
          <w:sz w:val="24"/>
          <w:szCs w:val="32"/>
        </w:rPr>
      </w:pPr>
      <w:r w:rsidRPr="00BC56C1">
        <w:rPr>
          <w:rFonts w:ascii="Times New Roman" w:hAnsi="Times New Roman" w:cs="Times New Roman"/>
          <w:b/>
          <w:sz w:val="28"/>
          <w:szCs w:val="32"/>
        </w:rPr>
        <w:t>L200150126</w:t>
      </w:r>
    </w:p>
    <w:p w:rsidR="00BC56C1" w:rsidRPr="00BC56C1" w:rsidRDefault="00BC56C1" w:rsidP="00BC56C1">
      <w:pPr>
        <w:contextualSpacing/>
        <w:jc w:val="center"/>
        <w:rPr>
          <w:rFonts w:ascii="Times New Roman" w:hAnsi="Times New Roman" w:cs="Times New Roman"/>
          <w:sz w:val="24"/>
          <w:szCs w:val="32"/>
        </w:rPr>
      </w:pPr>
    </w:p>
    <w:p w:rsidR="00BC56C1" w:rsidRDefault="00BC56C1" w:rsidP="00BC56C1">
      <w:pPr>
        <w:jc w:val="center"/>
        <w:rPr>
          <w:sz w:val="28"/>
          <w:szCs w:val="32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BC56C1" w:rsidRDefault="00BC56C1" w:rsidP="00BC56C1">
      <w:pPr>
        <w:contextualSpacing/>
        <w:rPr>
          <w:rFonts w:ascii="Times New Roman" w:hAnsi="Times New Roman" w:cs="Times New Roman"/>
          <w:b/>
          <w:sz w:val="32"/>
          <w:szCs w:val="24"/>
        </w:rPr>
        <w:sectPr w:rsidR="00BC56C1" w:rsidSect="004E719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BC56C1" w:rsidRPr="004E7193" w:rsidRDefault="00BC56C1" w:rsidP="00BC56C1">
      <w:pPr>
        <w:contextualSpacing/>
        <w:rPr>
          <w:rFonts w:ascii="Times New Roman" w:hAnsi="Times New Roman" w:cs="Times New Roman"/>
          <w:sz w:val="24"/>
          <w:szCs w:val="24"/>
        </w:rPr>
        <w:sectPr w:rsidR="00BC56C1" w:rsidRPr="004E7193" w:rsidSect="004E7193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bookmarkStart w:id="0" w:name="_GoBack"/>
      <w:bookmarkEnd w:id="0"/>
      <w:r w:rsidRPr="004E71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40944986" wp14:editId="13D5637D">
            <wp:simplePos x="0" y="0"/>
            <wp:positionH relativeFrom="page">
              <wp:posOffset>66675</wp:posOffset>
            </wp:positionH>
            <wp:positionV relativeFrom="paragraph">
              <wp:posOffset>0</wp:posOffset>
            </wp:positionV>
            <wp:extent cx="9925050" cy="6448425"/>
            <wp:effectExtent l="0" t="0" r="0" b="9525"/>
            <wp:wrapTight wrapText="bothSides">
              <wp:wrapPolygon edited="0">
                <wp:start x="2446" y="0"/>
                <wp:lineTo x="2031" y="319"/>
                <wp:lineTo x="1990" y="638"/>
                <wp:lineTo x="2197" y="1021"/>
                <wp:lineTo x="1327" y="1404"/>
                <wp:lineTo x="871" y="1723"/>
                <wp:lineTo x="871" y="2042"/>
                <wp:lineTo x="373" y="3063"/>
                <wp:lineTo x="332" y="3318"/>
                <wp:lineTo x="373" y="3765"/>
                <wp:lineTo x="498" y="4084"/>
                <wp:lineTo x="0" y="4275"/>
                <wp:lineTo x="0" y="6828"/>
                <wp:lineTo x="2819" y="7147"/>
                <wp:lineTo x="2114" y="7657"/>
                <wp:lineTo x="2114" y="7849"/>
                <wp:lineTo x="2488" y="8168"/>
                <wp:lineTo x="2985" y="9189"/>
                <wp:lineTo x="2778" y="10210"/>
                <wp:lineTo x="2363" y="10465"/>
                <wp:lineTo x="2322" y="10912"/>
                <wp:lineTo x="2529" y="11231"/>
                <wp:lineTo x="2363" y="11996"/>
                <wp:lineTo x="2322" y="13783"/>
                <wp:lineTo x="2985" y="14294"/>
                <wp:lineTo x="3731" y="14294"/>
                <wp:lineTo x="3731" y="14740"/>
                <wp:lineTo x="5514" y="15315"/>
                <wp:lineTo x="6799" y="15315"/>
                <wp:lineTo x="6965" y="16336"/>
                <wp:lineTo x="6799" y="16655"/>
                <wp:lineTo x="7007" y="17357"/>
                <wp:lineTo x="6426" y="17739"/>
                <wp:lineTo x="6509" y="18378"/>
                <wp:lineTo x="7338" y="19399"/>
                <wp:lineTo x="7380" y="19781"/>
                <wp:lineTo x="8126" y="20419"/>
                <wp:lineTo x="8540" y="20419"/>
                <wp:lineTo x="8126" y="20739"/>
                <wp:lineTo x="8126" y="21121"/>
                <wp:lineTo x="8375" y="21440"/>
                <wp:lineTo x="8582" y="21568"/>
                <wp:lineTo x="8623" y="21568"/>
                <wp:lineTo x="11484" y="21568"/>
                <wp:lineTo x="11526" y="21568"/>
                <wp:lineTo x="11774" y="21440"/>
                <wp:lineTo x="12064" y="21121"/>
                <wp:lineTo x="12023" y="20547"/>
                <wp:lineTo x="12230" y="20419"/>
                <wp:lineTo x="13142" y="19781"/>
                <wp:lineTo x="13184" y="17867"/>
                <wp:lineTo x="12479" y="17484"/>
                <wp:lineTo x="12313" y="17357"/>
                <wp:lineTo x="16708" y="16527"/>
                <wp:lineTo x="16749" y="16336"/>
                <wp:lineTo x="18117" y="15315"/>
                <wp:lineTo x="18283" y="14932"/>
                <wp:lineTo x="18035" y="14357"/>
                <wp:lineTo x="18615" y="14294"/>
                <wp:lineTo x="19030" y="13656"/>
                <wp:lineTo x="18905" y="13273"/>
                <wp:lineTo x="19361" y="12252"/>
                <wp:lineTo x="20398" y="11231"/>
                <wp:lineTo x="20481" y="10912"/>
                <wp:lineTo x="20107" y="10465"/>
                <wp:lineTo x="19403" y="10210"/>
                <wp:lineTo x="19900" y="10082"/>
                <wp:lineTo x="19983" y="9572"/>
                <wp:lineTo x="19734" y="9189"/>
                <wp:lineTo x="21559" y="9061"/>
                <wp:lineTo x="21559" y="8104"/>
                <wp:lineTo x="20978" y="7785"/>
                <wp:lineTo x="19610" y="7147"/>
                <wp:lineTo x="19569" y="6126"/>
                <wp:lineTo x="19817" y="5679"/>
                <wp:lineTo x="19776" y="5360"/>
                <wp:lineTo x="19403" y="5105"/>
                <wp:lineTo x="19693" y="5105"/>
                <wp:lineTo x="20066" y="4467"/>
                <wp:lineTo x="19983" y="4084"/>
                <wp:lineTo x="20522" y="4084"/>
                <wp:lineTo x="21144" y="3510"/>
                <wp:lineTo x="21144" y="3063"/>
                <wp:lineTo x="20398" y="2489"/>
                <wp:lineTo x="19610" y="2042"/>
                <wp:lineTo x="19651" y="1723"/>
                <wp:lineTo x="19030" y="1404"/>
                <wp:lineTo x="17786" y="893"/>
                <wp:lineTo x="15298" y="702"/>
                <wp:lineTo x="3317" y="0"/>
                <wp:lineTo x="2446" y="0"/>
              </wp:wrapPolygon>
            </wp:wrapTight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50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6C1" w:rsidRDefault="00BC56C1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3D6CE1" w:rsidRDefault="001327AF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  <w:proofErr w:type="spellStart"/>
      <w:r w:rsidRPr="004E7193">
        <w:rPr>
          <w:rFonts w:ascii="Times New Roman" w:hAnsi="Times New Roman" w:cs="Times New Roman"/>
          <w:b/>
          <w:sz w:val="32"/>
          <w:szCs w:val="24"/>
        </w:rPr>
        <w:t>Struktur</w:t>
      </w:r>
      <w:proofErr w:type="spellEnd"/>
      <w:r w:rsidRPr="004E7193">
        <w:rPr>
          <w:rFonts w:ascii="Times New Roman" w:hAnsi="Times New Roman" w:cs="Times New Roman"/>
          <w:b/>
          <w:sz w:val="32"/>
          <w:szCs w:val="24"/>
        </w:rPr>
        <w:t xml:space="preserve"> Database </w:t>
      </w:r>
      <w:proofErr w:type="spellStart"/>
      <w:r w:rsidRPr="004E7193">
        <w:rPr>
          <w:rFonts w:ascii="Times New Roman" w:hAnsi="Times New Roman" w:cs="Times New Roman"/>
          <w:b/>
          <w:sz w:val="32"/>
          <w:szCs w:val="24"/>
        </w:rPr>
        <w:t>Classicmodels</w:t>
      </w:r>
      <w:proofErr w:type="spellEnd"/>
    </w:p>
    <w:p w:rsidR="004E7193" w:rsidRDefault="004E7193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4E7193" w:rsidRPr="004E7193" w:rsidRDefault="004E7193" w:rsidP="004E7193">
      <w:pPr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1327AF" w:rsidRPr="004E7193" w:rsidRDefault="001327AF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t>Table Customers</w:t>
      </w:r>
    </w:p>
    <w:p w:rsidR="001327AF" w:rsidRDefault="001327AF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18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1327AF" w:rsidRPr="004E7193" w:rsidRDefault="001327AF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t>Table Employees</w:t>
      </w:r>
    </w:p>
    <w:p w:rsidR="004E7193" w:rsidRDefault="001327AF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02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lastRenderedPageBreak/>
        <w:t>Table Offices</w:t>
      </w: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89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t xml:space="preserve">Table </w:t>
      </w:r>
      <w:proofErr w:type="spellStart"/>
      <w:r w:rsidRPr="004E7193">
        <w:rPr>
          <w:rFonts w:ascii="Times New Roman" w:hAnsi="Times New Roman" w:cs="Times New Roman"/>
          <w:b/>
          <w:sz w:val="24"/>
          <w:szCs w:val="24"/>
        </w:rPr>
        <w:t>Orderdetails</w:t>
      </w:r>
      <w:proofErr w:type="spellEnd"/>
    </w:p>
    <w:p w:rsidR="005F7C68" w:rsidRPr="004E7193" w:rsidRDefault="005F7C68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381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detail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Default="005F7C68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t>Table Orders</w:t>
      </w:r>
      <w:r w:rsidRPr="004E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591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t>Table Payments</w:t>
      </w: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350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Default="004E7193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4B3562" w:rsidRDefault="004B3562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</w:t>
      </w:r>
      <w:proofErr w:type="spellStart"/>
      <w:r w:rsidRPr="004E7193">
        <w:rPr>
          <w:rFonts w:ascii="Times New Roman" w:hAnsi="Times New Roman" w:cs="Times New Roman"/>
          <w:b/>
          <w:sz w:val="24"/>
          <w:szCs w:val="24"/>
        </w:rPr>
        <w:t>Productlines</w:t>
      </w:r>
      <w:proofErr w:type="spellEnd"/>
    </w:p>
    <w:p w:rsidR="005F7C68" w:rsidRDefault="005F7C68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43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lin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Default="004E7193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4E7193">
        <w:rPr>
          <w:rFonts w:ascii="Times New Roman" w:hAnsi="Times New Roman" w:cs="Times New Roman"/>
          <w:b/>
          <w:sz w:val="24"/>
          <w:szCs w:val="24"/>
        </w:rPr>
        <w:t>Table Products</w:t>
      </w:r>
    </w:p>
    <w:p w:rsidR="005F7C68" w:rsidRPr="004E7193" w:rsidRDefault="005F7C68" w:rsidP="004E7193">
      <w:pPr>
        <w:contextualSpacing/>
        <w:rPr>
          <w:rFonts w:ascii="Times New Roman" w:hAnsi="Times New Roman" w:cs="Times New Roman"/>
          <w:sz w:val="24"/>
          <w:szCs w:val="24"/>
        </w:rPr>
      </w:pPr>
      <w:r w:rsidRPr="004E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13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E7193" w:rsidRPr="004E7193" w:rsidRDefault="004E7193" w:rsidP="004E7193">
      <w:pPr>
        <w:tabs>
          <w:tab w:val="left" w:pos="1575"/>
        </w:tabs>
        <w:contextualSpacing/>
        <w:rPr>
          <w:rFonts w:ascii="Times New Roman" w:hAnsi="Times New Roman" w:cs="Times New Roman"/>
          <w:sz w:val="24"/>
          <w:szCs w:val="24"/>
        </w:rPr>
      </w:pPr>
    </w:p>
    <w:sectPr w:rsidR="004E7193" w:rsidRPr="004E7193" w:rsidSect="004E71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65EF" w:rsidRDefault="00D265EF" w:rsidP="004E7193">
      <w:pPr>
        <w:spacing w:after="0" w:line="240" w:lineRule="auto"/>
      </w:pPr>
      <w:r>
        <w:separator/>
      </w:r>
    </w:p>
  </w:endnote>
  <w:endnote w:type="continuationSeparator" w:id="0">
    <w:p w:rsidR="00D265EF" w:rsidRDefault="00D265EF" w:rsidP="004E71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65EF" w:rsidRDefault="00D265EF" w:rsidP="004E7193">
      <w:pPr>
        <w:spacing w:after="0" w:line="240" w:lineRule="auto"/>
      </w:pPr>
      <w:r>
        <w:separator/>
      </w:r>
    </w:p>
  </w:footnote>
  <w:footnote w:type="continuationSeparator" w:id="0">
    <w:p w:rsidR="00D265EF" w:rsidRDefault="00D265EF" w:rsidP="004E71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7AF"/>
    <w:rsid w:val="000A549A"/>
    <w:rsid w:val="001327AF"/>
    <w:rsid w:val="003D6CE1"/>
    <w:rsid w:val="004B3562"/>
    <w:rsid w:val="004E7193"/>
    <w:rsid w:val="005F7C68"/>
    <w:rsid w:val="00A25256"/>
    <w:rsid w:val="00BC56C1"/>
    <w:rsid w:val="00C82377"/>
    <w:rsid w:val="00D26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2A151"/>
  <w15:docId w15:val="{33A0B68A-9988-4928-A483-DE1E74299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27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7A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E71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7193"/>
  </w:style>
  <w:style w:type="paragraph" w:styleId="Footer">
    <w:name w:val="footer"/>
    <w:basedOn w:val="Normal"/>
    <w:link w:val="FooterChar"/>
    <w:uiPriority w:val="99"/>
    <w:unhideWhenUsed/>
    <w:rsid w:val="004E71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7193"/>
  </w:style>
  <w:style w:type="paragraph" w:customStyle="1" w:styleId="Default">
    <w:name w:val="Default"/>
    <w:rsid w:val="00BC56C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Windows User</cp:lastModifiedBy>
  <cp:revision>3</cp:revision>
  <dcterms:created xsi:type="dcterms:W3CDTF">2017-11-19T09:08:00Z</dcterms:created>
  <dcterms:modified xsi:type="dcterms:W3CDTF">2017-11-19T09:10:00Z</dcterms:modified>
</cp:coreProperties>
</file>