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648" w:rsidRDefault="00EC3DC3" w:rsidP="00EC3DC3">
      <w:pPr>
        <w:jc w:val="center"/>
      </w:pPr>
      <w:r>
        <w:t>CIRI KHAS MUHAMMADIYAH-PRE</w:t>
      </w:r>
    </w:p>
    <w:p w:rsidR="005B553B" w:rsidRPr="003C1C1D" w:rsidRDefault="005B553B" w:rsidP="005B553B">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3C1C1D">
        <w:rPr>
          <w:rFonts w:ascii="Times New Roman" w:eastAsia="Times New Roman" w:hAnsi="Times New Roman" w:cs="Times New Roman"/>
          <w:b/>
          <w:bCs/>
          <w:kern w:val="36"/>
          <w:sz w:val="48"/>
          <w:szCs w:val="48"/>
          <w:lang w:eastAsia="id-ID"/>
        </w:rPr>
        <w:t>Ciri Khas</w:t>
      </w:r>
    </w:p>
    <w:p w:rsidR="005B553B" w:rsidRPr="003C1C1D" w:rsidRDefault="005B553B" w:rsidP="005B553B">
      <w:pPr>
        <w:spacing w:after="0" w:line="240" w:lineRule="auto"/>
        <w:jc w:val="right"/>
        <w:rPr>
          <w:rFonts w:ascii="Times New Roman" w:eastAsia="Times New Roman" w:hAnsi="Times New Roman" w:cs="Times New Roman"/>
          <w:sz w:val="24"/>
          <w:szCs w:val="24"/>
          <w:lang w:eastAsia="id-ID"/>
        </w:rPr>
      </w:pPr>
      <w:r w:rsidRPr="003C1C1D">
        <w:rPr>
          <w:rFonts w:ascii="Times New Roman" w:eastAsia="Times New Roman" w:hAnsi="Times New Roman" w:cs="Times New Roman"/>
          <w:sz w:val="24"/>
          <w:szCs w:val="24"/>
          <w:lang w:eastAsia="id-ID"/>
        </w:rPr>
        <w:t> </w:t>
      </w:r>
    </w:p>
    <w:tbl>
      <w:tblPr>
        <w:tblW w:w="10290" w:type="dxa"/>
        <w:jc w:val="center"/>
        <w:tblCellMar>
          <w:left w:w="0" w:type="dxa"/>
          <w:right w:w="0" w:type="dxa"/>
        </w:tblCellMar>
        <w:tblLook w:val="04A0"/>
      </w:tblPr>
      <w:tblGrid>
        <w:gridCol w:w="4746"/>
        <w:gridCol w:w="283"/>
        <w:gridCol w:w="5261"/>
      </w:tblGrid>
      <w:tr w:rsidR="005B553B" w:rsidRPr="003C1C1D" w:rsidTr="006634C1">
        <w:trPr>
          <w:jc w:val="center"/>
        </w:trPr>
        <w:tc>
          <w:tcPr>
            <w:tcW w:w="3111" w:type="dxa"/>
            <w:tcBorders>
              <w:top w:val="single" w:sz="8" w:space="0" w:color="4F6228"/>
              <w:left w:val="single" w:sz="8" w:space="0" w:color="4F6228"/>
              <w:bottom w:val="single" w:sz="8" w:space="0" w:color="4F6228"/>
              <w:right w:val="single" w:sz="8" w:space="0" w:color="4F6228"/>
            </w:tcBorders>
            <w:tcMar>
              <w:top w:w="0" w:type="dxa"/>
              <w:left w:w="108" w:type="dxa"/>
              <w:bottom w:w="0" w:type="dxa"/>
              <w:right w:w="108" w:type="dxa"/>
            </w:tcMar>
            <w:hideMark/>
          </w:tcPr>
          <w:p w:rsidR="005B553B" w:rsidRPr="003C1C1D" w:rsidRDefault="005B553B" w:rsidP="006634C1">
            <w:pPr>
              <w:spacing w:before="100" w:beforeAutospacing="1" w:after="0" w:line="240" w:lineRule="auto"/>
              <w:jc w:val="right"/>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Nama Organisasi</w:t>
            </w:r>
          </w:p>
        </w:tc>
        <w:tc>
          <w:tcPr>
            <w:tcW w:w="2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jc w:val="center"/>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w:t>
            </w:r>
          </w:p>
        </w:tc>
        <w:tc>
          <w:tcPr>
            <w:tcW w:w="7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Muhammadiyah</w:t>
            </w:r>
          </w:p>
        </w:tc>
      </w:tr>
      <w:tr w:rsidR="005B553B" w:rsidRPr="003C1C1D" w:rsidTr="006634C1">
        <w:trPr>
          <w:jc w:val="center"/>
        </w:trPr>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jc w:val="right"/>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Lambang Organisasi</w:t>
            </w:r>
            <w:r w:rsidRPr="003C1C1D">
              <w:rPr>
                <w:rFonts w:ascii="Times New Roman" w:eastAsia="Times New Roman" w:hAnsi="Times New Roman" w:cs="Times New Roman"/>
                <w:color w:val="161B0B"/>
                <w:sz w:val="24"/>
                <w:szCs w:val="24"/>
                <w:lang w:eastAsia="id-ID"/>
              </w:rPr>
              <w:br/>
            </w:r>
            <w:r w:rsidRPr="003C1C1D">
              <w:rPr>
                <w:rFonts w:ascii="Times New Roman" w:eastAsia="Times New Roman" w:hAnsi="Times New Roman" w:cs="Times New Roman"/>
                <w:color w:val="161B0B"/>
                <w:sz w:val="24"/>
                <w:szCs w:val="24"/>
                <w:lang w:eastAsia="id-ID"/>
              </w:rPr>
              <w:br/>
            </w:r>
            <w:r w:rsidRPr="003C1C1D">
              <w:rPr>
                <w:rFonts w:ascii="Times New Roman" w:eastAsia="Times New Roman" w:hAnsi="Times New Roman" w:cs="Times New Roman"/>
                <w:color w:val="161B0B"/>
                <w:sz w:val="24"/>
                <w:szCs w:val="24"/>
                <w:lang w:eastAsia="id-ID"/>
              </w:rPr>
              <w:br/>
            </w:r>
            <w:r w:rsidRPr="003C1C1D">
              <w:rPr>
                <w:rFonts w:ascii="Times New Roman" w:eastAsia="Times New Roman" w:hAnsi="Times New Roman" w:cs="Times New Roman"/>
                <w:color w:val="161B0B"/>
                <w:sz w:val="24"/>
                <w:szCs w:val="24"/>
                <w:lang w:eastAsia="id-ID"/>
              </w:rPr>
              <w:br/>
            </w:r>
            <w:r w:rsidRPr="003C1C1D">
              <w:rPr>
                <w:rFonts w:ascii="Times New Roman" w:eastAsia="Times New Roman" w:hAnsi="Times New Roman" w:cs="Times New Roman"/>
                <w:color w:val="161B0B"/>
                <w:sz w:val="24"/>
                <w:szCs w:val="24"/>
                <w:lang w:eastAsia="id-ID"/>
              </w:rPr>
              <w:br/>
            </w:r>
            <w:r w:rsidRPr="003C1C1D">
              <w:rPr>
                <w:rFonts w:ascii="Times New Roman" w:eastAsia="Times New Roman" w:hAnsi="Times New Roman" w:cs="Times New Roman"/>
                <w:color w:val="161B0B"/>
                <w:sz w:val="24"/>
                <w:szCs w:val="24"/>
                <w:lang w:eastAsia="id-ID"/>
              </w:rPr>
              <w:br/>
            </w:r>
            <w:r w:rsidRPr="003C1C1D">
              <w:rPr>
                <w:rFonts w:ascii="Times New Roman" w:eastAsia="Times New Roman" w:hAnsi="Times New Roman" w:cs="Times New Roman"/>
                <w:color w:val="161B0B"/>
                <w:sz w:val="24"/>
                <w:szCs w:val="24"/>
                <w:lang w:eastAsia="id-ID"/>
              </w:rPr>
              <w:br/>
            </w:r>
            <w:r w:rsidRPr="003C1C1D">
              <w:rPr>
                <w:rFonts w:ascii="Times New Roman" w:eastAsia="Times New Roman" w:hAnsi="Times New Roman" w:cs="Times New Roman"/>
                <w:color w:val="161B0B"/>
                <w:sz w:val="24"/>
                <w:szCs w:val="24"/>
                <w:lang w:eastAsia="id-ID"/>
              </w:rPr>
              <w:br/>
            </w:r>
            <w:r>
              <w:rPr>
                <w:rFonts w:ascii="Times New Roman" w:eastAsia="Times New Roman" w:hAnsi="Times New Roman" w:cs="Times New Roman"/>
                <w:noProof/>
                <w:sz w:val="24"/>
                <w:szCs w:val="24"/>
                <w:lang w:eastAsia="id-ID"/>
              </w:rPr>
              <w:drawing>
                <wp:anchor distT="0" distB="0" distL="114300" distR="114300" simplePos="0" relativeHeight="251659264" behindDoc="0" locked="0" layoutInCell="1" allowOverlap="0">
                  <wp:simplePos x="0" y="0"/>
                  <wp:positionH relativeFrom="column">
                    <wp:posOffset>0</wp:posOffset>
                  </wp:positionH>
                  <wp:positionV relativeFrom="line">
                    <wp:posOffset>0</wp:posOffset>
                  </wp:positionV>
                  <wp:extent cx="2857500" cy="2857500"/>
                  <wp:effectExtent l="19050" t="0" r="0" b="0"/>
                  <wp:wrapSquare wrapText="bothSides"/>
                  <wp:docPr id="3" name="Picture 3" descr="http://www.muhammadiyah.or.id/muhfile/image/Image%20Konten/lambang-muhammadiy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uhammadiyah.or.id/muhfile/image/Image%20Konten/lambang-muhammadiyah.jpg"/>
                          <pic:cNvPicPr>
                            <a:picLocks noChangeAspect="1" noChangeArrowheads="1"/>
                          </pic:cNvPicPr>
                        </pic:nvPicPr>
                        <pic:blipFill>
                          <a:blip r:embed="rId4" cstate="print"/>
                          <a:srcRect/>
                          <a:stretch>
                            <a:fillRect/>
                          </a:stretch>
                        </pic:blipFill>
                        <pic:spPr bwMode="auto">
                          <a:xfrm>
                            <a:off x="0" y="0"/>
                            <a:ext cx="2857500" cy="2857500"/>
                          </a:xfrm>
                          <a:prstGeom prst="rect">
                            <a:avLst/>
                          </a:prstGeom>
                          <a:noFill/>
                          <a:ln w="9525">
                            <a:noFill/>
                            <a:miter lim="800000"/>
                            <a:headEnd/>
                            <a:tailEnd/>
                          </a:ln>
                        </pic:spPr>
                      </pic:pic>
                    </a:graphicData>
                  </a:graphic>
                </wp:anchor>
              </w:drawing>
            </w:r>
          </w:p>
        </w:tc>
        <w:tc>
          <w:tcPr>
            <w:tcW w:w="275" w:type="dxa"/>
            <w:tcBorders>
              <w:top w:val="nil"/>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jc w:val="center"/>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w:t>
            </w:r>
          </w:p>
        </w:tc>
        <w:tc>
          <w:tcPr>
            <w:tcW w:w="7168" w:type="dxa"/>
            <w:tcBorders>
              <w:top w:val="nil"/>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rPr>
                <w:rFonts w:ascii="Times New Roman" w:eastAsia="Times New Roman" w:hAnsi="Times New Roman" w:cs="Times New Roman"/>
                <w:sz w:val="24"/>
                <w:szCs w:val="24"/>
                <w:lang w:eastAsia="id-ID"/>
              </w:rPr>
            </w:pPr>
            <w:r w:rsidRPr="003C1C1D">
              <w:rPr>
                <w:rFonts w:ascii="Times New Roman" w:eastAsia="Times New Roman" w:hAnsi="Times New Roman" w:cs="Times New Roman"/>
                <w:b/>
                <w:bCs/>
                <w:color w:val="161B0B"/>
                <w:sz w:val="24"/>
                <w:szCs w:val="24"/>
                <w:lang w:eastAsia="id-ID"/>
              </w:rPr>
              <w:t>Bentuk Lambang</w:t>
            </w:r>
          </w:p>
          <w:p w:rsidR="005B553B" w:rsidRPr="003C1C1D" w:rsidRDefault="005B553B" w:rsidP="006634C1">
            <w:pPr>
              <w:spacing w:before="100" w:beforeAutospacing="1" w:after="0" w:line="240" w:lineRule="auto"/>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 xml:space="preserve">Lambang persyarikatan berbentuk matahari yang memancarkan  duabelas sinar yang mengarah ke segala penjuru dengan sinarnya yang putih bersih bercahaya. Di tengah-tengah matahari terdapat tulisan dengan huruf Arab : Muhammadiyah. Pada lingkaran yang mengelilingi tulisan huruf Arab berwujud kalimat syahadat tauhid : </w:t>
            </w:r>
            <w:r w:rsidRPr="003C1C1D">
              <w:rPr>
                <w:rFonts w:ascii="Times New Roman" w:eastAsia="Times New Roman" w:hAnsi="Times New Roman" w:cs="Times New Roman"/>
                <w:i/>
                <w:iCs/>
                <w:color w:val="161B0B"/>
                <w:sz w:val="24"/>
                <w:szCs w:val="24"/>
                <w:lang w:eastAsia="id-ID"/>
              </w:rPr>
              <w:t xml:space="preserve">asyhadu anal ila,ha illa Allah </w:t>
            </w:r>
            <w:r w:rsidRPr="003C1C1D">
              <w:rPr>
                <w:rFonts w:ascii="Times New Roman" w:eastAsia="Times New Roman" w:hAnsi="Times New Roman" w:cs="Times New Roman"/>
                <w:color w:val="161B0B"/>
                <w:sz w:val="24"/>
                <w:szCs w:val="24"/>
                <w:lang w:eastAsia="id-ID"/>
              </w:rPr>
              <w:t>(saya bersaksi bahwasannya tidak ada Tuhan kecuali Allah); di lingkaran sebelah atas dan pada lingkaran bagian bawah tertulis kalimat syahadat Rasul : wa asyhadu anna Muhammaddar Rasulullah (dan aku bersaksi bahwa Muhammad adalah utusan Allah). Seluruh Gambar matahari dengan atributnya berwarna putih dan terletak di atas warna dasar hijau daun.</w:t>
            </w:r>
          </w:p>
          <w:p w:rsidR="005B553B" w:rsidRPr="003C1C1D" w:rsidRDefault="005B553B" w:rsidP="006634C1">
            <w:pPr>
              <w:spacing w:before="100" w:beforeAutospacing="1" w:after="0" w:line="240" w:lineRule="auto"/>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 </w:t>
            </w:r>
          </w:p>
          <w:p w:rsidR="005B553B" w:rsidRPr="003C1C1D" w:rsidRDefault="005B553B" w:rsidP="006634C1">
            <w:pPr>
              <w:spacing w:before="100" w:beforeAutospacing="1" w:after="0" w:line="240" w:lineRule="auto"/>
              <w:rPr>
                <w:rFonts w:ascii="Times New Roman" w:eastAsia="Times New Roman" w:hAnsi="Times New Roman" w:cs="Times New Roman"/>
                <w:sz w:val="24"/>
                <w:szCs w:val="24"/>
                <w:lang w:eastAsia="id-ID"/>
              </w:rPr>
            </w:pPr>
            <w:r w:rsidRPr="003C1C1D">
              <w:rPr>
                <w:rFonts w:ascii="Times New Roman" w:eastAsia="Times New Roman" w:hAnsi="Times New Roman" w:cs="Times New Roman"/>
                <w:b/>
                <w:bCs/>
                <w:color w:val="161B0B"/>
                <w:sz w:val="24"/>
                <w:szCs w:val="24"/>
                <w:lang w:eastAsia="id-ID"/>
              </w:rPr>
              <w:t>Arti Lambang</w:t>
            </w:r>
          </w:p>
          <w:p w:rsidR="005B553B" w:rsidRPr="003C1C1D" w:rsidRDefault="005B553B" w:rsidP="006634C1">
            <w:pPr>
              <w:spacing w:after="0" w:line="240" w:lineRule="auto"/>
              <w:ind w:left="476" w:hanging="360"/>
              <w:rPr>
                <w:rFonts w:ascii="Times New Roman" w:eastAsia="Times New Roman" w:hAnsi="Times New Roman" w:cs="Times New Roman"/>
                <w:sz w:val="24"/>
                <w:szCs w:val="24"/>
                <w:lang w:eastAsia="id-ID"/>
              </w:rPr>
            </w:pPr>
            <w:r w:rsidRPr="003C1C1D">
              <w:rPr>
                <w:rFonts w:ascii="Symbol" w:eastAsia="Times New Roman" w:hAnsi="Symbol" w:cs="Times New Roman"/>
                <w:color w:val="161B0B"/>
                <w:sz w:val="24"/>
                <w:szCs w:val="24"/>
                <w:lang w:eastAsia="id-ID"/>
              </w:rPr>
              <w:t></w:t>
            </w:r>
            <w:r w:rsidRPr="003C1C1D">
              <w:rPr>
                <w:rFonts w:ascii="Times New Roman" w:eastAsia="Times New Roman" w:hAnsi="Times New Roman" w:cs="Times New Roman"/>
                <w:color w:val="161B0B"/>
                <w:sz w:val="14"/>
                <w:szCs w:val="14"/>
                <w:lang w:eastAsia="id-ID"/>
              </w:rPr>
              <w:t xml:space="preserve">         </w:t>
            </w:r>
            <w:r w:rsidRPr="003C1C1D">
              <w:rPr>
                <w:rFonts w:ascii="Times New Roman" w:eastAsia="Times New Roman" w:hAnsi="Times New Roman" w:cs="Times New Roman"/>
                <w:color w:val="161B0B"/>
                <w:sz w:val="24"/>
                <w:szCs w:val="24"/>
                <w:lang w:eastAsia="id-ID"/>
              </w:rPr>
              <w:t xml:space="preserve">Matahari merupakan titik pusat dalam tata surya dan merupakan sumber kekuatan semua makhluk hidup yang ada di bumi. Jika matahari menjadi kekuatan cikal bakal biologis, Muhammadiyah diharapkan dapat menjadi sumber kekuatan spiritual dengan nilai-nilai Islam yang berintikan dua kalimat syahadat. </w:t>
            </w:r>
          </w:p>
          <w:p w:rsidR="005B553B" w:rsidRPr="003C1C1D" w:rsidRDefault="005B553B" w:rsidP="006634C1">
            <w:pPr>
              <w:spacing w:after="0" w:line="240" w:lineRule="auto"/>
              <w:ind w:left="476" w:hanging="360"/>
              <w:rPr>
                <w:rFonts w:ascii="Times New Roman" w:eastAsia="Times New Roman" w:hAnsi="Times New Roman" w:cs="Times New Roman"/>
                <w:sz w:val="24"/>
                <w:szCs w:val="24"/>
                <w:lang w:eastAsia="id-ID"/>
              </w:rPr>
            </w:pPr>
            <w:r w:rsidRPr="003C1C1D">
              <w:rPr>
                <w:rFonts w:ascii="Symbol" w:eastAsia="Times New Roman" w:hAnsi="Symbol" w:cs="Times New Roman"/>
                <w:color w:val="161B0B"/>
                <w:sz w:val="24"/>
                <w:szCs w:val="24"/>
                <w:lang w:eastAsia="id-ID"/>
              </w:rPr>
              <w:t></w:t>
            </w:r>
            <w:r w:rsidRPr="003C1C1D">
              <w:rPr>
                <w:rFonts w:ascii="Times New Roman" w:eastAsia="Times New Roman" w:hAnsi="Times New Roman" w:cs="Times New Roman"/>
                <w:color w:val="161B0B"/>
                <w:sz w:val="14"/>
                <w:szCs w:val="14"/>
                <w:lang w:eastAsia="id-ID"/>
              </w:rPr>
              <w:t xml:space="preserve">         </w:t>
            </w:r>
            <w:r w:rsidRPr="003C1C1D">
              <w:rPr>
                <w:rFonts w:ascii="Times New Roman" w:eastAsia="Times New Roman" w:hAnsi="Times New Roman" w:cs="Times New Roman"/>
                <w:color w:val="161B0B"/>
                <w:sz w:val="24"/>
                <w:szCs w:val="24"/>
                <w:lang w:eastAsia="id-ID"/>
              </w:rPr>
              <w:t>Duabelas sinar matahari yang memancar ke seluruh penjuru diibaratkan sebagai tekad dan semagat warga Muhammadiyah dalam memperjuangkan Islam, semangat yang pantang mundur dan pantang menyerah seperti kaum Hawari (sahabat nabi Isa yang berjumlah 12)</w:t>
            </w:r>
          </w:p>
          <w:p w:rsidR="005B553B" w:rsidRPr="003C1C1D" w:rsidRDefault="005B553B" w:rsidP="006634C1">
            <w:pPr>
              <w:spacing w:after="0" w:line="240" w:lineRule="auto"/>
              <w:ind w:left="476" w:hanging="360"/>
              <w:rPr>
                <w:rFonts w:ascii="Times New Roman" w:eastAsia="Times New Roman" w:hAnsi="Times New Roman" w:cs="Times New Roman"/>
                <w:sz w:val="24"/>
                <w:szCs w:val="24"/>
                <w:lang w:eastAsia="id-ID"/>
              </w:rPr>
            </w:pPr>
            <w:r w:rsidRPr="003C1C1D">
              <w:rPr>
                <w:rFonts w:ascii="Symbol" w:eastAsia="Times New Roman" w:hAnsi="Symbol" w:cs="Times New Roman"/>
                <w:color w:val="161B0B"/>
                <w:sz w:val="24"/>
                <w:szCs w:val="24"/>
                <w:lang w:eastAsia="id-ID"/>
              </w:rPr>
              <w:t></w:t>
            </w:r>
            <w:r w:rsidRPr="003C1C1D">
              <w:rPr>
                <w:rFonts w:ascii="Times New Roman" w:eastAsia="Times New Roman" w:hAnsi="Times New Roman" w:cs="Times New Roman"/>
                <w:color w:val="161B0B"/>
                <w:sz w:val="14"/>
                <w:szCs w:val="14"/>
                <w:lang w:eastAsia="id-ID"/>
              </w:rPr>
              <w:t xml:space="preserve">         </w:t>
            </w:r>
            <w:r w:rsidRPr="003C1C1D">
              <w:rPr>
                <w:rFonts w:ascii="Times New Roman" w:eastAsia="Times New Roman" w:hAnsi="Times New Roman" w:cs="Times New Roman"/>
                <w:color w:val="161B0B"/>
                <w:sz w:val="24"/>
                <w:szCs w:val="24"/>
                <w:lang w:eastAsia="id-ID"/>
              </w:rPr>
              <w:t>Warna Putih pada seluruh gambar matahari melambangkan kesucian dan keikhlasan</w:t>
            </w:r>
          </w:p>
          <w:p w:rsidR="005B553B" w:rsidRPr="003C1C1D" w:rsidRDefault="005B553B" w:rsidP="006634C1">
            <w:pPr>
              <w:spacing w:after="0" w:line="240" w:lineRule="auto"/>
              <w:ind w:left="476" w:hanging="360"/>
              <w:rPr>
                <w:rFonts w:ascii="Times New Roman" w:eastAsia="Times New Roman" w:hAnsi="Times New Roman" w:cs="Times New Roman"/>
                <w:sz w:val="24"/>
                <w:szCs w:val="24"/>
                <w:lang w:eastAsia="id-ID"/>
              </w:rPr>
            </w:pPr>
            <w:r w:rsidRPr="003C1C1D">
              <w:rPr>
                <w:rFonts w:ascii="Symbol" w:eastAsia="Times New Roman" w:hAnsi="Symbol" w:cs="Times New Roman"/>
                <w:color w:val="161B0B"/>
                <w:sz w:val="24"/>
                <w:szCs w:val="24"/>
                <w:lang w:eastAsia="id-ID"/>
              </w:rPr>
              <w:t></w:t>
            </w:r>
            <w:r w:rsidRPr="003C1C1D">
              <w:rPr>
                <w:rFonts w:ascii="Times New Roman" w:eastAsia="Times New Roman" w:hAnsi="Times New Roman" w:cs="Times New Roman"/>
                <w:color w:val="161B0B"/>
                <w:sz w:val="14"/>
                <w:szCs w:val="14"/>
                <w:lang w:eastAsia="id-ID"/>
              </w:rPr>
              <w:t xml:space="preserve">         </w:t>
            </w:r>
            <w:r w:rsidRPr="003C1C1D">
              <w:rPr>
                <w:rFonts w:ascii="Times New Roman" w:eastAsia="Times New Roman" w:hAnsi="Times New Roman" w:cs="Times New Roman"/>
                <w:color w:val="161B0B"/>
                <w:sz w:val="24"/>
                <w:szCs w:val="24"/>
                <w:lang w:eastAsia="id-ID"/>
              </w:rPr>
              <w:t>Warna Hijau yang menjadi warna dasar melambangkan kedamaian dan dan kesejahteraan.</w:t>
            </w:r>
          </w:p>
          <w:p w:rsidR="005B553B" w:rsidRPr="003C1C1D" w:rsidRDefault="005B553B" w:rsidP="006634C1">
            <w:pPr>
              <w:spacing w:before="100" w:beforeAutospacing="1" w:after="0" w:line="240" w:lineRule="auto"/>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lastRenderedPageBreak/>
              <w:t> </w:t>
            </w:r>
          </w:p>
        </w:tc>
      </w:tr>
      <w:tr w:rsidR="005B553B" w:rsidRPr="003C1C1D" w:rsidTr="006634C1">
        <w:trPr>
          <w:jc w:val="center"/>
        </w:trPr>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jc w:val="right"/>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lastRenderedPageBreak/>
              <w:t>Warna Organisasi</w:t>
            </w:r>
          </w:p>
        </w:tc>
        <w:tc>
          <w:tcPr>
            <w:tcW w:w="275" w:type="dxa"/>
            <w:tcBorders>
              <w:top w:val="nil"/>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jc w:val="center"/>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w:t>
            </w:r>
          </w:p>
        </w:tc>
        <w:tc>
          <w:tcPr>
            <w:tcW w:w="7168" w:type="dxa"/>
            <w:tcBorders>
              <w:top w:val="nil"/>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Hijau Daun</w:t>
            </w:r>
          </w:p>
        </w:tc>
      </w:tr>
      <w:tr w:rsidR="005B553B" w:rsidRPr="003C1C1D" w:rsidTr="006634C1">
        <w:trPr>
          <w:jc w:val="center"/>
        </w:trPr>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jc w:val="right"/>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Lagu</w:t>
            </w:r>
          </w:p>
        </w:tc>
        <w:tc>
          <w:tcPr>
            <w:tcW w:w="275" w:type="dxa"/>
            <w:tcBorders>
              <w:top w:val="nil"/>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jc w:val="center"/>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w:t>
            </w:r>
          </w:p>
        </w:tc>
        <w:tc>
          <w:tcPr>
            <w:tcW w:w="7168" w:type="dxa"/>
            <w:tcBorders>
              <w:top w:val="nil"/>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Mars Sang Surya</w:t>
            </w:r>
          </w:p>
        </w:tc>
      </w:tr>
      <w:tr w:rsidR="005B553B" w:rsidRPr="003C1C1D" w:rsidTr="006634C1">
        <w:trPr>
          <w:trHeight w:val="211"/>
          <w:jc w:val="center"/>
        </w:trPr>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11" w:lineRule="atLeast"/>
              <w:jc w:val="right"/>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Ciri Perjuangan</w:t>
            </w:r>
          </w:p>
        </w:tc>
        <w:tc>
          <w:tcPr>
            <w:tcW w:w="275" w:type="dxa"/>
            <w:tcBorders>
              <w:top w:val="nil"/>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11" w:lineRule="atLeast"/>
              <w:jc w:val="center"/>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w:t>
            </w:r>
          </w:p>
        </w:tc>
        <w:tc>
          <w:tcPr>
            <w:tcW w:w="7168" w:type="dxa"/>
            <w:tcBorders>
              <w:top w:val="nil"/>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11" w:lineRule="atLeast"/>
              <w:rPr>
                <w:rFonts w:ascii="Times New Roman" w:eastAsia="Times New Roman" w:hAnsi="Times New Roman" w:cs="Times New Roman"/>
                <w:sz w:val="24"/>
                <w:szCs w:val="24"/>
                <w:lang w:eastAsia="id-ID"/>
              </w:rPr>
            </w:pPr>
            <w:hyperlink r:id="rId5" w:history="1">
              <w:r w:rsidRPr="003C1C1D">
                <w:rPr>
                  <w:rFonts w:ascii="Times New Roman" w:eastAsia="Times New Roman" w:hAnsi="Times New Roman" w:cs="Times New Roman"/>
                  <w:color w:val="161B0B"/>
                  <w:sz w:val="24"/>
                  <w:szCs w:val="24"/>
                  <w:u w:val="single"/>
                  <w:lang w:eastAsia="id-ID"/>
                </w:rPr>
                <w:t>Klik di sini</w:t>
              </w:r>
            </w:hyperlink>
          </w:p>
        </w:tc>
      </w:tr>
      <w:tr w:rsidR="005B553B" w:rsidRPr="003C1C1D" w:rsidTr="006634C1">
        <w:trPr>
          <w:jc w:val="center"/>
        </w:trPr>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jc w:val="right"/>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Matan Keyakinan dan  cita-cita Hidup Muhammadiyah</w:t>
            </w:r>
          </w:p>
        </w:tc>
        <w:tc>
          <w:tcPr>
            <w:tcW w:w="275" w:type="dxa"/>
            <w:tcBorders>
              <w:top w:val="nil"/>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jc w:val="center"/>
              <w:rPr>
                <w:rFonts w:ascii="Times New Roman" w:eastAsia="Times New Roman" w:hAnsi="Times New Roman" w:cs="Times New Roman"/>
                <w:sz w:val="24"/>
                <w:szCs w:val="24"/>
                <w:lang w:eastAsia="id-ID"/>
              </w:rPr>
            </w:pPr>
            <w:r w:rsidRPr="003C1C1D">
              <w:rPr>
                <w:rFonts w:ascii="Times New Roman" w:eastAsia="Times New Roman" w:hAnsi="Times New Roman" w:cs="Times New Roman"/>
                <w:color w:val="161B0B"/>
                <w:sz w:val="24"/>
                <w:szCs w:val="24"/>
                <w:lang w:eastAsia="id-ID"/>
              </w:rPr>
              <w:t>:</w:t>
            </w:r>
          </w:p>
        </w:tc>
        <w:tc>
          <w:tcPr>
            <w:tcW w:w="7168" w:type="dxa"/>
            <w:tcBorders>
              <w:top w:val="nil"/>
              <w:left w:val="nil"/>
              <w:bottom w:val="single" w:sz="8" w:space="0" w:color="auto"/>
              <w:right w:val="single" w:sz="8" w:space="0" w:color="auto"/>
            </w:tcBorders>
            <w:tcMar>
              <w:top w:w="0" w:type="dxa"/>
              <w:left w:w="108" w:type="dxa"/>
              <w:bottom w:w="0" w:type="dxa"/>
              <w:right w:w="108" w:type="dxa"/>
            </w:tcMar>
            <w:hideMark/>
          </w:tcPr>
          <w:p w:rsidR="005B553B" w:rsidRPr="003C1C1D" w:rsidRDefault="005B553B" w:rsidP="006634C1">
            <w:pPr>
              <w:spacing w:before="100" w:beforeAutospacing="1" w:after="0" w:line="240" w:lineRule="auto"/>
              <w:rPr>
                <w:rFonts w:ascii="Times New Roman" w:eastAsia="Times New Roman" w:hAnsi="Times New Roman" w:cs="Times New Roman"/>
                <w:sz w:val="24"/>
                <w:szCs w:val="24"/>
                <w:lang w:eastAsia="id-ID"/>
              </w:rPr>
            </w:pPr>
            <w:hyperlink r:id="rId6" w:history="1">
              <w:r w:rsidRPr="003C1C1D">
                <w:rPr>
                  <w:rFonts w:ascii="Times New Roman" w:eastAsia="Times New Roman" w:hAnsi="Times New Roman" w:cs="Times New Roman"/>
                  <w:color w:val="161B0B"/>
                  <w:sz w:val="24"/>
                  <w:szCs w:val="24"/>
                  <w:u w:val="single"/>
                  <w:lang w:eastAsia="id-ID"/>
                </w:rPr>
                <w:t>Klik di sini</w:t>
              </w:r>
            </w:hyperlink>
          </w:p>
        </w:tc>
      </w:tr>
    </w:tbl>
    <w:p w:rsidR="005B553B" w:rsidRPr="003C1C1D" w:rsidRDefault="005B553B" w:rsidP="005B553B">
      <w:pPr>
        <w:spacing w:after="0" w:line="240" w:lineRule="auto"/>
        <w:rPr>
          <w:rFonts w:ascii="Times New Roman" w:eastAsia="Times New Roman" w:hAnsi="Times New Roman" w:cs="Times New Roman"/>
          <w:sz w:val="24"/>
          <w:szCs w:val="24"/>
          <w:lang w:eastAsia="id-ID"/>
        </w:rPr>
      </w:pPr>
      <w:r w:rsidRPr="003C1C1D">
        <w:rPr>
          <w:rFonts w:ascii="Times New Roman" w:eastAsia="Times New Roman" w:hAnsi="Times New Roman" w:cs="Times New Roman"/>
          <w:sz w:val="24"/>
          <w:szCs w:val="24"/>
          <w:lang w:eastAsia="id-ID"/>
        </w:rPr>
        <w:t> </w:t>
      </w:r>
    </w:p>
    <w:p w:rsidR="00EC3DC3" w:rsidRDefault="00EC3DC3" w:rsidP="00EC3DC3">
      <w:pPr>
        <w:jc w:val="center"/>
      </w:pPr>
    </w:p>
    <w:p w:rsidR="005B553B" w:rsidRDefault="005B553B" w:rsidP="00EC3DC3">
      <w:pPr>
        <w:jc w:val="center"/>
      </w:pPr>
    </w:p>
    <w:sectPr w:rsidR="005B553B" w:rsidSect="00366E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3DC3"/>
    <w:rsid w:val="00366EC6"/>
    <w:rsid w:val="005B553B"/>
    <w:rsid w:val="00A2155C"/>
    <w:rsid w:val="00CF66BD"/>
    <w:rsid w:val="00EC3DC3"/>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E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uhammadiyah.or.id/id/content-175-det-matan-keyakinan-dan-citacita-hidup.html" TargetMode="External"/><Relationship Id="rId5" Type="http://schemas.openxmlformats.org/officeDocument/2006/relationships/hyperlink" Target="http://www.muhammadiyah.or.id/id/content-176-det-ciri-perjuangan.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1632</Characters>
  <Application>Microsoft Office Word</Application>
  <DocSecurity>0</DocSecurity>
  <Lines>13</Lines>
  <Paragraphs>3</Paragraphs>
  <ScaleCrop>false</ScaleCrop>
  <Company>Toshiba</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2011-09-23T04:17:00Z</dcterms:created>
  <dcterms:modified xsi:type="dcterms:W3CDTF">2011-09-23T04:18:00Z</dcterms:modified>
</cp:coreProperties>
</file>