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15"/>
        <w:gridCol w:w="4618"/>
        <w:gridCol w:w="3117"/>
      </w:tblGrid>
      <w:tr w:rsidR="00D85EBD" w:rsidTr="0052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Pr="005219FF" w:rsidRDefault="00D85EBD" w:rsidP="00D85EBD">
            <w:pPr>
              <w:rPr>
                <w:color w:val="FF0000"/>
                <w:u w:val="single"/>
              </w:rPr>
            </w:pPr>
            <w:bookmarkStart w:id="0" w:name="_GoBack" w:colFirst="3" w:colLast="3"/>
            <w:r w:rsidRPr="005219FF">
              <w:rPr>
                <w:color w:val="FF0000"/>
                <w:u w:val="single"/>
              </w:rPr>
              <w:t>No.</w:t>
            </w:r>
          </w:p>
        </w:tc>
        <w:tc>
          <w:tcPr>
            <w:tcW w:w="4618" w:type="dxa"/>
          </w:tcPr>
          <w:p w:rsidR="00D85EBD" w:rsidRPr="005219FF" w:rsidRDefault="00D85EBD" w:rsidP="00D85E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219FF">
              <w:rPr>
                <w:color w:val="FF0000"/>
              </w:rPr>
              <w:t xml:space="preserve">Tag/ </w:t>
            </w:r>
            <w:proofErr w:type="spellStart"/>
            <w:r w:rsidRPr="005219FF">
              <w:rPr>
                <w:color w:val="FF0000"/>
              </w:rPr>
              <w:t>Atribut</w:t>
            </w:r>
            <w:proofErr w:type="spellEnd"/>
          </w:p>
        </w:tc>
        <w:tc>
          <w:tcPr>
            <w:tcW w:w="3117" w:type="dxa"/>
          </w:tcPr>
          <w:p w:rsidR="00D85EBD" w:rsidRPr="005219FF" w:rsidRDefault="00D85EBD" w:rsidP="00D85E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5219FF">
              <w:rPr>
                <w:color w:val="FF0000"/>
              </w:rPr>
              <w:t>Fungsi</w:t>
            </w:r>
            <w:proofErr w:type="spellEnd"/>
          </w:p>
        </w:tc>
      </w:tr>
      <w:tr w:rsidR="005219FF" w:rsidTr="0052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1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Bgcolor</w:t>
            </w:r>
            <w:proofErr w:type="spellEnd"/>
            <w:r>
              <w:t>=”blue”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latar</w:t>
            </w:r>
            <w:proofErr w:type="spellEnd"/>
            <w:r>
              <w:t xml:space="preserve"> </w:t>
            </w:r>
            <w:proofErr w:type="spellStart"/>
            <w:r>
              <w:t>belakang</w:t>
            </w:r>
            <w:proofErr w:type="spellEnd"/>
            <w:r>
              <w:t xml:space="preserve"> /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berwarna</w:t>
            </w:r>
            <w:proofErr w:type="spellEnd"/>
            <w:r>
              <w:t xml:space="preserve"> </w:t>
            </w:r>
            <w:proofErr w:type="spellStart"/>
            <w:r>
              <w:t>biru</w:t>
            </w:r>
            <w:proofErr w:type="spellEnd"/>
            <w:r>
              <w:t xml:space="preserve"> </w:t>
            </w:r>
          </w:p>
        </w:tc>
      </w:tr>
      <w:tr w:rsidR="00D85EBD" w:rsidTr="0052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 xml:space="preserve">2. 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&lt;h1&gt; - &lt;h6&gt;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622D1">
              <w:rPr>
                <w:color w:val="000000" w:themeColor="text1"/>
              </w:rPr>
              <w:t>Untuk</w:t>
            </w:r>
            <w:proofErr w:type="spellEnd"/>
            <w:r w:rsidRPr="00B622D1">
              <w:rPr>
                <w:color w:val="000000" w:themeColor="text1"/>
              </w:rPr>
              <w:t xml:space="preserve"> </w:t>
            </w:r>
            <w:proofErr w:type="spellStart"/>
            <w:r w:rsidRPr="00B622D1">
              <w:rPr>
                <w:color w:val="000000" w:themeColor="text1"/>
              </w:rPr>
              <w:t>menuliskan</w:t>
            </w:r>
            <w:proofErr w:type="spellEnd"/>
            <w:r w:rsidRPr="00B622D1">
              <w:rPr>
                <w:color w:val="000000" w:themeColor="text1"/>
              </w:rPr>
              <w:t xml:space="preserve"> </w:t>
            </w:r>
            <w:proofErr w:type="spellStart"/>
            <w:r w:rsidRPr="00B622D1">
              <w:rPr>
                <w:color w:val="000000" w:themeColor="text1"/>
              </w:rPr>
              <w:t>judul</w:t>
            </w:r>
            <w:proofErr w:type="spellEnd"/>
            <w:r w:rsidRPr="00B622D1">
              <w:rPr>
                <w:color w:val="000000" w:themeColor="text1"/>
              </w:rPr>
              <w:t xml:space="preserve"> </w:t>
            </w:r>
            <w:proofErr w:type="spellStart"/>
            <w:r w:rsidRPr="00B622D1">
              <w:rPr>
                <w:color w:val="000000" w:themeColor="text1"/>
              </w:rPr>
              <w:t>suatu</w:t>
            </w:r>
            <w:proofErr w:type="spellEnd"/>
            <w:r w:rsidRPr="00B622D1">
              <w:rPr>
                <w:color w:val="000000" w:themeColor="text1"/>
              </w:rPr>
              <w:t xml:space="preserve"> </w:t>
            </w:r>
            <w:proofErr w:type="spellStart"/>
            <w:r w:rsidRPr="00B622D1">
              <w:rPr>
                <w:color w:val="000000" w:themeColor="text1"/>
              </w:rPr>
              <w:t>paragraf</w:t>
            </w:r>
            <w:proofErr w:type="spellEnd"/>
            <w:r w:rsidRPr="00B622D1">
              <w:rPr>
                <w:color w:val="000000" w:themeColor="text1"/>
              </w:rPr>
              <w:t xml:space="preserve"> </w:t>
            </w:r>
            <w:proofErr w:type="spellStart"/>
            <w:r w:rsidRPr="00B622D1">
              <w:rPr>
                <w:color w:val="000000" w:themeColor="text1"/>
              </w:rPr>
              <w:t>at</w:t>
            </w:r>
            <w:r>
              <w:rPr>
                <w:color w:val="000000" w:themeColor="text1"/>
              </w:rPr>
              <w:t>au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lebih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dikenal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sebagai</w:t>
            </w:r>
            <w:proofErr w:type="spellEnd"/>
            <w:r>
              <w:rPr>
                <w:color w:val="000000" w:themeColor="text1"/>
              </w:rPr>
              <w:t xml:space="preserve"> heading1 </w:t>
            </w:r>
            <w:proofErr w:type="spellStart"/>
            <w:r>
              <w:rPr>
                <w:color w:val="000000" w:themeColor="text1"/>
              </w:rPr>
              <w:t>sampai</w:t>
            </w:r>
            <w:proofErr w:type="spellEnd"/>
            <w:r>
              <w:rPr>
                <w:color w:val="000000" w:themeColor="text1"/>
              </w:rPr>
              <w:t xml:space="preserve"> heading 6</w:t>
            </w:r>
          </w:p>
        </w:tc>
      </w:tr>
      <w:tr w:rsidR="005219FF" w:rsidTr="0052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3.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&lt;font&gt;…&lt;/font&gt;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622D1">
              <w:rPr>
                <w:color w:val="000000" w:themeColor="text1"/>
              </w:rPr>
              <w:t>membuat</w:t>
            </w:r>
            <w:proofErr w:type="spellEnd"/>
            <w:r w:rsidRPr="00B622D1">
              <w:rPr>
                <w:color w:val="000000" w:themeColor="text1"/>
              </w:rPr>
              <w:t xml:space="preserve"> </w:t>
            </w:r>
            <w:proofErr w:type="spellStart"/>
            <w:r w:rsidRPr="00B622D1">
              <w:rPr>
                <w:color w:val="000000" w:themeColor="text1"/>
              </w:rPr>
              <w:t>tulisan</w:t>
            </w:r>
            <w:proofErr w:type="spellEnd"/>
            <w:r w:rsidRPr="00B622D1">
              <w:rPr>
                <w:color w:val="000000" w:themeColor="text1"/>
              </w:rPr>
              <w:t xml:space="preserve"> </w:t>
            </w:r>
            <w:proofErr w:type="spellStart"/>
            <w:r w:rsidRPr="00B622D1">
              <w:rPr>
                <w:color w:val="000000" w:themeColor="text1"/>
              </w:rPr>
              <w:t>pada</w:t>
            </w:r>
            <w:proofErr w:type="spellEnd"/>
            <w:r w:rsidRPr="00B622D1">
              <w:rPr>
                <w:color w:val="000000" w:themeColor="text1"/>
              </w:rPr>
              <w:t xml:space="preserve"> </w:t>
            </w:r>
            <w:proofErr w:type="spellStart"/>
            <w:r w:rsidRPr="00B622D1">
              <w:rPr>
                <w:color w:val="000000" w:themeColor="text1"/>
              </w:rPr>
              <w:t>halaman</w:t>
            </w:r>
            <w:proofErr w:type="spellEnd"/>
            <w:r w:rsidRPr="00B622D1">
              <w:rPr>
                <w:color w:val="000000" w:themeColor="text1"/>
              </w:rPr>
              <w:t xml:space="preserve"> web</w:t>
            </w:r>
          </w:p>
        </w:tc>
      </w:tr>
      <w:tr w:rsidR="00D85EBD" w:rsidTr="0052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4.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Face=’</w:t>
            </w:r>
            <w:proofErr w:type="spellStart"/>
            <w:r>
              <w:t>verdana</w:t>
            </w:r>
            <w:proofErr w:type="spellEnd"/>
            <w:r>
              <w:t>’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merubah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style font</w:t>
            </w:r>
            <w:r>
              <w:t xml:space="preserve"> </w:t>
            </w:r>
          </w:p>
        </w:tc>
      </w:tr>
      <w:tr w:rsidR="005219FF" w:rsidTr="0052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5.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Siza</w:t>
            </w:r>
            <w:proofErr w:type="spellEnd"/>
            <w:r>
              <w:t>=’10’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 </w:t>
            </w:r>
            <w:proofErr w:type="spellStart"/>
            <w:r>
              <w:t>menjadi</w:t>
            </w:r>
            <w:proofErr w:type="spellEnd"/>
            <w:r>
              <w:t xml:space="preserve"> 10</w:t>
            </w:r>
          </w:p>
        </w:tc>
      </w:tr>
      <w:tr w:rsidR="00D85EBD" w:rsidTr="0052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6.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Color=’blue’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Mwngubah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tulisan</w:t>
            </w:r>
            <w:proofErr w:type="spellEnd"/>
            <w:r>
              <w:t xml:space="preserve"> font </w:t>
            </w:r>
            <w:proofErr w:type="spellStart"/>
            <w:r>
              <w:t>menjdi</w:t>
            </w:r>
            <w:proofErr w:type="spellEnd"/>
            <w:r>
              <w:t xml:space="preserve"> </w:t>
            </w:r>
            <w:proofErr w:type="spellStart"/>
            <w:r>
              <w:t>biru</w:t>
            </w:r>
            <w:proofErr w:type="spellEnd"/>
          </w:p>
        </w:tc>
      </w:tr>
      <w:tr w:rsidR="005219FF" w:rsidTr="0052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7.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&lt;b&gt;….&lt;/b&gt;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tulisan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BOLD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cetak</w:t>
            </w:r>
            <w:proofErr w:type="spellEnd"/>
            <w:r>
              <w:t xml:space="preserve"> </w:t>
            </w:r>
            <w:proofErr w:type="spellStart"/>
            <w:r>
              <w:t>tebal</w:t>
            </w:r>
            <w:proofErr w:type="spellEnd"/>
          </w:p>
        </w:tc>
      </w:tr>
      <w:tr w:rsidR="00D85EBD" w:rsidTr="0052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8.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</w:t>
            </w:r>
            <w:proofErr w:type="spellEnd"/>
            <w:r>
              <w:t>&gt;…..&lt;/</w:t>
            </w:r>
            <w:proofErr w:type="spellStart"/>
            <w:r>
              <w:t>i</w:t>
            </w:r>
            <w:proofErr w:type="spellEnd"/>
            <w:r>
              <w:t>&gt;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tulisan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cetak</w:t>
            </w:r>
            <w:proofErr w:type="spellEnd"/>
            <w:r>
              <w:t xml:space="preserve"> miring</w:t>
            </w:r>
          </w:p>
        </w:tc>
      </w:tr>
      <w:tr w:rsidR="005219FF" w:rsidTr="0052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9.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&lt;u&gt;...&lt;/u&gt;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tulisan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garis</w:t>
            </w:r>
            <w:proofErr w:type="spellEnd"/>
            <w:r>
              <w:t xml:space="preserve"> </w:t>
            </w:r>
            <w:proofErr w:type="spellStart"/>
            <w:r>
              <w:t>bawah</w:t>
            </w:r>
            <w:proofErr w:type="spellEnd"/>
          </w:p>
        </w:tc>
      </w:tr>
      <w:tr w:rsidR="00D85EBD" w:rsidTr="0052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10.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&lt;strike&gt;….&lt;/strike&gt;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Tag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garis</w:t>
            </w:r>
            <w:proofErr w:type="spellEnd"/>
            <w:r>
              <w:t xml:space="preserve"> </w:t>
            </w:r>
            <w:proofErr w:type="spellStart"/>
            <w:r>
              <w:t>tengah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yang </w:t>
            </w:r>
            <w:proofErr w:type="spellStart"/>
            <w:r>
              <w:t>biasanya</w:t>
            </w:r>
            <w:proofErr w:type="spellEnd"/>
            <w:r>
              <w:t xml:space="preserve"> </w:t>
            </w:r>
            <w:proofErr w:type="spellStart"/>
            <w:r>
              <w:t>disebut</w:t>
            </w:r>
            <w:proofErr w:type="spellEnd"/>
            <w:r>
              <w:t xml:space="preserve"> strikethrough </w:t>
            </w:r>
            <w:proofErr w:type="spellStart"/>
            <w:r>
              <w:t>pada</w:t>
            </w:r>
            <w:proofErr w:type="spellEnd"/>
            <w:r>
              <w:t xml:space="preserve"> program </w:t>
            </w:r>
            <w:proofErr w:type="spellStart"/>
            <w:r>
              <w:t>pengolah</w:t>
            </w:r>
            <w:proofErr w:type="spellEnd"/>
            <w:r>
              <w:t xml:space="preserve"> kata</w:t>
            </w:r>
          </w:p>
        </w:tc>
      </w:tr>
      <w:tr w:rsidR="005219FF" w:rsidTr="0052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11.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&lt;sup&gt;…&lt;/sup&gt;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kepanjangan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superscript </w:t>
            </w:r>
            <w:proofErr w:type="spellStart"/>
            <w:r>
              <w:t>dimana</w:t>
            </w:r>
            <w:proofErr w:type="spellEnd"/>
            <w:r>
              <w:t xml:space="preserve"> superscript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istilah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sebutan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text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yang </w:t>
            </w:r>
            <w:proofErr w:type="spellStart"/>
            <w:r>
              <w:t>letaknya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atas</w:t>
            </w:r>
            <w:proofErr w:type="spellEnd"/>
            <w:r>
              <w:t xml:space="preserve"> text</w:t>
            </w:r>
          </w:p>
        </w:tc>
      </w:tr>
      <w:tr w:rsidR="00D85EBD" w:rsidTr="0052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12.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&lt;sub&gt;…&lt;/sub&gt;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teks</w:t>
            </w:r>
            <w:proofErr w:type="spellEnd"/>
            <w:r>
              <w:t xml:space="preserve"> yang </w:t>
            </w:r>
            <w:proofErr w:type="spellStart"/>
            <w:r>
              <w:t>biasanya</w:t>
            </w:r>
            <w:proofErr w:type="spellEnd"/>
            <w:r>
              <w:t xml:space="preserve"> </w:t>
            </w:r>
            <w:proofErr w:type="spellStart"/>
            <w:r>
              <w:t>ditulis</w:t>
            </w:r>
            <w:proofErr w:type="spellEnd"/>
            <w:r>
              <w:t xml:space="preserve"> </w:t>
            </w:r>
            <w:proofErr w:type="spellStart"/>
            <w:r>
              <w:t>agak</w:t>
            </w:r>
            <w:proofErr w:type="spellEnd"/>
            <w:r>
              <w:t xml:space="preserve"> </w:t>
            </w:r>
            <w:proofErr w:type="spellStart"/>
            <w:r>
              <w:t>kebawah</w:t>
            </w:r>
            <w:proofErr w:type="spellEnd"/>
            <w:r>
              <w:t xml:space="preserve"> </w:t>
            </w:r>
            <w:proofErr w:type="spellStart"/>
            <w:r>
              <w:t>setengah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normal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kecil</w:t>
            </w:r>
            <w:proofErr w:type="spellEnd"/>
          </w:p>
        </w:tc>
      </w:tr>
      <w:tr w:rsidR="005219FF" w:rsidTr="0052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13.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&lt;p&gt;….&lt;/p&gt;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menunjukkan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paragraf</w:t>
            </w:r>
            <w:proofErr w:type="spellEnd"/>
            <w:r>
              <w:t>.</w:t>
            </w:r>
          </w:p>
        </w:tc>
      </w:tr>
      <w:tr w:rsidR="00D85EBD" w:rsidTr="0052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14.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Align = ‘center’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atu</w:t>
            </w:r>
            <w:proofErr w:type="spellEnd"/>
            <w:r>
              <w:t xml:space="preserve"> </w:t>
            </w:r>
            <w:proofErr w:type="spellStart"/>
            <w:r>
              <w:t>baris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rata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tengah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</w:p>
        </w:tc>
      </w:tr>
      <w:tr w:rsidR="005219FF" w:rsidTr="0052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15.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>&gt;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menyisipkan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</w:p>
        </w:tc>
      </w:tr>
      <w:tr w:rsidR="00D85EBD" w:rsidTr="0052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16.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Src</w:t>
            </w:r>
            <w:proofErr w:type="spellEnd"/>
            <w:r>
              <w:t>=’gambar.jpg’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attribute </w:t>
            </w:r>
            <w:proofErr w:type="spellStart"/>
            <w:r>
              <w:t>menujukkan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file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</w:p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19FF" w:rsidTr="0052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17.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Width=’100’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lebar</w:t>
            </w:r>
            <w:proofErr w:type="spellEnd"/>
            <w:r>
              <w:t xml:space="preserve"> 100</w:t>
            </w:r>
          </w:p>
        </w:tc>
      </w:tr>
      <w:tr w:rsidR="00D85EBD" w:rsidTr="0052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18.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Height=’100’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 100</w:t>
            </w:r>
          </w:p>
        </w:tc>
      </w:tr>
      <w:tr w:rsidR="005219FF" w:rsidTr="0052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lastRenderedPageBreak/>
              <w:t>19.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Alt=’alt’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elemen</w:t>
            </w:r>
            <w:proofErr w:type="spellEnd"/>
            <w:r>
              <w:t xml:space="preserve"> yang </w:t>
            </w:r>
            <w:proofErr w:type="spellStart"/>
            <w:r>
              <w:t>dibutuhkan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tag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khususnya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menggambarkan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</w:p>
        </w:tc>
      </w:tr>
      <w:tr w:rsidR="00D85EBD" w:rsidTr="0052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20.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ul</w:t>
            </w:r>
            <w:proofErr w:type="spellEnd"/>
            <w:r>
              <w:t>&gt;…&lt;/</w:t>
            </w:r>
            <w:proofErr w:type="spellStart"/>
            <w:r>
              <w:t>ul</w:t>
            </w:r>
            <w:proofErr w:type="spellEnd"/>
            <w:r>
              <w:t>&gt;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merepresentasikan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item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koleksi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item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disusun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acak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penomoran</w:t>
            </w:r>
            <w:proofErr w:type="spellEnd"/>
          </w:p>
        </w:tc>
      </w:tr>
      <w:tr w:rsidR="005219FF" w:rsidTr="0052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21.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ol</w:t>
            </w:r>
            <w:proofErr w:type="spellEnd"/>
            <w:r>
              <w:t>&gt;…&lt;/</w:t>
            </w:r>
            <w:proofErr w:type="spellStart"/>
            <w:r>
              <w:t>ol</w:t>
            </w:r>
            <w:proofErr w:type="spellEnd"/>
            <w:r>
              <w:t>&gt;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sebuah</w:t>
            </w:r>
            <w:proofErr w:type="spellEnd"/>
            <w:proofErr w:type="gramEnd"/>
            <w:r>
              <w:t xml:space="preserve"> </w:t>
            </w:r>
            <w:r>
              <w:rPr>
                <w:rStyle w:val="Strong"/>
              </w:rPr>
              <w:t>ordered list</w:t>
            </w:r>
            <w:r>
              <w:t xml:space="preserve">,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(list) </w:t>
            </w:r>
            <w:proofErr w:type="spellStart"/>
            <w:r>
              <w:t>beberapa</w:t>
            </w:r>
            <w:proofErr w:type="spellEnd"/>
            <w:r>
              <w:t xml:space="preserve"> item yang </w:t>
            </w:r>
            <w:proofErr w:type="spellStart"/>
            <w:r>
              <w:t>terstruktur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berurutan</w:t>
            </w:r>
            <w:proofErr w:type="spellEnd"/>
            <w:r>
              <w:t xml:space="preserve">. </w:t>
            </w:r>
            <w:proofErr w:type="spellStart"/>
            <w:r>
              <w:t>Sehingga</w:t>
            </w:r>
            <w:proofErr w:type="spellEnd"/>
            <w:r>
              <w:t xml:space="preserve">, </w:t>
            </w:r>
            <w:proofErr w:type="spellStart"/>
            <w:r>
              <w:t>apabila</w:t>
            </w:r>
            <w:proofErr w:type="spellEnd"/>
            <w:r>
              <w:t xml:space="preserve"> item-item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urutannya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makna</w:t>
            </w:r>
            <w:proofErr w:type="spellEnd"/>
            <w:r>
              <w:t xml:space="preserve"> yang </w:t>
            </w:r>
            <w:proofErr w:type="spellStart"/>
            <w:r>
              <w:t>tersirat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pun </w:t>
            </w:r>
            <w:proofErr w:type="spellStart"/>
            <w:r>
              <w:t>ikut</w:t>
            </w:r>
            <w:proofErr w:type="spellEnd"/>
            <w:r>
              <w:t xml:space="preserve"> </w:t>
            </w:r>
            <w:proofErr w:type="spellStart"/>
            <w:r>
              <w:t>berubah</w:t>
            </w:r>
            <w:proofErr w:type="spellEnd"/>
            <w:r>
              <w:t>.</w:t>
            </w:r>
          </w:p>
        </w:tc>
      </w:tr>
      <w:tr w:rsidR="00D85EBD" w:rsidTr="0052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22.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&lt;li&gt;…&lt;/li&gt;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ntuk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>/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tag &lt;</w:t>
            </w:r>
            <w:proofErr w:type="spellStart"/>
            <w:r>
              <w:t>ul</w:t>
            </w:r>
            <w:proofErr w:type="spellEnd"/>
            <w:r>
              <w:t>&gt;&lt;/</w:t>
            </w:r>
            <w:proofErr w:type="spellStart"/>
            <w:r>
              <w:t>ul</w:t>
            </w:r>
            <w:proofErr w:type="spellEnd"/>
            <w:r>
              <w:t>&gt;</w:t>
            </w:r>
          </w:p>
        </w:tc>
      </w:tr>
      <w:tr w:rsidR="005219FF" w:rsidTr="0052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23.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Type=’</w:t>
            </w:r>
            <w:proofErr w:type="spellStart"/>
            <w:r>
              <w:t>cylce</w:t>
            </w:r>
            <w:proofErr w:type="spellEnd"/>
            <w:r>
              <w:t>’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Atribut</w:t>
            </w:r>
            <w:proofErr w:type="spellEnd"/>
            <w:r>
              <w:t xml:space="preserve"> yang </w:t>
            </w:r>
            <w:proofErr w:type="spellStart"/>
            <w:r>
              <w:t>berada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&lt;input &gt; 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memasukan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= cycle</w:t>
            </w:r>
          </w:p>
        </w:tc>
      </w:tr>
      <w:tr w:rsidR="00D85EBD" w:rsidTr="0052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24.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&lt;table&gt;…&lt;/table&gt;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Membuat</w:t>
            </w:r>
            <w:proofErr w:type="spellEnd"/>
            <w:r>
              <w:t xml:space="preserve"> data </w:t>
            </w:r>
            <w:proofErr w:type="spellStart"/>
            <w:r>
              <w:t>berbentuk</w:t>
            </w:r>
            <w:proofErr w:type="spellEnd"/>
            <w:r>
              <w:t xml:space="preserve"> table </w:t>
            </w:r>
          </w:p>
        </w:tc>
      </w:tr>
      <w:tr w:rsidR="005219FF" w:rsidTr="0052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25.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tr</w:t>
            </w:r>
            <w:proofErr w:type="spellEnd"/>
            <w:r>
              <w:t>&gt;…&lt;/</w:t>
            </w:r>
            <w:proofErr w:type="spellStart"/>
            <w:r>
              <w:t>tr</w:t>
            </w:r>
            <w:proofErr w:type="spellEnd"/>
            <w:r>
              <w:t>&gt;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"/>
              <w:gridCol w:w="2759"/>
            </w:tblGrid>
            <w:tr w:rsidR="00D85EBD" w:rsidRPr="00B27406" w:rsidTr="00B274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85EBD" w:rsidRPr="00B27406" w:rsidRDefault="00D85EBD" w:rsidP="00D85E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5EBD" w:rsidRPr="00B27406" w:rsidRDefault="00D85EBD" w:rsidP="00D85E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kepanjangan</w:t>
                  </w:r>
                  <w:proofErr w:type="spellEnd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dari</w:t>
                  </w:r>
                  <w:proofErr w:type="spellEnd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B2740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table row</w:t>
                  </w:r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digunakan</w:t>
                  </w:r>
                  <w:proofErr w:type="spellEnd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untuk</w:t>
                  </w:r>
                  <w:proofErr w:type="spellEnd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mendefiniskan</w:t>
                  </w:r>
                  <w:proofErr w:type="spellEnd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baris</w:t>
                  </w:r>
                  <w:proofErr w:type="spellEnd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pada</w:t>
                  </w:r>
                  <w:proofErr w:type="spellEnd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tabel</w:t>
                  </w:r>
                  <w:proofErr w:type="spellEnd"/>
                </w:p>
              </w:tc>
            </w:tr>
          </w:tbl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5EBD" w:rsidTr="0052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26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&lt;td&gt;…&lt;/td&gt;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20"/>
            </w:tblGrid>
            <w:tr w:rsidR="00D85EBD" w:rsidRPr="00B27406" w:rsidTr="00B274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85EBD" w:rsidRPr="00B27406" w:rsidRDefault="00D85EBD" w:rsidP="00D85E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85EBD" w:rsidRPr="00B27406" w:rsidRDefault="00D85EBD" w:rsidP="00D85E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kepanjangan</w:t>
                  </w:r>
                  <w:proofErr w:type="spellEnd"/>
                  <w:proofErr w:type="gramEnd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dari</w:t>
                  </w:r>
                  <w:proofErr w:type="spellEnd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B2740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table data</w:t>
                  </w:r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digunakan</w:t>
                  </w:r>
                  <w:proofErr w:type="spellEnd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untuk</w:t>
                  </w:r>
                  <w:proofErr w:type="spellEnd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membuat</w:t>
                  </w:r>
                  <w:proofErr w:type="spellEnd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isi</w:t>
                  </w:r>
                  <w:proofErr w:type="spellEnd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dari</w:t>
                  </w:r>
                  <w:proofErr w:type="spellEnd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</w:t>
                  </w:r>
                  <w:proofErr w:type="spellEnd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atau</w:t>
                  </w:r>
                  <w:proofErr w:type="spellEnd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baris</w:t>
                  </w:r>
                  <w:proofErr w:type="spellEnd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atau</w:t>
                  </w:r>
                  <w:proofErr w:type="spellEnd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kalau</w:t>
                  </w:r>
                  <w:proofErr w:type="spellEnd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di </w:t>
                  </w:r>
                  <w:proofErr w:type="spellStart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MS.excel</w:t>
                  </w:r>
                  <w:proofErr w:type="spellEnd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seperti</w:t>
                  </w:r>
                  <w:proofErr w:type="spellEnd"/>
                  <w:r w:rsidRPr="00B2740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cell.</w:t>
                  </w:r>
                </w:p>
              </w:tc>
            </w:tr>
          </w:tbl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19FF" w:rsidTr="0052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27.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Border=”2px”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kaya di </w:t>
            </w:r>
            <w:proofErr w:type="spellStart"/>
            <w:r>
              <w:t>MS.excel</w:t>
            </w:r>
            <w:proofErr w:type="spellEnd"/>
            <w:r>
              <w:t xml:space="preserve"> </w:t>
            </w:r>
            <w:proofErr w:type="spellStart"/>
            <w:r>
              <w:t>tapi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tabelnya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html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ketebelan</w:t>
            </w:r>
            <w:proofErr w:type="spellEnd"/>
            <w:r>
              <w:t xml:space="preserve"> table 2px</w:t>
            </w:r>
          </w:p>
        </w:tc>
      </w:tr>
      <w:tr w:rsidR="00D85EBD" w:rsidTr="0052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28.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Colspan</w:t>
            </w:r>
            <w:proofErr w:type="spellEnd"/>
            <w:r>
              <w:t>=’2’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kependekan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“column span” yang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mengartikan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“</w:t>
            </w:r>
            <w:proofErr w:type="spellStart"/>
            <w:r>
              <w:t>berapa</w:t>
            </w:r>
            <w:proofErr w:type="spellEnd"/>
            <w:r>
              <w:t xml:space="preserve"> </w:t>
            </w:r>
            <w:proofErr w:type="spellStart"/>
            <w:r>
              <w:t>kotak</w:t>
            </w:r>
            <w:proofErr w:type="spellEnd"/>
            <w:r>
              <w:t xml:space="preserve"> </w:t>
            </w:r>
            <w:proofErr w:type="spellStart"/>
            <w:r>
              <w:t>kesamping</w:t>
            </w:r>
            <w:proofErr w:type="spellEnd"/>
            <w:r>
              <w:t xml:space="preserve">” </w:t>
            </w:r>
          </w:p>
        </w:tc>
      </w:tr>
      <w:tr w:rsidR="005219FF" w:rsidTr="0052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29.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Rowspan</w:t>
            </w:r>
            <w:proofErr w:type="spellEnd"/>
            <w:r>
              <w:t>=’2’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sedangkan</w:t>
            </w:r>
            <w:proofErr w:type="spellEnd"/>
            <w:r>
              <w:t xml:space="preserve"> </w:t>
            </w:r>
            <w:proofErr w:type="spellStart"/>
            <w:r>
              <w:t>rowspan</w:t>
            </w:r>
            <w:proofErr w:type="spellEnd"/>
            <w:r>
              <w:t xml:space="preserve"> </w:t>
            </w:r>
            <w:proofErr w:type="spellStart"/>
            <w:r>
              <w:t>mengartikan</w:t>
            </w:r>
            <w:proofErr w:type="spellEnd"/>
            <w:r>
              <w:t xml:space="preserve"> “</w:t>
            </w:r>
            <w:proofErr w:type="spellStart"/>
            <w:r>
              <w:t>berapa</w:t>
            </w:r>
            <w:proofErr w:type="spellEnd"/>
            <w:r>
              <w:t xml:space="preserve"> </w:t>
            </w:r>
            <w:proofErr w:type="spellStart"/>
            <w:r>
              <w:t>kotak</w:t>
            </w:r>
            <w:proofErr w:type="spellEnd"/>
            <w:r>
              <w:t xml:space="preserve"> </w:t>
            </w:r>
            <w:proofErr w:type="spellStart"/>
            <w:r>
              <w:t>kebawah</w:t>
            </w:r>
            <w:proofErr w:type="spellEnd"/>
            <w:r>
              <w:t>”</w:t>
            </w:r>
          </w:p>
        </w:tc>
      </w:tr>
      <w:tr w:rsidR="00D85EBD" w:rsidTr="0052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85EBD" w:rsidRDefault="00D85EBD" w:rsidP="00D85EBD">
            <w:r>
              <w:t>30.</w:t>
            </w:r>
          </w:p>
        </w:tc>
        <w:tc>
          <w:tcPr>
            <w:tcW w:w="4618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&lt;/BR&gt;</w:t>
            </w:r>
          </w:p>
        </w:tc>
        <w:tc>
          <w:tcPr>
            <w:tcW w:w="3117" w:type="dxa"/>
          </w:tcPr>
          <w:p w:rsidR="00D85EBD" w:rsidRDefault="00D85EBD" w:rsidP="00D85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st"/>
              </w:rPr>
              <w:t>untuk</w:t>
            </w:r>
            <w:proofErr w:type="spellEnd"/>
            <w:r>
              <w:rPr>
                <w:rStyle w:val="st"/>
              </w:rPr>
              <w:t xml:space="preserve"> </w:t>
            </w:r>
            <w:proofErr w:type="spellStart"/>
            <w:r>
              <w:rPr>
                <w:rStyle w:val="st"/>
              </w:rPr>
              <w:t>mengganti</w:t>
            </w:r>
            <w:proofErr w:type="spellEnd"/>
            <w:r>
              <w:rPr>
                <w:rStyle w:val="st"/>
              </w:rPr>
              <w:t xml:space="preserve"> </w:t>
            </w:r>
            <w:proofErr w:type="spellStart"/>
            <w:r>
              <w:rPr>
                <w:rStyle w:val="st"/>
              </w:rPr>
              <w:t>baris</w:t>
            </w:r>
            <w:proofErr w:type="spellEnd"/>
            <w:r>
              <w:rPr>
                <w:rStyle w:val="st"/>
              </w:rPr>
              <w:t xml:space="preserve"> </w:t>
            </w:r>
            <w:proofErr w:type="spellStart"/>
            <w:r>
              <w:rPr>
                <w:rStyle w:val="st"/>
              </w:rPr>
              <w:t>dan</w:t>
            </w:r>
            <w:proofErr w:type="spellEnd"/>
            <w:r>
              <w:rPr>
                <w:rStyle w:val="st"/>
              </w:rPr>
              <w:t xml:space="preserve"> </w:t>
            </w:r>
            <w:proofErr w:type="spellStart"/>
            <w:r>
              <w:rPr>
                <w:rStyle w:val="st"/>
              </w:rPr>
              <w:t>seharusnya</w:t>
            </w:r>
            <w:proofErr w:type="spellEnd"/>
            <w:r>
              <w:rPr>
                <w:rStyle w:val="st"/>
              </w:rPr>
              <w:t xml:space="preserve"> &lt;</w:t>
            </w:r>
            <w:proofErr w:type="spellStart"/>
            <w:r>
              <w:rPr>
                <w:rStyle w:val="st"/>
              </w:rPr>
              <w:t>br</w:t>
            </w:r>
            <w:proofErr w:type="spellEnd"/>
            <w:r>
              <w:rPr>
                <w:rStyle w:val="st"/>
              </w:rPr>
              <w:t>&gt;</w:t>
            </w:r>
          </w:p>
        </w:tc>
      </w:tr>
      <w:bookmarkEnd w:id="0"/>
    </w:tbl>
    <w:p w:rsidR="00184BF9" w:rsidRDefault="00184BF9"/>
    <w:sectPr w:rsidR="00184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3C7" w:rsidRDefault="009573C7" w:rsidP="00D85EBD">
      <w:pPr>
        <w:spacing w:after="0" w:line="240" w:lineRule="auto"/>
      </w:pPr>
      <w:r>
        <w:separator/>
      </w:r>
    </w:p>
  </w:endnote>
  <w:endnote w:type="continuationSeparator" w:id="0">
    <w:p w:rsidR="009573C7" w:rsidRDefault="009573C7" w:rsidP="00D85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3C7" w:rsidRDefault="009573C7" w:rsidP="00D85EBD">
      <w:pPr>
        <w:spacing w:after="0" w:line="240" w:lineRule="auto"/>
      </w:pPr>
      <w:r>
        <w:separator/>
      </w:r>
    </w:p>
  </w:footnote>
  <w:footnote w:type="continuationSeparator" w:id="0">
    <w:p w:rsidR="009573C7" w:rsidRDefault="009573C7" w:rsidP="00D85E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2D1"/>
    <w:rsid w:val="00184BF9"/>
    <w:rsid w:val="002242AF"/>
    <w:rsid w:val="002B163C"/>
    <w:rsid w:val="0040752F"/>
    <w:rsid w:val="00496814"/>
    <w:rsid w:val="005219FF"/>
    <w:rsid w:val="0056133E"/>
    <w:rsid w:val="005B15A8"/>
    <w:rsid w:val="009573C7"/>
    <w:rsid w:val="009D53C9"/>
    <w:rsid w:val="00B27406"/>
    <w:rsid w:val="00B622D1"/>
    <w:rsid w:val="00C4681D"/>
    <w:rsid w:val="00C72A14"/>
    <w:rsid w:val="00D35E90"/>
    <w:rsid w:val="00D85EA4"/>
    <w:rsid w:val="00D85EBD"/>
    <w:rsid w:val="00FA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59AD1-8D6B-4427-A74E-355D6D49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2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D53C9"/>
    <w:rPr>
      <w:b/>
      <w:bCs/>
    </w:rPr>
  </w:style>
  <w:style w:type="character" w:customStyle="1" w:styleId="st">
    <w:name w:val="st"/>
    <w:basedOn w:val="DefaultParagraphFont"/>
    <w:rsid w:val="00C72A14"/>
  </w:style>
  <w:style w:type="paragraph" w:styleId="Header">
    <w:name w:val="header"/>
    <w:basedOn w:val="Normal"/>
    <w:link w:val="HeaderChar"/>
    <w:uiPriority w:val="99"/>
    <w:unhideWhenUsed/>
    <w:rsid w:val="00D85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EBD"/>
  </w:style>
  <w:style w:type="paragraph" w:styleId="Footer">
    <w:name w:val="footer"/>
    <w:basedOn w:val="Normal"/>
    <w:link w:val="FooterChar"/>
    <w:uiPriority w:val="99"/>
    <w:unhideWhenUsed/>
    <w:rsid w:val="00D85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EBD"/>
  </w:style>
  <w:style w:type="table" w:styleId="TableGridLight">
    <w:name w:val="Grid Table Light"/>
    <w:basedOn w:val="TableNormal"/>
    <w:uiPriority w:val="40"/>
    <w:rsid w:val="00D85E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D85E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2">
    <w:name w:val="Grid Table 5 Dark Accent 2"/>
    <w:basedOn w:val="TableNormal"/>
    <w:uiPriority w:val="50"/>
    <w:rsid w:val="005219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4">
    <w:name w:val="Grid Table 5 Dark Accent 4"/>
    <w:basedOn w:val="TableNormal"/>
    <w:uiPriority w:val="50"/>
    <w:rsid w:val="005219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5219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1">
    <w:name w:val="Grid Table 5 Dark Accent 1"/>
    <w:basedOn w:val="TableNormal"/>
    <w:uiPriority w:val="50"/>
    <w:rsid w:val="005219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PlainTable4">
    <w:name w:val="Plain Table 4"/>
    <w:basedOn w:val="TableNormal"/>
    <w:uiPriority w:val="44"/>
    <w:rsid w:val="005219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219F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5219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9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2018-09-24T13:07:00Z</dcterms:created>
  <dcterms:modified xsi:type="dcterms:W3CDTF">2018-09-24T13:07:00Z</dcterms:modified>
</cp:coreProperties>
</file>