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horzAnchor="margin" w:tblpY="2440"/>
        <w:tblW w:w="0" w:type="auto"/>
        <w:tblLook w:val="04A0"/>
      </w:tblPr>
      <w:tblGrid>
        <w:gridCol w:w="520"/>
        <w:gridCol w:w="3719"/>
        <w:gridCol w:w="5337"/>
      </w:tblGrid>
      <w:tr w:rsidR="00C8089C" w:rsidTr="00C8089C">
        <w:tc>
          <w:tcPr>
            <w:tcW w:w="495" w:type="dxa"/>
          </w:tcPr>
          <w:p w:rsidR="00C8089C" w:rsidRPr="00BD1505" w:rsidRDefault="00C8089C" w:rsidP="00C8089C">
            <w:pPr>
              <w:jc w:val="center"/>
              <w:rPr>
                <w:b/>
                <w:sz w:val="24"/>
                <w:szCs w:val="24"/>
              </w:rPr>
            </w:pPr>
            <w:r w:rsidRPr="00BD1505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3724" w:type="dxa"/>
          </w:tcPr>
          <w:p w:rsidR="00C8089C" w:rsidRPr="00BD1505" w:rsidRDefault="00C8089C" w:rsidP="00C8089C">
            <w:pPr>
              <w:jc w:val="center"/>
              <w:rPr>
                <w:b/>
                <w:sz w:val="24"/>
                <w:szCs w:val="24"/>
              </w:rPr>
            </w:pPr>
            <w:r w:rsidRPr="00BD1505">
              <w:rPr>
                <w:b/>
                <w:sz w:val="24"/>
                <w:szCs w:val="24"/>
              </w:rPr>
              <w:t>Tag/atribut</w:t>
            </w:r>
          </w:p>
        </w:tc>
        <w:tc>
          <w:tcPr>
            <w:tcW w:w="5357" w:type="dxa"/>
          </w:tcPr>
          <w:p w:rsidR="00C8089C" w:rsidRPr="00BD1505" w:rsidRDefault="00C8089C" w:rsidP="00C8089C">
            <w:pPr>
              <w:jc w:val="center"/>
              <w:rPr>
                <w:b/>
                <w:sz w:val="24"/>
                <w:szCs w:val="24"/>
              </w:rPr>
            </w:pPr>
            <w:r w:rsidRPr="00BD1505">
              <w:rPr>
                <w:b/>
                <w:sz w:val="24"/>
                <w:szCs w:val="24"/>
              </w:rPr>
              <w:t>Fungsi</w:t>
            </w:r>
          </w:p>
        </w:tc>
      </w:tr>
      <w:tr w:rsidR="00C8089C" w:rsidTr="00C8089C">
        <w:tc>
          <w:tcPr>
            <w:tcW w:w="495" w:type="dxa"/>
          </w:tcPr>
          <w:p w:rsidR="00C8089C" w:rsidRPr="00BD1505" w:rsidRDefault="00C8089C" w:rsidP="00C8089C">
            <w:pPr>
              <w:rPr>
                <w:sz w:val="24"/>
                <w:szCs w:val="24"/>
              </w:rPr>
            </w:pPr>
            <w:r w:rsidRPr="00BD1505">
              <w:rPr>
                <w:sz w:val="24"/>
                <w:szCs w:val="24"/>
              </w:rPr>
              <w:t>1.</w:t>
            </w:r>
          </w:p>
        </w:tc>
        <w:tc>
          <w:tcPr>
            <w:tcW w:w="3724" w:type="dxa"/>
          </w:tcPr>
          <w:p w:rsidR="00C8089C" w:rsidRPr="00BD1505" w:rsidRDefault="00C8089C" w:rsidP="00C8089C">
            <w:pPr>
              <w:rPr>
                <w:sz w:val="24"/>
                <w:szCs w:val="24"/>
              </w:rPr>
            </w:pPr>
            <w:r w:rsidRPr="00BD1505">
              <w:rPr>
                <w:sz w:val="24"/>
                <w:szCs w:val="24"/>
              </w:rPr>
              <w:t>&lt;a href=’halaman2.html’&gt;</w:t>
            </w:r>
          </w:p>
        </w:tc>
        <w:tc>
          <w:tcPr>
            <w:tcW w:w="5357" w:type="dxa"/>
          </w:tcPr>
          <w:p w:rsidR="00C8089C" w:rsidRPr="00BD1505" w:rsidRDefault="00C8089C" w:rsidP="00C8089C">
            <w:pPr>
              <w:rPr>
                <w:sz w:val="24"/>
                <w:szCs w:val="24"/>
              </w:rPr>
            </w:pPr>
            <w:r w:rsidRPr="00BD1505">
              <w:rPr>
                <w:sz w:val="24"/>
                <w:szCs w:val="24"/>
              </w:rPr>
              <w:t>Berpindah ke halaman web lain</w:t>
            </w:r>
          </w:p>
        </w:tc>
      </w:tr>
      <w:tr w:rsidR="00C8089C" w:rsidTr="00C8089C">
        <w:tc>
          <w:tcPr>
            <w:tcW w:w="495" w:type="dxa"/>
          </w:tcPr>
          <w:p w:rsidR="00C8089C" w:rsidRPr="00BD1505" w:rsidRDefault="00C8089C" w:rsidP="00C8089C">
            <w:pPr>
              <w:rPr>
                <w:sz w:val="24"/>
                <w:szCs w:val="24"/>
              </w:rPr>
            </w:pPr>
            <w:r w:rsidRPr="00BD1505">
              <w:rPr>
                <w:sz w:val="24"/>
                <w:szCs w:val="24"/>
              </w:rPr>
              <w:t>2.</w:t>
            </w:r>
          </w:p>
        </w:tc>
        <w:tc>
          <w:tcPr>
            <w:tcW w:w="3724" w:type="dxa"/>
          </w:tcPr>
          <w:p w:rsidR="00C8089C" w:rsidRPr="00BD1505" w:rsidRDefault="00C8089C" w:rsidP="00C8089C">
            <w:pPr>
              <w:rPr>
                <w:sz w:val="24"/>
                <w:szCs w:val="24"/>
              </w:rPr>
            </w:pPr>
            <w:r w:rsidRPr="00BD1505">
              <w:rPr>
                <w:sz w:val="24"/>
                <w:szCs w:val="24"/>
              </w:rPr>
              <w:t>&lt; a href=’http: //www.google.com’&gt;</w:t>
            </w:r>
          </w:p>
        </w:tc>
        <w:tc>
          <w:tcPr>
            <w:tcW w:w="5357" w:type="dxa"/>
          </w:tcPr>
          <w:p w:rsidR="00C8089C" w:rsidRPr="00BD1505" w:rsidRDefault="00C8089C" w:rsidP="00C8089C">
            <w:pPr>
              <w:rPr>
                <w:sz w:val="24"/>
                <w:szCs w:val="24"/>
              </w:rPr>
            </w:pPr>
            <w:r w:rsidRPr="00BD1505">
              <w:rPr>
                <w:sz w:val="24"/>
                <w:szCs w:val="24"/>
              </w:rPr>
              <w:t>Berpindah ke alamat website lain</w:t>
            </w:r>
          </w:p>
        </w:tc>
      </w:tr>
      <w:tr w:rsidR="00C8089C" w:rsidTr="00C8089C">
        <w:tc>
          <w:tcPr>
            <w:tcW w:w="495" w:type="dxa"/>
          </w:tcPr>
          <w:p w:rsidR="00C8089C" w:rsidRPr="00BD1505" w:rsidRDefault="00C8089C" w:rsidP="00C8089C">
            <w:pPr>
              <w:rPr>
                <w:sz w:val="24"/>
                <w:szCs w:val="24"/>
              </w:rPr>
            </w:pPr>
            <w:r w:rsidRPr="00BD1505">
              <w:rPr>
                <w:sz w:val="24"/>
                <w:szCs w:val="24"/>
              </w:rPr>
              <w:t>3.</w:t>
            </w:r>
          </w:p>
        </w:tc>
        <w:tc>
          <w:tcPr>
            <w:tcW w:w="3724" w:type="dxa"/>
          </w:tcPr>
          <w:p w:rsidR="00C8089C" w:rsidRPr="00BD1505" w:rsidRDefault="00C8089C" w:rsidP="00C8089C">
            <w:pPr>
              <w:rPr>
                <w:sz w:val="24"/>
                <w:szCs w:val="24"/>
              </w:rPr>
            </w:pPr>
            <w:r w:rsidRPr="00BD1505">
              <w:rPr>
                <w:sz w:val="24"/>
                <w:szCs w:val="24"/>
              </w:rPr>
              <w:t>&lt;a href=’referensi’&gt;</w:t>
            </w:r>
          </w:p>
        </w:tc>
        <w:tc>
          <w:tcPr>
            <w:tcW w:w="5357" w:type="dxa"/>
          </w:tcPr>
          <w:p w:rsidR="00C8089C" w:rsidRPr="00BD1505" w:rsidRDefault="00BD1505" w:rsidP="00C8089C">
            <w:pPr>
              <w:rPr>
                <w:sz w:val="24"/>
                <w:szCs w:val="24"/>
              </w:rPr>
            </w:pPr>
            <w:r w:rsidRPr="00BD1505">
              <w:rPr>
                <w:sz w:val="24"/>
                <w:szCs w:val="24"/>
              </w:rPr>
              <w:t>Berpindah ke posisi lain</w:t>
            </w:r>
          </w:p>
        </w:tc>
      </w:tr>
      <w:tr w:rsidR="00C8089C" w:rsidTr="00C8089C">
        <w:tc>
          <w:tcPr>
            <w:tcW w:w="495" w:type="dxa"/>
          </w:tcPr>
          <w:p w:rsidR="00C8089C" w:rsidRPr="00BD1505" w:rsidRDefault="00C8089C" w:rsidP="00C8089C">
            <w:pPr>
              <w:rPr>
                <w:sz w:val="24"/>
                <w:szCs w:val="24"/>
              </w:rPr>
            </w:pPr>
            <w:r w:rsidRPr="00BD1505">
              <w:rPr>
                <w:sz w:val="24"/>
                <w:szCs w:val="24"/>
              </w:rPr>
              <w:t>4.</w:t>
            </w:r>
          </w:p>
        </w:tc>
        <w:tc>
          <w:tcPr>
            <w:tcW w:w="3724" w:type="dxa"/>
          </w:tcPr>
          <w:p w:rsidR="00C8089C" w:rsidRPr="00BD1505" w:rsidRDefault="00C8089C" w:rsidP="00C8089C">
            <w:pPr>
              <w:rPr>
                <w:sz w:val="24"/>
                <w:szCs w:val="24"/>
              </w:rPr>
            </w:pPr>
            <w:r w:rsidRPr="00BD1505">
              <w:rPr>
                <w:sz w:val="24"/>
                <w:szCs w:val="24"/>
              </w:rPr>
              <w:t>Target =’_blank’</w:t>
            </w:r>
          </w:p>
        </w:tc>
        <w:tc>
          <w:tcPr>
            <w:tcW w:w="5357" w:type="dxa"/>
          </w:tcPr>
          <w:p w:rsidR="00C8089C" w:rsidRPr="00BD1505" w:rsidRDefault="00BD1505" w:rsidP="00C8089C">
            <w:pPr>
              <w:rPr>
                <w:sz w:val="24"/>
                <w:szCs w:val="24"/>
              </w:rPr>
            </w:pPr>
            <w:r w:rsidRPr="00BD1505">
              <w:rPr>
                <w:sz w:val="24"/>
                <w:szCs w:val="24"/>
              </w:rPr>
              <w:t>Target ke dokumen jendela baru</w:t>
            </w:r>
          </w:p>
        </w:tc>
      </w:tr>
      <w:tr w:rsidR="00C8089C" w:rsidTr="00C8089C">
        <w:tc>
          <w:tcPr>
            <w:tcW w:w="495" w:type="dxa"/>
          </w:tcPr>
          <w:p w:rsidR="00C8089C" w:rsidRPr="00BD1505" w:rsidRDefault="00C8089C" w:rsidP="00C8089C">
            <w:pPr>
              <w:rPr>
                <w:sz w:val="24"/>
                <w:szCs w:val="24"/>
              </w:rPr>
            </w:pPr>
            <w:r w:rsidRPr="00BD1505">
              <w:rPr>
                <w:sz w:val="24"/>
                <w:szCs w:val="24"/>
              </w:rPr>
              <w:t>5.</w:t>
            </w:r>
          </w:p>
        </w:tc>
        <w:tc>
          <w:tcPr>
            <w:tcW w:w="3724" w:type="dxa"/>
          </w:tcPr>
          <w:p w:rsidR="00C8089C" w:rsidRPr="00BD1505" w:rsidRDefault="00C8089C" w:rsidP="00C8089C">
            <w:pPr>
              <w:rPr>
                <w:sz w:val="24"/>
                <w:szCs w:val="24"/>
              </w:rPr>
            </w:pPr>
            <w:r w:rsidRPr="00BD1505">
              <w:rPr>
                <w:sz w:val="24"/>
                <w:szCs w:val="24"/>
              </w:rPr>
              <w:t>&lt;INPUT type=’checkbox’&gt;</w:t>
            </w:r>
          </w:p>
        </w:tc>
        <w:tc>
          <w:tcPr>
            <w:tcW w:w="5357" w:type="dxa"/>
          </w:tcPr>
          <w:p w:rsidR="00C8089C" w:rsidRPr="00BD1505" w:rsidRDefault="00BD1505" w:rsidP="00C8089C">
            <w:pPr>
              <w:rPr>
                <w:sz w:val="24"/>
                <w:szCs w:val="24"/>
              </w:rPr>
            </w:pPr>
            <w:r w:rsidRPr="00BD1505">
              <w:rPr>
                <w:sz w:val="24"/>
                <w:szCs w:val="24"/>
              </w:rPr>
              <w:t xml:space="preserve">Berfungsi untuk memberikan beberapa pilihan </w:t>
            </w:r>
          </w:p>
        </w:tc>
      </w:tr>
      <w:tr w:rsidR="00C8089C" w:rsidTr="00C8089C">
        <w:tc>
          <w:tcPr>
            <w:tcW w:w="495" w:type="dxa"/>
          </w:tcPr>
          <w:p w:rsidR="00C8089C" w:rsidRPr="00BD1505" w:rsidRDefault="00C8089C" w:rsidP="00C8089C">
            <w:pPr>
              <w:rPr>
                <w:sz w:val="24"/>
                <w:szCs w:val="24"/>
              </w:rPr>
            </w:pPr>
            <w:r w:rsidRPr="00BD1505">
              <w:rPr>
                <w:sz w:val="24"/>
                <w:szCs w:val="24"/>
              </w:rPr>
              <w:t>6.</w:t>
            </w:r>
          </w:p>
        </w:tc>
        <w:tc>
          <w:tcPr>
            <w:tcW w:w="3724" w:type="dxa"/>
          </w:tcPr>
          <w:p w:rsidR="00C8089C" w:rsidRPr="00BD1505" w:rsidRDefault="00C8089C" w:rsidP="00C8089C">
            <w:pPr>
              <w:rPr>
                <w:sz w:val="24"/>
                <w:szCs w:val="24"/>
              </w:rPr>
            </w:pPr>
            <w:r w:rsidRPr="00BD1505">
              <w:rPr>
                <w:sz w:val="24"/>
                <w:szCs w:val="24"/>
              </w:rPr>
              <w:t>Name =’cekSing’</w:t>
            </w:r>
          </w:p>
        </w:tc>
        <w:tc>
          <w:tcPr>
            <w:tcW w:w="5357" w:type="dxa"/>
          </w:tcPr>
          <w:p w:rsidR="00C8089C" w:rsidRPr="00BD1505" w:rsidRDefault="00BD1505" w:rsidP="00C8089C">
            <w:pPr>
              <w:rPr>
                <w:sz w:val="24"/>
                <w:szCs w:val="24"/>
              </w:rPr>
            </w:pPr>
            <w:r w:rsidRPr="00BD1505">
              <w:rPr>
                <w:sz w:val="24"/>
                <w:szCs w:val="24"/>
              </w:rPr>
              <w:t>Memberikan nama cekSing</w:t>
            </w:r>
          </w:p>
        </w:tc>
      </w:tr>
      <w:tr w:rsidR="00C8089C" w:rsidTr="00C8089C">
        <w:tc>
          <w:tcPr>
            <w:tcW w:w="495" w:type="dxa"/>
          </w:tcPr>
          <w:p w:rsidR="00C8089C" w:rsidRPr="00BD1505" w:rsidRDefault="00C8089C" w:rsidP="00C8089C">
            <w:pPr>
              <w:rPr>
                <w:sz w:val="24"/>
                <w:szCs w:val="24"/>
              </w:rPr>
            </w:pPr>
            <w:r w:rsidRPr="00BD1505">
              <w:rPr>
                <w:sz w:val="24"/>
                <w:szCs w:val="24"/>
              </w:rPr>
              <w:t>7.</w:t>
            </w:r>
          </w:p>
        </w:tc>
        <w:tc>
          <w:tcPr>
            <w:tcW w:w="3724" w:type="dxa"/>
          </w:tcPr>
          <w:p w:rsidR="00C8089C" w:rsidRPr="00BD1505" w:rsidRDefault="00C8089C" w:rsidP="00C8089C">
            <w:pPr>
              <w:rPr>
                <w:sz w:val="24"/>
                <w:szCs w:val="24"/>
              </w:rPr>
            </w:pPr>
            <w:r w:rsidRPr="00BD1505">
              <w:rPr>
                <w:sz w:val="24"/>
                <w:szCs w:val="24"/>
              </w:rPr>
              <w:t>&lt;INPUT type=’text’&gt;</w:t>
            </w:r>
          </w:p>
        </w:tc>
        <w:tc>
          <w:tcPr>
            <w:tcW w:w="5357" w:type="dxa"/>
          </w:tcPr>
          <w:p w:rsidR="00C8089C" w:rsidRPr="00BD1505" w:rsidRDefault="00BD1505" w:rsidP="00C8089C">
            <w:pPr>
              <w:rPr>
                <w:sz w:val="24"/>
                <w:szCs w:val="24"/>
              </w:rPr>
            </w:pPr>
            <w:r w:rsidRPr="00BD1505">
              <w:rPr>
                <w:sz w:val="24"/>
                <w:szCs w:val="24"/>
              </w:rPr>
              <w:t>Berfungsi untuk menginput text</w:t>
            </w:r>
          </w:p>
        </w:tc>
      </w:tr>
      <w:tr w:rsidR="00C8089C" w:rsidTr="00C8089C">
        <w:tc>
          <w:tcPr>
            <w:tcW w:w="495" w:type="dxa"/>
          </w:tcPr>
          <w:p w:rsidR="00C8089C" w:rsidRPr="00BD1505" w:rsidRDefault="00C8089C" w:rsidP="00C8089C">
            <w:pPr>
              <w:rPr>
                <w:sz w:val="24"/>
                <w:szCs w:val="24"/>
              </w:rPr>
            </w:pPr>
            <w:r w:rsidRPr="00BD1505">
              <w:rPr>
                <w:sz w:val="24"/>
                <w:szCs w:val="24"/>
              </w:rPr>
              <w:t>8.</w:t>
            </w:r>
          </w:p>
        </w:tc>
        <w:tc>
          <w:tcPr>
            <w:tcW w:w="3724" w:type="dxa"/>
          </w:tcPr>
          <w:p w:rsidR="00C8089C" w:rsidRPr="00BD1505" w:rsidRDefault="00C8089C" w:rsidP="00C8089C">
            <w:pPr>
              <w:rPr>
                <w:sz w:val="24"/>
                <w:szCs w:val="24"/>
              </w:rPr>
            </w:pPr>
            <w:r w:rsidRPr="00BD1505">
              <w:rPr>
                <w:sz w:val="24"/>
                <w:szCs w:val="24"/>
              </w:rPr>
              <w:t>Id = ‘txtKota’</w:t>
            </w:r>
          </w:p>
        </w:tc>
        <w:tc>
          <w:tcPr>
            <w:tcW w:w="5357" w:type="dxa"/>
          </w:tcPr>
          <w:p w:rsidR="00C8089C" w:rsidRPr="00BD1505" w:rsidRDefault="00BD1505" w:rsidP="00C8089C">
            <w:pPr>
              <w:rPr>
                <w:sz w:val="24"/>
                <w:szCs w:val="24"/>
              </w:rPr>
            </w:pPr>
            <w:r w:rsidRPr="00BD1505">
              <w:rPr>
                <w:sz w:val="24"/>
                <w:szCs w:val="24"/>
              </w:rPr>
              <w:t>Sebagai Identitas dari name</w:t>
            </w:r>
          </w:p>
        </w:tc>
      </w:tr>
      <w:tr w:rsidR="00C8089C" w:rsidTr="00C8089C">
        <w:tc>
          <w:tcPr>
            <w:tcW w:w="495" w:type="dxa"/>
          </w:tcPr>
          <w:p w:rsidR="00C8089C" w:rsidRPr="00BD1505" w:rsidRDefault="00C8089C" w:rsidP="00C8089C">
            <w:pPr>
              <w:rPr>
                <w:sz w:val="24"/>
                <w:szCs w:val="24"/>
              </w:rPr>
            </w:pPr>
            <w:r w:rsidRPr="00BD1505">
              <w:rPr>
                <w:sz w:val="24"/>
                <w:szCs w:val="24"/>
              </w:rPr>
              <w:t>9.</w:t>
            </w:r>
          </w:p>
        </w:tc>
        <w:tc>
          <w:tcPr>
            <w:tcW w:w="3724" w:type="dxa"/>
          </w:tcPr>
          <w:p w:rsidR="00C8089C" w:rsidRPr="00BD1505" w:rsidRDefault="00C8089C" w:rsidP="00C8089C">
            <w:pPr>
              <w:rPr>
                <w:sz w:val="24"/>
                <w:szCs w:val="24"/>
              </w:rPr>
            </w:pPr>
            <w:r w:rsidRPr="00BD1505">
              <w:rPr>
                <w:sz w:val="24"/>
                <w:szCs w:val="24"/>
              </w:rPr>
              <w:t>MaxLeght= ‘20’</w:t>
            </w:r>
          </w:p>
        </w:tc>
        <w:tc>
          <w:tcPr>
            <w:tcW w:w="5357" w:type="dxa"/>
          </w:tcPr>
          <w:p w:rsidR="00C8089C" w:rsidRPr="00BD1505" w:rsidRDefault="00BD1505" w:rsidP="00C8089C">
            <w:pPr>
              <w:rPr>
                <w:sz w:val="24"/>
                <w:szCs w:val="24"/>
              </w:rPr>
            </w:pPr>
            <w:r w:rsidRPr="00BD1505">
              <w:rPr>
                <w:sz w:val="24"/>
                <w:szCs w:val="24"/>
              </w:rPr>
              <w:t>Membuat huruf tidak lebih dari 20 karakter</w:t>
            </w:r>
          </w:p>
        </w:tc>
      </w:tr>
      <w:tr w:rsidR="00C8089C" w:rsidTr="00C8089C">
        <w:tc>
          <w:tcPr>
            <w:tcW w:w="495" w:type="dxa"/>
          </w:tcPr>
          <w:p w:rsidR="00C8089C" w:rsidRPr="00BD1505" w:rsidRDefault="00C8089C" w:rsidP="00C8089C">
            <w:pPr>
              <w:rPr>
                <w:sz w:val="24"/>
                <w:szCs w:val="24"/>
              </w:rPr>
            </w:pPr>
            <w:r w:rsidRPr="00BD1505">
              <w:rPr>
                <w:sz w:val="24"/>
                <w:szCs w:val="24"/>
              </w:rPr>
              <w:t>10.</w:t>
            </w:r>
          </w:p>
        </w:tc>
        <w:tc>
          <w:tcPr>
            <w:tcW w:w="3724" w:type="dxa"/>
          </w:tcPr>
          <w:p w:rsidR="00C8089C" w:rsidRPr="00BD1505" w:rsidRDefault="00C8089C" w:rsidP="00C8089C">
            <w:pPr>
              <w:rPr>
                <w:sz w:val="24"/>
                <w:szCs w:val="24"/>
              </w:rPr>
            </w:pPr>
            <w:r w:rsidRPr="00BD1505">
              <w:rPr>
                <w:sz w:val="24"/>
                <w:szCs w:val="24"/>
              </w:rPr>
              <w:t>&lt;TEXTAREA&gt;&lt;/TEXTAREA&gt;</w:t>
            </w:r>
          </w:p>
        </w:tc>
        <w:tc>
          <w:tcPr>
            <w:tcW w:w="5357" w:type="dxa"/>
          </w:tcPr>
          <w:p w:rsidR="00C8089C" w:rsidRPr="00BD1505" w:rsidRDefault="00BD1505" w:rsidP="00C8089C">
            <w:pPr>
              <w:rPr>
                <w:sz w:val="24"/>
                <w:szCs w:val="24"/>
              </w:rPr>
            </w:pPr>
            <w:r w:rsidRPr="00BD1505">
              <w:rPr>
                <w:sz w:val="24"/>
                <w:szCs w:val="24"/>
              </w:rPr>
              <w:t>Untuk membuat text area</w:t>
            </w:r>
          </w:p>
        </w:tc>
      </w:tr>
      <w:tr w:rsidR="00C8089C" w:rsidTr="00C8089C">
        <w:tc>
          <w:tcPr>
            <w:tcW w:w="495" w:type="dxa"/>
          </w:tcPr>
          <w:p w:rsidR="00C8089C" w:rsidRPr="00BD1505" w:rsidRDefault="00C8089C" w:rsidP="00C8089C">
            <w:pPr>
              <w:rPr>
                <w:sz w:val="24"/>
                <w:szCs w:val="24"/>
              </w:rPr>
            </w:pPr>
            <w:r w:rsidRPr="00BD1505">
              <w:rPr>
                <w:sz w:val="24"/>
                <w:szCs w:val="24"/>
              </w:rPr>
              <w:t>11.</w:t>
            </w:r>
          </w:p>
        </w:tc>
        <w:tc>
          <w:tcPr>
            <w:tcW w:w="3724" w:type="dxa"/>
          </w:tcPr>
          <w:p w:rsidR="00C8089C" w:rsidRPr="00BD1505" w:rsidRDefault="00C8089C" w:rsidP="00C8089C">
            <w:pPr>
              <w:rPr>
                <w:sz w:val="24"/>
                <w:szCs w:val="24"/>
              </w:rPr>
            </w:pPr>
            <w:r w:rsidRPr="00BD1505">
              <w:rPr>
                <w:sz w:val="24"/>
                <w:szCs w:val="24"/>
              </w:rPr>
              <w:t>Cols=’20’</w:t>
            </w:r>
          </w:p>
        </w:tc>
        <w:tc>
          <w:tcPr>
            <w:tcW w:w="5357" w:type="dxa"/>
          </w:tcPr>
          <w:p w:rsidR="00C8089C" w:rsidRPr="00BD1505" w:rsidRDefault="00BD1505" w:rsidP="00C8089C">
            <w:pPr>
              <w:rPr>
                <w:sz w:val="24"/>
                <w:szCs w:val="24"/>
              </w:rPr>
            </w:pPr>
            <w:r w:rsidRPr="00BD1505">
              <w:rPr>
                <w:sz w:val="24"/>
                <w:szCs w:val="24"/>
              </w:rPr>
              <w:t>Kolom yang berisi nilai 20</w:t>
            </w:r>
          </w:p>
        </w:tc>
      </w:tr>
      <w:tr w:rsidR="00C8089C" w:rsidTr="00C8089C">
        <w:tc>
          <w:tcPr>
            <w:tcW w:w="495" w:type="dxa"/>
          </w:tcPr>
          <w:p w:rsidR="00C8089C" w:rsidRPr="00BD1505" w:rsidRDefault="00C8089C" w:rsidP="00C8089C">
            <w:pPr>
              <w:rPr>
                <w:sz w:val="24"/>
                <w:szCs w:val="24"/>
              </w:rPr>
            </w:pPr>
            <w:r w:rsidRPr="00BD1505">
              <w:rPr>
                <w:sz w:val="24"/>
                <w:szCs w:val="24"/>
              </w:rPr>
              <w:t>12.</w:t>
            </w:r>
          </w:p>
        </w:tc>
        <w:tc>
          <w:tcPr>
            <w:tcW w:w="3724" w:type="dxa"/>
          </w:tcPr>
          <w:p w:rsidR="00C8089C" w:rsidRPr="00BD1505" w:rsidRDefault="00C8089C" w:rsidP="00C8089C">
            <w:pPr>
              <w:rPr>
                <w:sz w:val="24"/>
                <w:szCs w:val="24"/>
              </w:rPr>
            </w:pPr>
            <w:r w:rsidRPr="00BD1505">
              <w:rPr>
                <w:sz w:val="24"/>
                <w:szCs w:val="24"/>
              </w:rPr>
              <w:t>&amp;nbsp;</w:t>
            </w:r>
          </w:p>
        </w:tc>
        <w:tc>
          <w:tcPr>
            <w:tcW w:w="5357" w:type="dxa"/>
          </w:tcPr>
          <w:p w:rsidR="00C8089C" w:rsidRPr="00BD1505" w:rsidRDefault="00BD1505" w:rsidP="00C8089C">
            <w:pPr>
              <w:rPr>
                <w:sz w:val="24"/>
                <w:szCs w:val="24"/>
              </w:rPr>
            </w:pPr>
            <w:r w:rsidRPr="00BD1505">
              <w:rPr>
                <w:sz w:val="24"/>
                <w:szCs w:val="24"/>
              </w:rPr>
              <w:t>Sebagai pengganti karakter spasi</w:t>
            </w:r>
          </w:p>
        </w:tc>
      </w:tr>
      <w:tr w:rsidR="00C8089C" w:rsidTr="00C8089C">
        <w:tc>
          <w:tcPr>
            <w:tcW w:w="495" w:type="dxa"/>
          </w:tcPr>
          <w:p w:rsidR="00C8089C" w:rsidRPr="00BD1505" w:rsidRDefault="00C8089C" w:rsidP="00C8089C">
            <w:pPr>
              <w:rPr>
                <w:sz w:val="24"/>
                <w:szCs w:val="24"/>
              </w:rPr>
            </w:pPr>
            <w:r w:rsidRPr="00BD1505">
              <w:rPr>
                <w:sz w:val="24"/>
                <w:szCs w:val="24"/>
              </w:rPr>
              <w:t>13.</w:t>
            </w:r>
          </w:p>
        </w:tc>
        <w:tc>
          <w:tcPr>
            <w:tcW w:w="3724" w:type="dxa"/>
          </w:tcPr>
          <w:p w:rsidR="00C8089C" w:rsidRPr="00BD1505" w:rsidRDefault="00C8089C" w:rsidP="00C8089C">
            <w:pPr>
              <w:rPr>
                <w:sz w:val="24"/>
                <w:szCs w:val="24"/>
              </w:rPr>
            </w:pPr>
            <w:r w:rsidRPr="00BD1505">
              <w:rPr>
                <w:sz w:val="24"/>
                <w:szCs w:val="24"/>
              </w:rPr>
              <w:t>&lt;marquee&gt;..&lt;/marquee&gt;</w:t>
            </w:r>
          </w:p>
        </w:tc>
        <w:tc>
          <w:tcPr>
            <w:tcW w:w="5357" w:type="dxa"/>
          </w:tcPr>
          <w:p w:rsidR="00C8089C" w:rsidRPr="00BD1505" w:rsidRDefault="00BD1505" w:rsidP="00C8089C">
            <w:pPr>
              <w:rPr>
                <w:sz w:val="24"/>
                <w:szCs w:val="24"/>
              </w:rPr>
            </w:pPr>
            <w:r w:rsidRPr="00BD1505">
              <w:rPr>
                <w:sz w:val="24"/>
                <w:szCs w:val="24"/>
              </w:rPr>
              <w:t>Untuk menggerakan objek</w:t>
            </w:r>
          </w:p>
        </w:tc>
      </w:tr>
      <w:tr w:rsidR="00C8089C" w:rsidTr="00C8089C">
        <w:tc>
          <w:tcPr>
            <w:tcW w:w="495" w:type="dxa"/>
          </w:tcPr>
          <w:p w:rsidR="00C8089C" w:rsidRPr="00BD1505" w:rsidRDefault="00C8089C" w:rsidP="00C8089C">
            <w:pPr>
              <w:rPr>
                <w:sz w:val="24"/>
                <w:szCs w:val="24"/>
              </w:rPr>
            </w:pPr>
            <w:r w:rsidRPr="00BD1505">
              <w:rPr>
                <w:sz w:val="24"/>
                <w:szCs w:val="24"/>
              </w:rPr>
              <w:t>14.</w:t>
            </w:r>
          </w:p>
        </w:tc>
        <w:tc>
          <w:tcPr>
            <w:tcW w:w="3724" w:type="dxa"/>
          </w:tcPr>
          <w:p w:rsidR="00C8089C" w:rsidRPr="00BD1505" w:rsidRDefault="00C8089C" w:rsidP="00C8089C">
            <w:pPr>
              <w:rPr>
                <w:sz w:val="24"/>
                <w:szCs w:val="24"/>
              </w:rPr>
            </w:pPr>
            <w:r w:rsidRPr="00BD1505">
              <w:rPr>
                <w:sz w:val="24"/>
                <w:szCs w:val="24"/>
              </w:rPr>
              <w:t>&lt;blink&gt;…&lt;/blink&gt;</w:t>
            </w:r>
          </w:p>
        </w:tc>
        <w:tc>
          <w:tcPr>
            <w:tcW w:w="5357" w:type="dxa"/>
          </w:tcPr>
          <w:p w:rsidR="00C8089C" w:rsidRPr="00BD1505" w:rsidRDefault="00BD1505" w:rsidP="00C8089C">
            <w:pPr>
              <w:rPr>
                <w:sz w:val="24"/>
                <w:szCs w:val="24"/>
              </w:rPr>
            </w:pPr>
            <w:r w:rsidRPr="00BD1505">
              <w:rPr>
                <w:sz w:val="24"/>
                <w:szCs w:val="24"/>
              </w:rPr>
              <w:t>Membuat text berkedip</w:t>
            </w:r>
          </w:p>
        </w:tc>
      </w:tr>
    </w:tbl>
    <w:p w:rsidR="00E370CE" w:rsidRPr="00C8089C" w:rsidRDefault="00C8089C" w:rsidP="00C8089C">
      <w:pPr>
        <w:jc w:val="center"/>
        <w:rPr>
          <w:b/>
          <w:sz w:val="24"/>
          <w:szCs w:val="24"/>
        </w:rPr>
      </w:pPr>
      <w:r w:rsidRPr="00C8089C">
        <w:rPr>
          <w:b/>
          <w:sz w:val="24"/>
          <w:szCs w:val="24"/>
        </w:rPr>
        <w:t>TUGAS PRAKTIKUM WEB DINAMIS</w:t>
      </w:r>
    </w:p>
    <w:p w:rsidR="00C8089C" w:rsidRDefault="00C8089C" w:rsidP="00C8089C">
      <w:pPr>
        <w:jc w:val="center"/>
        <w:rPr>
          <w:b/>
          <w:sz w:val="24"/>
          <w:szCs w:val="24"/>
        </w:rPr>
      </w:pPr>
      <w:r w:rsidRPr="00C8089C">
        <w:rPr>
          <w:b/>
          <w:sz w:val="24"/>
          <w:szCs w:val="24"/>
        </w:rPr>
        <w:t>MODUL 2</w:t>
      </w:r>
    </w:p>
    <w:p w:rsidR="00C8089C" w:rsidRPr="00BD1505" w:rsidRDefault="00C8089C" w:rsidP="00BD1505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Disusun Oleh : </w:t>
      </w:r>
      <w:r w:rsidR="00BD1505">
        <w:rPr>
          <w:b/>
          <w:sz w:val="24"/>
          <w:szCs w:val="24"/>
        </w:rPr>
        <w:t>Debby Kusuma Wardani/L200160078</w:t>
      </w:r>
    </w:p>
    <w:sectPr w:rsidR="00C8089C" w:rsidRPr="00BD1505" w:rsidSect="000B1C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20"/>
  <w:characterSpacingControl w:val="doNotCompress"/>
  <w:compat/>
  <w:rsids>
    <w:rsidRoot w:val="00C8089C"/>
    <w:rsid w:val="000B1CF6"/>
    <w:rsid w:val="00BD1505"/>
    <w:rsid w:val="00C8089C"/>
    <w:rsid w:val="00E370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1C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089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2018-09-28T11:10:00Z</dcterms:created>
  <dcterms:modified xsi:type="dcterms:W3CDTF">2018-09-28T11:25:00Z</dcterms:modified>
</cp:coreProperties>
</file>