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999" w:rsidRPr="00501999" w:rsidRDefault="0050199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01999"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01999">
        <w:rPr>
          <w:rFonts w:ascii="Times New Roman" w:hAnsi="Times New Roman" w:cs="Times New Roman"/>
          <w:sz w:val="24"/>
          <w:szCs w:val="24"/>
          <w:lang w:val="id-ID"/>
        </w:rPr>
        <w:t>: Arlin Widya Rahayu</w:t>
      </w:r>
    </w:p>
    <w:p w:rsidR="00501999" w:rsidRPr="00501999" w:rsidRDefault="00501999" w:rsidP="0050199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01999"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01999">
        <w:rPr>
          <w:rFonts w:ascii="Times New Roman" w:hAnsi="Times New Roman" w:cs="Times New Roman"/>
          <w:sz w:val="24"/>
          <w:szCs w:val="24"/>
          <w:lang w:val="id-ID"/>
        </w:rPr>
        <w:t>: L200170014</w:t>
      </w:r>
    </w:p>
    <w:p w:rsidR="00501999" w:rsidRDefault="00501999" w:rsidP="0050199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501999">
        <w:rPr>
          <w:rFonts w:ascii="Times New Roman" w:hAnsi="Times New Roman" w:cs="Times New Roman"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01999">
        <w:rPr>
          <w:rFonts w:ascii="Times New Roman" w:hAnsi="Times New Roman" w:cs="Times New Roman"/>
          <w:sz w:val="24"/>
          <w:szCs w:val="24"/>
          <w:lang w:val="id-ID"/>
        </w:rPr>
        <w:t>: A</w:t>
      </w:r>
    </w:p>
    <w:p w:rsidR="00501999" w:rsidRPr="00501999" w:rsidRDefault="00501999" w:rsidP="0050199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01999">
        <w:rPr>
          <w:rFonts w:ascii="Times New Roman" w:hAnsi="Times New Roman" w:cs="Times New Roman"/>
          <w:b/>
          <w:sz w:val="24"/>
          <w:szCs w:val="24"/>
          <w:lang w:val="id-ID"/>
        </w:rPr>
        <w:t>TUGAS MODUL 1</w:t>
      </w:r>
      <w:bookmarkStart w:id="0" w:name="_GoBack"/>
      <w:bookmarkEnd w:id="0"/>
    </w:p>
    <w:p w:rsidR="00501999" w:rsidRPr="00501999" w:rsidRDefault="00501999" w:rsidP="00501999">
      <w:pPr>
        <w:rPr>
          <w:rFonts w:ascii="Times New Roman" w:hAnsi="Times New Roman" w:cs="Times New Roman"/>
          <w:sz w:val="24"/>
          <w:szCs w:val="24"/>
          <w:lang w:val="id-ID"/>
        </w:rPr>
        <w:sectPr w:rsidR="00501999" w:rsidRPr="0050199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>2. Fungsi dari tag atau atribut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244"/>
      </w:tblGrid>
      <w:tr w:rsidR="00501999" w:rsidRPr="00501999">
        <w:tc>
          <w:tcPr>
            <w:tcW w:w="562" w:type="dxa"/>
          </w:tcPr>
          <w:p w:rsidR="00E742D5" w:rsidRPr="00501999" w:rsidRDefault="00501999" w:rsidP="005019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3544" w:type="dxa"/>
          </w:tcPr>
          <w:p w:rsidR="00E742D5" w:rsidRPr="00501999" w:rsidRDefault="00501999" w:rsidP="005019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b/>
                <w:sz w:val="24"/>
                <w:szCs w:val="24"/>
              </w:rPr>
              <w:t>Tag/</w:t>
            </w:r>
            <w:proofErr w:type="spellStart"/>
            <w:r w:rsidRPr="00501999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244" w:type="dxa"/>
          </w:tcPr>
          <w:p w:rsidR="00E742D5" w:rsidRPr="00501999" w:rsidRDefault="00501999" w:rsidP="005019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=’blue’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&lt;h1&gt; - &lt;h6&gt;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heading/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&lt;font&gt;…&lt;/font&gt;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face=’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type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verdana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size=’10’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color= ‘blue’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tulisan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biru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&lt;b&gt;…&lt;/b&gt;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&lt;i&gt;…&lt;/i&gt;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miring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&lt;u&gt;…&lt;/u&gt;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&lt;strike&gt;…&lt;/strike&gt;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garis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&lt;sup&gt;…&lt;/sup&gt;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&lt;sub&gt;…&lt;/sub&gt;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dicetak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&lt;p&gt;…&lt;/p&gt;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paragraf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align=’center’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rata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=’gambar.jpg’ 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file gambar.jpg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width=’100’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100 pixel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height=’100’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100 pixel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35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alt=’alt’</w:t>
            </w:r>
          </w:p>
        </w:tc>
        <w:tc>
          <w:tcPr>
            <w:tcW w:w="5244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citra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, link,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999">
              <w:rPr>
                <w:rFonts w:ascii="Times New Roman" w:hAnsi="Times New Roman" w:cs="Times New Roman"/>
                <w:sz w:val="24"/>
                <w:szCs w:val="24"/>
              </w:rPr>
              <w:t>bertarget</w:t>
            </w:r>
            <w:proofErr w:type="spellEnd"/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&lt;ul&gt;...&lt;/ul&gt;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mengurutkan list dengan menggunakan bullets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&lt;ol&gt;...&lt;/ol&gt;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mengurutkan list dengan menggunakan numbering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&lt;li&gt;...&lt;/li&gt;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membuat list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type=’circle’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Mengurutkan list menggunakan bullets bertipe circle atau lingkaran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&lt;table&gt;..&lt;/table&gt;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Perintah untuk membuat tabel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&lt;tr&gt;...&lt;/tr&gt;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Perintah untuk membuat baris dalam tabel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&lt;td&gt;...&lt;/td&gt;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Perintah untuk membuat kolom dalam tabel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border=’2px’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Perintah untuk mengatur garis ketebalan suatu tabel </w:t>
            </w: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menjadi 2 pixel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28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colspan=’2’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Perintah untuk menggabungkan 2 kolom menjadi satu</w:t>
            </w:r>
          </w:p>
        </w:tc>
      </w:tr>
      <w:tr w:rsidR="00501999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rowspan=’2’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Perintah untuk menggabungkan 2 baris menjadi satu</w:t>
            </w:r>
          </w:p>
        </w:tc>
      </w:tr>
      <w:tr w:rsidR="00E742D5" w:rsidRPr="00501999">
        <w:tc>
          <w:tcPr>
            <w:tcW w:w="562" w:type="dxa"/>
          </w:tcPr>
          <w:p w:rsidR="00E742D5" w:rsidRPr="00501999" w:rsidRDefault="0050199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35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&lt;/BR&gt;</w:t>
            </w:r>
          </w:p>
        </w:tc>
        <w:tc>
          <w:tcPr>
            <w:tcW w:w="5244" w:type="dxa"/>
          </w:tcPr>
          <w:p w:rsidR="00E742D5" w:rsidRPr="00501999" w:rsidRDefault="00BA479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50199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Perintah untuk ganti baris</w:t>
            </w:r>
          </w:p>
        </w:tc>
      </w:tr>
    </w:tbl>
    <w:p w:rsidR="00E742D5" w:rsidRPr="00501999" w:rsidRDefault="00E742D5">
      <w:pPr>
        <w:rPr>
          <w:rFonts w:ascii="Times New Roman" w:hAnsi="Times New Roman" w:cs="Times New Roman"/>
          <w:sz w:val="24"/>
          <w:szCs w:val="24"/>
        </w:rPr>
      </w:pPr>
    </w:p>
    <w:sectPr w:rsidR="00E742D5" w:rsidRPr="00501999" w:rsidSect="0050199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D5"/>
    <w:rsid w:val="00501999"/>
    <w:rsid w:val="00BA4791"/>
    <w:rsid w:val="00E7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</dc:creator>
  <cp:keywords/>
  <dc:description/>
  <cp:lastModifiedBy>Windows User</cp:lastModifiedBy>
  <cp:revision>3</cp:revision>
  <dcterms:created xsi:type="dcterms:W3CDTF">2019-09-10T01:20:00Z</dcterms:created>
  <dcterms:modified xsi:type="dcterms:W3CDTF">2019-09-10T13:32:00Z</dcterms:modified>
</cp:coreProperties>
</file>