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620" w:rsidRDefault="005F7204">
      <w:r>
        <w:t xml:space="preserve">Nama </w:t>
      </w:r>
      <w:r>
        <w:tab/>
        <w:t>: Rendra Rizki Kurniawan</w:t>
      </w:r>
    </w:p>
    <w:p w:rsidR="005F7204" w:rsidRDefault="005F7204">
      <w:r>
        <w:t>NIM</w:t>
      </w:r>
      <w:r>
        <w:tab/>
        <w:t>: L200170027</w:t>
      </w:r>
    </w:p>
    <w:p w:rsidR="005F7204" w:rsidRDefault="005F7204">
      <w:r>
        <w:t>Kelas</w:t>
      </w:r>
      <w:r>
        <w:tab/>
        <w:t>: B</w:t>
      </w:r>
    </w:p>
    <w:p w:rsidR="005F7204" w:rsidRDefault="005E17EC">
      <w:r>
        <w:t>1.</w:t>
      </w:r>
    </w:p>
    <w:p w:rsidR="005F7204" w:rsidRDefault="005F7204">
      <w:r>
        <w:rPr>
          <w:noProof/>
          <w:lang w:eastAsia="id-ID"/>
        </w:rPr>
        <w:drawing>
          <wp:inline distT="0" distB="0" distL="0" distR="0" wp14:anchorId="45AEE083" wp14:editId="40D152B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C" w:rsidRDefault="005E17EC">
      <w:r>
        <w:t>2.</w:t>
      </w:r>
    </w:p>
    <w:p w:rsidR="005E17EC" w:rsidRDefault="005E17E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55pt">
            <v:imagedata r:id="rId6" o:title="2"/>
          </v:shape>
        </w:pict>
      </w:r>
    </w:p>
    <w:p w:rsidR="005E17EC" w:rsidRDefault="005E17EC">
      <w:r>
        <w:lastRenderedPageBreak/>
        <w:t>3.</w:t>
      </w:r>
      <w:r>
        <w:pict>
          <v:shape id="_x0000_i1026" type="#_x0000_t75" style="width:450.8pt;height:253.55pt">
            <v:imagedata r:id="rId7" o:title="3"/>
          </v:shape>
        </w:pict>
      </w:r>
    </w:p>
    <w:p w:rsidR="005E17EC" w:rsidRDefault="005E17EC">
      <w:r>
        <w:t>4.</w:t>
      </w:r>
      <w:r>
        <w:pict>
          <v:shape id="_x0000_i1027" type="#_x0000_t75" style="width:450.8pt;height:253.55pt">
            <v:imagedata r:id="rId8" o:title="4"/>
          </v:shape>
        </w:pict>
      </w:r>
    </w:p>
    <w:p w:rsidR="005E17EC" w:rsidRDefault="005E17EC">
      <w:r>
        <w:lastRenderedPageBreak/>
        <w:t>5</w:t>
      </w:r>
      <w:r>
        <w:pict>
          <v:shape id="_x0000_i1028" type="#_x0000_t75" style="width:450.8pt;height:253.55pt">
            <v:imagedata r:id="rId9" o:title="5.1"/>
          </v:shape>
        </w:pict>
      </w:r>
    </w:p>
    <w:p w:rsidR="005E17EC" w:rsidRDefault="005E17EC">
      <w:r>
        <w:t>6.</w:t>
      </w:r>
      <w:bookmarkStart w:id="0" w:name="_GoBack"/>
      <w:bookmarkEnd w:id="0"/>
      <w:r>
        <w:pict>
          <v:shape id="_x0000_i1029" type="#_x0000_t75" style="width:450.8pt;height:253.55pt">
            <v:imagedata r:id="rId9" o:title="5"/>
          </v:shape>
        </w:pict>
      </w:r>
    </w:p>
    <w:p w:rsidR="005E17EC" w:rsidRDefault="005E17EC">
      <w:r>
        <w:lastRenderedPageBreak/>
        <w:t>7.</w:t>
      </w:r>
      <w:r>
        <w:pict>
          <v:shape id="_x0000_i1030" type="#_x0000_t75" style="width:450.8pt;height:253.55pt">
            <v:imagedata r:id="rId10" o:title="6"/>
          </v:shape>
        </w:pict>
      </w:r>
    </w:p>
    <w:p w:rsidR="005E17EC" w:rsidRDefault="005E17EC">
      <w:r>
        <w:lastRenderedPageBreak/>
        <w:t>8.</w:t>
      </w:r>
      <w:r>
        <w:pict>
          <v:shape id="_x0000_i1031" type="#_x0000_t75" style="width:450.8pt;height:495.85pt">
            <v:imagedata r:id="rId11" o:title="7"/>
          </v:shape>
        </w:pict>
      </w:r>
    </w:p>
    <w:p w:rsidR="005E17EC" w:rsidRDefault="005E17EC">
      <w:r>
        <w:lastRenderedPageBreak/>
        <w:t>9.</w:t>
      </w:r>
      <w:r>
        <w:pict>
          <v:shape id="_x0000_i1032" type="#_x0000_t75" style="width:451.4pt;height:541.55pt">
            <v:imagedata r:id="rId12" o:title="8"/>
          </v:shape>
        </w:pict>
      </w:r>
    </w:p>
    <w:p w:rsidR="005E17EC" w:rsidRDefault="005E17EC">
      <w:r>
        <w:lastRenderedPageBreak/>
        <w:t>10.</w:t>
      </w:r>
      <w:r>
        <w:pict>
          <v:shape id="_x0000_i1033" type="#_x0000_t75" style="width:450.8pt;height:512.75pt">
            <v:imagedata r:id="rId13" o:title="9.1"/>
          </v:shape>
        </w:pict>
      </w:r>
    </w:p>
    <w:p w:rsidR="005E17EC" w:rsidRDefault="005E17EC">
      <w:r>
        <w:lastRenderedPageBreak/>
        <w:t>11.</w:t>
      </w:r>
      <w:r>
        <w:pict>
          <v:shape id="_x0000_i1034" type="#_x0000_t75" style="width:451.4pt;height:529.65pt">
            <v:imagedata r:id="rId14" o:title="9"/>
          </v:shape>
        </w:pict>
      </w:r>
    </w:p>
    <w:p w:rsidR="005E17EC" w:rsidRDefault="005E17EC">
      <w:r>
        <w:lastRenderedPageBreak/>
        <w:t>12.</w:t>
      </w:r>
      <w:r>
        <w:pict>
          <v:shape id="_x0000_i1035" type="#_x0000_t75" style="width:451.4pt;height:452.05pt">
            <v:imagedata r:id="rId15" o:title="10"/>
          </v:shape>
        </w:pict>
      </w:r>
    </w:p>
    <w:p w:rsidR="005E17EC" w:rsidRDefault="005E17EC">
      <w:r>
        <w:lastRenderedPageBreak/>
        <w:t>13.</w:t>
      </w:r>
      <w:r>
        <w:pict>
          <v:shape id="_x0000_i1036" type="#_x0000_t75" style="width:452.05pt;height:274.85pt">
            <v:imagedata r:id="rId16" o:title="11"/>
          </v:shape>
        </w:pict>
      </w:r>
    </w:p>
    <w:p w:rsidR="005E17EC" w:rsidRDefault="005E17EC">
      <w:r>
        <w:lastRenderedPageBreak/>
        <w:t>14.</w:t>
      </w:r>
      <w:r>
        <w:pict>
          <v:shape id="_x0000_i1037" type="#_x0000_t75" style="width:450.8pt;height:408.85pt">
            <v:imagedata r:id="rId17" o:title="12"/>
          </v:shape>
        </w:pict>
      </w:r>
    </w:p>
    <w:p w:rsidR="005E17EC" w:rsidRDefault="005E17EC">
      <w:r>
        <w:lastRenderedPageBreak/>
        <w:t>15.</w:t>
      </w:r>
      <w:r>
        <w:pict>
          <v:shape id="_x0000_i1038" type="#_x0000_t75" style="width:450.8pt;height:474.55pt">
            <v:imagedata r:id="rId18" o:title="13"/>
          </v:shape>
        </w:pict>
      </w:r>
    </w:p>
    <w:p w:rsidR="005E17EC" w:rsidRDefault="005E17EC">
      <w:r>
        <w:lastRenderedPageBreak/>
        <w:t>16.</w:t>
      </w:r>
      <w:r>
        <w:pict>
          <v:shape id="_x0000_i1039" type="#_x0000_t75" style="width:451.4pt;height:524.05pt">
            <v:imagedata r:id="rId19" o:title="14"/>
          </v:shape>
        </w:pict>
      </w:r>
    </w:p>
    <w:p w:rsidR="005E17EC" w:rsidRDefault="005E17EC">
      <w:r>
        <w:lastRenderedPageBreak/>
        <w:t>17.</w:t>
      </w:r>
      <w:r>
        <w:pict>
          <v:shape id="_x0000_i1040" type="#_x0000_t75" style="width:450.8pt;height:348.1pt">
            <v:imagedata r:id="rId20" o:title="15"/>
          </v:shape>
        </w:pict>
      </w:r>
    </w:p>
    <w:p w:rsidR="005E17EC" w:rsidRDefault="005E17EC">
      <w:r>
        <w:t>18.</w:t>
      </w:r>
      <w:r>
        <w:pict>
          <v:shape id="_x0000_i1041" type="#_x0000_t75" style="width:450.8pt;height:248.55pt">
            <v:imagedata r:id="rId21" o:title="16"/>
          </v:shape>
        </w:pict>
      </w:r>
    </w:p>
    <w:p w:rsidR="005E17EC" w:rsidRDefault="005E17EC">
      <w:r>
        <w:lastRenderedPageBreak/>
        <w:t>19.</w:t>
      </w:r>
      <w:r>
        <w:pict>
          <v:shape id="_x0000_i1042" type="#_x0000_t75" style="width:451.4pt;height:244.8pt">
            <v:imagedata r:id="rId22" o:title="17"/>
          </v:shape>
        </w:pict>
      </w:r>
    </w:p>
    <w:p w:rsidR="005E17EC" w:rsidRDefault="005E17EC">
      <w:r>
        <w:t>20.</w:t>
      </w:r>
      <w:r>
        <w:pict>
          <v:shape id="_x0000_i1043" type="#_x0000_t75" style="width:450.8pt;height:328.05pt">
            <v:imagedata r:id="rId23" o:title="18"/>
          </v:shape>
        </w:pict>
      </w:r>
    </w:p>
    <w:p w:rsidR="005E17EC" w:rsidRDefault="005E17EC"/>
    <w:p w:rsidR="005E17EC" w:rsidRDefault="005E17EC"/>
    <w:p w:rsidR="005E17EC" w:rsidRDefault="005E17EC"/>
    <w:p w:rsidR="005E17EC" w:rsidRPr="00C37D9D" w:rsidRDefault="005E17EC" w:rsidP="005E17EC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C37D9D"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</w:p>
    <w:p w:rsidR="005E17EC" w:rsidRPr="00C37D9D" w:rsidRDefault="005E17EC" w:rsidP="005E17EC">
      <w:pPr>
        <w:pStyle w:val="ListParagraph"/>
        <w:numPr>
          <w:ilvl w:val="0"/>
          <w:numId w:val="1"/>
        </w:numPr>
        <w:tabs>
          <w:tab w:val="left" w:pos="851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C37D9D">
        <w:rPr>
          <w:rFonts w:ascii="Times New Roman" w:hAnsi="Times New Roman" w:cs="Times New Roman"/>
          <w:sz w:val="24"/>
          <w:szCs w:val="24"/>
        </w:rPr>
        <w:t xml:space="preserve">Kode ASCII adalah </w:t>
      </w:r>
      <w:r w:rsidRPr="00C37D9D">
        <w:rPr>
          <w:rFonts w:ascii="Times New Roman" w:hAnsi="Times New Roman" w:cs="Times New Roman"/>
          <w:color w:val="444444"/>
          <w:sz w:val="24"/>
          <w:szCs w:val="24"/>
        </w:rPr>
        <w:t>merupakan kode standar yang digunakan dalam pertukaran informasi pada Komputer. Kode ASCII ini seperti Hex dan Unicode tetapi ASCII lebih bersifat universal</w:t>
      </w:r>
      <w:r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5E17EC" w:rsidRDefault="005E17EC" w:rsidP="005E17EC">
      <w:pPr>
        <w:pStyle w:val="ListParagraph"/>
        <w:tabs>
          <w:tab w:val="left" w:pos="851"/>
        </w:tabs>
        <w:ind w:left="426"/>
        <w:rPr>
          <w:rFonts w:ascii="Myriad Pro" w:eastAsia="Times New Roman" w:hAnsi="Myriad Pro" w:cs="Times New Roman"/>
          <w:color w:val="000000"/>
          <w:sz w:val="30"/>
          <w:szCs w:val="30"/>
          <w:bdr w:val="none" w:sz="0" w:space="0" w:color="auto" w:frame="1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0A0F6D" wp14:editId="1BFE6EE3">
            <wp:extent cx="4238046" cy="2949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cii_table-nocolor-sv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526" cy="29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C" w:rsidRPr="00FB2236" w:rsidRDefault="005E17EC" w:rsidP="005E17EC">
      <w:pPr>
        <w:tabs>
          <w:tab w:val="left" w:pos="851"/>
        </w:tabs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</w:pPr>
    </w:p>
    <w:p w:rsidR="005E17EC" w:rsidRPr="00FB2236" w:rsidRDefault="005E17EC" w:rsidP="005E17EC">
      <w:pPr>
        <w:pStyle w:val="ListParagraph"/>
        <w:numPr>
          <w:ilvl w:val="0"/>
          <w:numId w:val="1"/>
        </w:numPr>
        <w:tabs>
          <w:tab w:val="left" w:pos="851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Perintah Bahasa assembly untuk keluarga intel x86</w:t>
      </w:r>
    </w:p>
    <w:p w:rsidR="005E17EC" w:rsidRPr="00FB2236" w:rsidRDefault="005E17EC" w:rsidP="005E17EC">
      <w:pPr>
        <w:pStyle w:val="ListParagraph"/>
        <w:numPr>
          <w:ilvl w:val="0"/>
          <w:numId w:val="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  <w:szCs w:val="24"/>
        </w:rPr>
      </w:pP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Komentar: Komentar diawali dengan tanda titik koma (;). ; ini adalah komentar</w:t>
      </w:r>
    </w:p>
    <w:p w:rsidR="005E17EC" w:rsidRPr="00FB2236" w:rsidRDefault="005E17EC" w:rsidP="005E17EC">
      <w:pPr>
        <w:pStyle w:val="ListParagraph"/>
        <w:numPr>
          <w:ilvl w:val="0"/>
          <w:numId w:val="2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  <w:szCs w:val="24"/>
        </w:rPr>
      </w:pP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Label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 : 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Label diakhiri dengan tanda titik dua (:).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 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Contoh: main: ,loop: ,proses: ,keluar:</w:t>
      </w:r>
    </w:p>
    <w:p w:rsidR="005E17EC" w:rsidRPr="00FB2236" w:rsidRDefault="005E17EC" w:rsidP="005E17EC">
      <w:pPr>
        <w:pStyle w:val="ListParagraph"/>
        <w:numPr>
          <w:ilvl w:val="0"/>
          <w:numId w:val="2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ascii="Times New Roman" w:eastAsia="Times New Roman" w:hAnsi="Times New Roman" w:cs="Times New Roman"/>
          <w:color w:val="4E4E4E"/>
          <w:sz w:val="24"/>
          <w:szCs w:val="24"/>
          <w:lang w:eastAsia="id-ID"/>
        </w:rPr>
      </w:pP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Definisi data: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DB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bytes.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DW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words.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DD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double words.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EQU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equals. Membentuk konstanta. </w:t>
      </w:r>
    </w:p>
    <w:p w:rsidR="005E17EC" w:rsidRPr="00FB2236" w:rsidRDefault="005E17EC" w:rsidP="005E17EC">
      <w:pPr>
        <w:pStyle w:val="ListParagraph"/>
        <w:numPr>
          <w:ilvl w:val="0"/>
          <w:numId w:val="2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ascii="Times New Roman" w:eastAsia="Times New Roman" w:hAnsi="Times New Roman" w:cs="Times New Roman"/>
          <w:color w:val="4E4E4E"/>
          <w:sz w:val="24"/>
          <w:szCs w:val="24"/>
          <w:lang w:eastAsia="id-ID"/>
        </w:rPr>
      </w:pPr>
      <w:r w:rsidRPr="00C37D9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Perpindahan data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MOV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move.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LEA</w:t>
      </w:r>
      <w:r w:rsidRPr="00C37D9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load effective address. Mengisi suatu register dengan alamat offset sebuah data.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CHG</w:t>
      </w:r>
      <w:r w:rsidRPr="00C37D9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exchange. Menukar dua buah register langsung. </w:t>
      </w:r>
    </w:p>
    <w:p w:rsidR="005E17EC" w:rsidRPr="00FB2236" w:rsidRDefault="005E17EC" w:rsidP="005E17EC">
      <w:pPr>
        <w:pStyle w:val="ListParagraph"/>
        <w:numPr>
          <w:ilvl w:val="0"/>
          <w:numId w:val="2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ascii="Times New Roman" w:eastAsia="Times New Roman" w:hAnsi="Times New Roman" w:cs="Times New Roman"/>
          <w:color w:val="4E4E4E"/>
          <w:sz w:val="24"/>
          <w:szCs w:val="24"/>
          <w:lang w:eastAsia="id-ID"/>
        </w:rPr>
      </w:pPr>
      <w:r w:rsidRPr="00C37D9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Operasi logika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: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AND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and. sintaks: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OR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or.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NOT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melakukan bitwise not (</w:t>
      </w:r>
      <w:r w:rsidRPr="00FB223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one’s complement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).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XOR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eksklusif or.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SHL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shift left. Menggeser bit ke kiri. Bit paling kanan diisi nol.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HR 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: shift right. Menggeser bit ke kanan. Bit paling kiri diisi nol.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ROL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rotate left. Memutar bit ke kiri. Bit paling kiri jadi paling kanan kali ini.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ROR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rotate right. Memutar bit ke kanan. Bit paling kanan jadi paling kiri. </w:t>
      </w:r>
    </w:p>
    <w:p w:rsidR="005E17EC" w:rsidRPr="00FB2236" w:rsidRDefault="005E17EC" w:rsidP="005E17EC">
      <w:pPr>
        <w:pStyle w:val="ListParagraph"/>
        <w:numPr>
          <w:ilvl w:val="0"/>
          <w:numId w:val="2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ascii="Times New Roman" w:eastAsia="Times New Roman" w:hAnsi="Times New Roman" w:cs="Times New Roman"/>
          <w:color w:val="4E4E4E"/>
          <w:sz w:val="24"/>
          <w:szCs w:val="24"/>
          <w:lang w:eastAsia="id-ID"/>
        </w:rPr>
      </w:pPr>
      <w:r w:rsidRPr="00C37D9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Operasi matematika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: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ADD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add. Menjumlahkan dua buah register.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ADC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add with carry. Menjumlahkan dua register dan carry flag (CF).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INC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increment. Menjumlah isi sebuah register dengan 1.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BB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substract with borrow. Mengurangkan dua register dan carry flag (CF).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DEC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decrement. Mengurang isi sebuah register dengan 1.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MUL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multiply. Mengalikan register dengan AX atau AH.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UL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signed multiply.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DIV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divide. Membagi AX atau DX:AX dengan sebuah register.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IDIV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signed divide. Sama dengan DIV, hanya saja IDIV menganggap bit-bit yang ada di register sumber sudah dalam bentuk </w:t>
      </w:r>
      <w:r w:rsidRPr="00FB223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two’s complement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NEG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negate. Membuat isi register menjadi negatif (</w:t>
      </w:r>
      <w:r w:rsidRPr="00FB223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two’s complement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). </w:t>
      </w:r>
    </w:p>
    <w:p w:rsidR="005E17EC" w:rsidRPr="00FB2236" w:rsidRDefault="005E17EC" w:rsidP="005E17EC">
      <w:pPr>
        <w:pStyle w:val="ListParagraph"/>
        <w:numPr>
          <w:ilvl w:val="0"/>
          <w:numId w:val="2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ascii="Times New Roman" w:hAnsi="Times New Roman" w:cs="Times New Roman"/>
          <w:sz w:val="24"/>
          <w:szCs w:val="24"/>
        </w:rPr>
      </w:pP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Pengulangan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: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loop. Mengulang sebuah proses. Pertama register CX dikurangi satu. Bila CX sama dengan nol, maka looping berhenti. Bila tidak nol, maka 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lastRenderedPageBreak/>
        <w:t xml:space="preserve">lompat ke label tujuan.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LOOPE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 while equal. Melakukan pengulangan selama CX ≠ 0 dan ZF = 1. CX tetap dikurangi 1 sebelum diperiksa. sintaks: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LOOPZ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loop while zero. Identik dengan LOOPE. 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LOOPNE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 while not equal. Melakukan pengulangan selama CX ≠ 0 dan ZF = 0. CX tetap dikurangi 1 sebelum diperiksa. 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LOOPNZ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loop while not zero. Identik dengan LOOPNE. </w:t>
      </w:r>
      <w:r w:rsidRPr="00FB2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REP</w:t>
      </w:r>
      <w:r w:rsidRPr="00FB223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repeat. Mengulang perintah sebanyak CX kali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.</w:t>
      </w:r>
    </w:p>
    <w:p w:rsidR="005E17EC" w:rsidRDefault="005E17EC"/>
    <w:p w:rsidR="005F7204" w:rsidRDefault="005F7204"/>
    <w:p w:rsidR="005F7204" w:rsidRDefault="005F7204"/>
    <w:sectPr w:rsidR="005F7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743F9"/>
    <w:multiLevelType w:val="hybridMultilevel"/>
    <w:tmpl w:val="C3DED33A"/>
    <w:lvl w:ilvl="0" w:tplc="DC846A1A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2383F"/>
    <w:multiLevelType w:val="hybridMultilevel"/>
    <w:tmpl w:val="EA348552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04"/>
    <w:rsid w:val="005E17EC"/>
    <w:rsid w:val="005F7204"/>
    <w:rsid w:val="00C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58318B-8E44-4A9D-A25E-FB9C00D1C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2018-09-18T12:08:00Z</dcterms:created>
  <dcterms:modified xsi:type="dcterms:W3CDTF">2018-09-18T13:15:00Z</dcterms:modified>
</cp:coreProperties>
</file>