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0BB8" w14:textId="58896874" w:rsidR="004E16A8" w:rsidRPr="001D5B38" w:rsidRDefault="009753DD" w:rsidP="001D5B38">
      <w:pPr>
        <w:jc w:val="center"/>
        <w:rPr>
          <w:b/>
          <w:sz w:val="48"/>
          <w:lang w:val="en-ID"/>
        </w:rPr>
      </w:pPr>
      <w:r w:rsidRPr="001D5B38">
        <w:rPr>
          <w:b/>
          <w:sz w:val="48"/>
          <w:lang w:val="en-ID"/>
        </w:rPr>
        <w:t>LAPORAN PRAKTIKUM JARINGAN KOMPUTER</w:t>
      </w:r>
    </w:p>
    <w:p w14:paraId="2A7908C7" w14:textId="16A00731" w:rsidR="009753DD" w:rsidRPr="001D5B38" w:rsidRDefault="009753DD" w:rsidP="001D5B38">
      <w:pPr>
        <w:jc w:val="center"/>
        <w:rPr>
          <w:b/>
          <w:sz w:val="48"/>
          <w:lang w:val="en-ID"/>
        </w:rPr>
      </w:pPr>
      <w:r w:rsidRPr="001D5B38">
        <w:rPr>
          <w:b/>
          <w:sz w:val="48"/>
          <w:lang w:val="en-ID"/>
        </w:rPr>
        <w:t>MODUL 3</w:t>
      </w:r>
    </w:p>
    <w:p w14:paraId="14409AB3" w14:textId="0D7B8BD7" w:rsidR="009753DD" w:rsidRDefault="009753DD">
      <w:pPr>
        <w:rPr>
          <w:lang w:val="en-ID"/>
        </w:rPr>
      </w:pPr>
    </w:p>
    <w:p w14:paraId="57B05D2B" w14:textId="15321F4C" w:rsidR="009753DD" w:rsidRPr="001D5B38" w:rsidRDefault="009753DD">
      <w:pPr>
        <w:rPr>
          <w:b/>
          <w:lang w:val="en-ID"/>
        </w:rPr>
      </w:pPr>
      <w:proofErr w:type="gramStart"/>
      <w:r w:rsidRPr="001D5B38">
        <w:rPr>
          <w:b/>
          <w:lang w:val="en-ID"/>
        </w:rPr>
        <w:t>NAMA :</w:t>
      </w:r>
      <w:proofErr w:type="gramEnd"/>
      <w:r w:rsidRPr="001D5B38">
        <w:rPr>
          <w:b/>
          <w:lang w:val="en-ID"/>
        </w:rPr>
        <w:t xml:space="preserve"> AL ADIAT RUSSETYA TAMORA</w:t>
      </w:r>
    </w:p>
    <w:p w14:paraId="3EE75DD5" w14:textId="13B7953B" w:rsidR="009753DD" w:rsidRPr="001D5B38" w:rsidRDefault="009753DD">
      <w:pPr>
        <w:rPr>
          <w:b/>
          <w:lang w:val="en-ID"/>
        </w:rPr>
      </w:pPr>
      <w:proofErr w:type="gramStart"/>
      <w:r w:rsidRPr="001D5B38">
        <w:rPr>
          <w:b/>
          <w:lang w:val="en-ID"/>
        </w:rPr>
        <w:t>NIM :</w:t>
      </w:r>
      <w:proofErr w:type="gramEnd"/>
      <w:r w:rsidRPr="001D5B38">
        <w:rPr>
          <w:b/>
          <w:lang w:val="en-ID"/>
        </w:rPr>
        <w:t xml:space="preserve"> L200170037</w:t>
      </w:r>
    </w:p>
    <w:p w14:paraId="04E4B3DB" w14:textId="4060535D" w:rsidR="009753DD" w:rsidRPr="001D5B38" w:rsidRDefault="009753DD">
      <w:pPr>
        <w:rPr>
          <w:b/>
          <w:lang w:val="en-ID"/>
        </w:rPr>
      </w:pPr>
      <w:proofErr w:type="gramStart"/>
      <w:r w:rsidRPr="001D5B38">
        <w:rPr>
          <w:b/>
          <w:lang w:val="en-ID"/>
        </w:rPr>
        <w:t>KELAS :</w:t>
      </w:r>
      <w:proofErr w:type="gramEnd"/>
      <w:r w:rsidRPr="001D5B38">
        <w:rPr>
          <w:b/>
          <w:lang w:val="en-ID"/>
        </w:rPr>
        <w:t xml:space="preserve"> A</w:t>
      </w:r>
    </w:p>
    <w:p w14:paraId="4A6AEC94" w14:textId="0302C2C9" w:rsidR="009753DD" w:rsidRDefault="009753DD">
      <w:pPr>
        <w:rPr>
          <w:lang w:val="en-ID"/>
        </w:rPr>
      </w:pPr>
    </w:p>
    <w:p w14:paraId="1EF6FBF7" w14:textId="77777777" w:rsidR="009753DD" w:rsidRPr="001D5B38" w:rsidRDefault="009753DD" w:rsidP="009753DD">
      <w:pPr>
        <w:rPr>
          <w:rFonts w:cstheme="minorHAnsi"/>
          <w:sz w:val="28"/>
        </w:rPr>
      </w:pPr>
      <w:proofErr w:type="spellStart"/>
      <w:r w:rsidRPr="001D5B38">
        <w:rPr>
          <w:rFonts w:cstheme="minorHAnsi"/>
          <w:sz w:val="28"/>
        </w:rPr>
        <w:t>Kegiatan</w:t>
      </w:r>
      <w:proofErr w:type="spellEnd"/>
      <w:r w:rsidRPr="001D5B38">
        <w:rPr>
          <w:rFonts w:cstheme="minorHAnsi"/>
          <w:sz w:val="28"/>
        </w:rPr>
        <w:t xml:space="preserve"> 1. </w:t>
      </w:r>
      <w:proofErr w:type="spellStart"/>
      <w:r w:rsidRPr="001D5B38">
        <w:rPr>
          <w:rFonts w:cstheme="minorHAnsi"/>
          <w:sz w:val="28"/>
        </w:rPr>
        <w:t>Desain</w:t>
      </w:r>
      <w:proofErr w:type="spellEnd"/>
      <w:r w:rsidRPr="001D5B38">
        <w:rPr>
          <w:rFonts w:cstheme="minorHAnsi"/>
          <w:sz w:val="28"/>
        </w:rPr>
        <w:t xml:space="preserve"> dan </w:t>
      </w:r>
      <w:proofErr w:type="spellStart"/>
      <w:r w:rsidRPr="001D5B38">
        <w:rPr>
          <w:rFonts w:cstheme="minorHAnsi"/>
          <w:sz w:val="28"/>
        </w:rPr>
        <w:t>Konfigurasi</w:t>
      </w:r>
      <w:proofErr w:type="spellEnd"/>
      <w:r w:rsidRPr="001D5B38">
        <w:rPr>
          <w:rFonts w:cstheme="minorHAnsi"/>
          <w:sz w:val="28"/>
        </w:rPr>
        <w:t xml:space="preserve"> Subnetting</w:t>
      </w:r>
      <w:r w:rsidRPr="001D5B38">
        <w:rPr>
          <w:rFonts w:cstheme="minorHAnsi"/>
          <w:noProof/>
          <w:sz w:val="28"/>
        </w:rPr>
        <w:t xml:space="preserve"> </w:t>
      </w:r>
    </w:p>
    <w:p w14:paraId="1BF74468" w14:textId="3A8BE93F" w:rsidR="009753DD" w:rsidRDefault="009753DD">
      <w:pPr>
        <w:rPr>
          <w:lang w:val="en-ID"/>
        </w:rPr>
      </w:pPr>
      <w:r>
        <w:rPr>
          <w:noProof/>
        </w:rPr>
        <w:drawing>
          <wp:inline distT="0" distB="0" distL="0" distR="0" wp14:anchorId="3D471701" wp14:editId="149222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C04" w14:textId="562DD5EF" w:rsidR="009753DD" w:rsidRPr="009753DD" w:rsidRDefault="009753DD">
      <w:pPr>
        <w:rPr>
          <w:rFonts w:cstheme="minorHAnsi"/>
          <w:sz w:val="28"/>
        </w:rPr>
      </w:pPr>
      <w:proofErr w:type="spellStart"/>
      <w:r w:rsidRPr="005F24AF">
        <w:rPr>
          <w:rFonts w:cstheme="minorHAnsi"/>
          <w:sz w:val="28"/>
        </w:rPr>
        <w:t>Melakukan</w:t>
      </w:r>
      <w:proofErr w:type="spellEnd"/>
      <w:r w:rsidRPr="005F24AF">
        <w:rPr>
          <w:rFonts w:cstheme="minorHAnsi"/>
          <w:sz w:val="28"/>
        </w:rPr>
        <w:t xml:space="preserve"> ping </w:t>
      </w:r>
      <w:proofErr w:type="spellStart"/>
      <w:r w:rsidRPr="005F24AF">
        <w:rPr>
          <w:rFonts w:cstheme="minorHAnsi"/>
          <w:sz w:val="28"/>
        </w:rPr>
        <w:t>dari</w:t>
      </w:r>
      <w:proofErr w:type="spellEnd"/>
      <w:r w:rsidRPr="005F24AF">
        <w:rPr>
          <w:rFonts w:cstheme="minorHAnsi"/>
          <w:sz w:val="28"/>
        </w:rPr>
        <w:t xml:space="preserve"> PC0 </w:t>
      </w:r>
      <w:proofErr w:type="spellStart"/>
      <w:r w:rsidRPr="005F24AF">
        <w:rPr>
          <w:rFonts w:cstheme="minorHAnsi"/>
          <w:sz w:val="28"/>
        </w:rPr>
        <w:t>ke</w:t>
      </w:r>
      <w:proofErr w:type="spellEnd"/>
      <w:r w:rsidRPr="005F24AF">
        <w:rPr>
          <w:rFonts w:cstheme="minorHAnsi"/>
          <w:sz w:val="28"/>
        </w:rPr>
        <w:t xml:space="preserve"> PC3</w:t>
      </w:r>
    </w:p>
    <w:p w14:paraId="27C858EF" w14:textId="0DBFDAB1" w:rsidR="009753DD" w:rsidRDefault="009753DD">
      <w:pPr>
        <w:rPr>
          <w:lang w:val="en-ID"/>
        </w:rPr>
      </w:pPr>
      <w:r w:rsidRPr="005F24AF">
        <w:rPr>
          <w:rFonts w:cstheme="minorHAnsi"/>
          <w:noProof/>
        </w:rPr>
        <w:lastRenderedPageBreak/>
        <w:drawing>
          <wp:inline distT="0" distB="0" distL="0" distR="0" wp14:anchorId="7EBA6EF1" wp14:editId="5CE7970B">
            <wp:extent cx="621792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02" t="21424" r="15512" b="22735"/>
                    <a:stretch/>
                  </pic:blipFill>
                  <pic:spPr bwMode="auto">
                    <a:xfrm>
                      <a:off x="0" y="0"/>
                      <a:ext cx="621792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56689" w14:textId="1732ACE6" w:rsidR="009753DD" w:rsidRPr="009753DD" w:rsidRDefault="009753DD">
      <w:pPr>
        <w:rPr>
          <w:rFonts w:cstheme="minorHAnsi"/>
          <w:sz w:val="28"/>
        </w:rPr>
      </w:pPr>
      <w:proofErr w:type="spellStart"/>
      <w:r w:rsidRPr="005F24AF">
        <w:rPr>
          <w:rFonts w:cstheme="minorHAnsi"/>
          <w:sz w:val="28"/>
        </w:rPr>
        <w:t>Melakukan</w:t>
      </w:r>
      <w:proofErr w:type="spellEnd"/>
      <w:r w:rsidRPr="005F24AF">
        <w:rPr>
          <w:rFonts w:cstheme="minorHAnsi"/>
          <w:sz w:val="28"/>
        </w:rPr>
        <w:t xml:space="preserve"> ping </w:t>
      </w:r>
      <w:proofErr w:type="spellStart"/>
      <w:r w:rsidRPr="005F24AF">
        <w:rPr>
          <w:rFonts w:cstheme="minorHAnsi"/>
          <w:sz w:val="28"/>
        </w:rPr>
        <w:t>dari</w:t>
      </w:r>
      <w:proofErr w:type="spellEnd"/>
      <w:r w:rsidRPr="005F24AF">
        <w:rPr>
          <w:rFonts w:cstheme="minorHAnsi"/>
          <w:sz w:val="28"/>
        </w:rPr>
        <w:t xml:space="preserve"> PC1 </w:t>
      </w:r>
      <w:proofErr w:type="spellStart"/>
      <w:r w:rsidRPr="005F24AF">
        <w:rPr>
          <w:rFonts w:cstheme="minorHAnsi"/>
          <w:sz w:val="28"/>
        </w:rPr>
        <w:t>ke</w:t>
      </w:r>
      <w:proofErr w:type="spellEnd"/>
      <w:r w:rsidRPr="005F24AF">
        <w:rPr>
          <w:rFonts w:cstheme="minorHAnsi"/>
          <w:sz w:val="28"/>
        </w:rPr>
        <w:t xml:space="preserve"> PC2</w:t>
      </w:r>
    </w:p>
    <w:p w14:paraId="412C3707" w14:textId="766F404F" w:rsidR="009753DD" w:rsidRDefault="009753DD">
      <w:pPr>
        <w:rPr>
          <w:lang w:val="en-ID"/>
        </w:rPr>
      </w:pPr>
      <w:r w:rsidRPr="005F24AF">
        <w:rPr>
          <w:rFonts w:cstheme="minorHAnsi"/>
          <w:noProof/>
        </w:rPr>
        <w:drawing>
          <wp:inline distT="0" distB="0" distL="0" distR="0" wp14:anchorId="3ACB251D" wp14:editId="1AA4B727">
            <wp:extent cx="6332220" cy="1212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9" t="16656" r="15482" b="47052"/>
                    <a:stretch/>
                  </pic:blipFill>
                  <pic:spPr bwMode="auto">
                    <a:xfrm>
                      <a:off x="0" y="0"/>
                      <a:ext cx="6334883" cy="1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865AB" w14:textId="6C0427C5" w:rsidR="009753DD" w:rsidRPr="005F24AF" w:rsidRDefault="009753DD" w:rsidP="009753DD">
      <w:pPr>
        <w:rPr>
          <w:rFonts w:cstheme="minorHAnsi"/>
        </w:rPr>
      </w:pPr>
      <w:proofErr w:type="spellStart"/>
      <w:r w:rsidRPr="005F24AF">
        <w:rPr>
          <w:rFonts w:cstheme="minorHAnsi"/>
        </w:rPr>
        <w:t>Ketika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melakukan</w:t>
      </w:r>
      <w:proofErr w:type="spellEnd"/>
      <w:r w:rsidRPr="005F24AF">
        <w:rPr>
          <w:rFonts w:cstheme="minorHAnsi"/>
        </w:rPr>
        <w:t xml:space="preserve"> ping </w:t>
      </w:r>
      <w:proofErr w:type="spellStart"/>
      <w:r w:rsidRPr="005F24AF">
        <w:rPr>
          <w:rFonts w:cstheme="minorHAnsi"/>
        </w:rPr>
        <w:t>antara</w:t>
      </w:r>
      <w:proofErr w:type="spellEnd"/>
      <w:r w:rsidRPr="005F24AF">
        <w:rPr>
          <w:rFonts w:cstheme="minorHAnsi"/>
        </w:rPr>
        <w:t xml:space="preserve"> PC3 </w:t>
      </w:r>
      <w:proofErr w:type="spellStart"/>
      <w:r w:rsidRPr="005F24AF">
        <w:rPr>
          <w:rFonts w:cstheme="minorHAnsi"/>
        </w:rPr>
        <w:t>ke</w:t>
      </w:r>
      <w:proofErr w:type="spellEnd"/>
      <w:r w:rsidRPr="005F24AF">
        <w:rPr>
          <w:rFonts w:cstheme="minorHAnsi"/>
        </w:rPr>
        <w:t xml:space="preserve"> PC4 </w:t>
      </w:r>
      <w:proofErr w:type="spellStart"/>
      <w:r w:rsidRPr="005F24AF">
        <w:rPr>
          <w:rFonts w:cstheme="minorHAnsi"/>
        </w:rPr>
        <w:t>bisa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="00BE2D44">
        <w:rPr>
          <w:rFonts w:cstheme="minorHAnsi"/>
        </w:rPr>
        <w:t>sukses</w:t>
      </w:r>
      <w:proofErr w:type="spellEnd"/>
      <w:r w:rsidRPr="005F24AF">
        <w:rPr>
          <w:rFonts w:cstheme="minorHAnsi"/>
        </w:rPr>
        <w:t xml:space="preserve">. </w:t>
      </w:r>
      <w:proofErr w:type="spellStart"/>
      <w:r w:rsidR="00BE2D44">
        <w:rPr>
          <w:rFonts w:cstheme="minorHAnsi"/>
        </w:rPr>
        <w:t>T</w:t>
      </w:r>
      <w:r w:rsidRPr="005F24AF">
        <w:rPr>
          <w:rFonts w:cstheme="minorHAnsi"/>
        </w:rPr>
        <w:t>etapi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jika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kita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melakukan</w:t>
      </w:r>
      <w:proofErr w:type="spellEnd"/>
      <w:r w:rsidRPr="005F24AF">
        <w:rPr>
          <w:rFonts w:cstheme="minorHAnsi"/>
        </w:rPr>
        <w:t xml:space="preserve"> </w:t>
      </w:r>
      <w:proofErr w:type="gramStart"/>
      <w:r w:rsidRPr="005F24AF">
        <w:rPr>
          <w:rFonts w:cstheme="minorHAnsi"/>
        </w:rPr>
        <w:t>ping  pada</w:t>
      </w:r>
      <w:proofErr w:type="gramEnd"/>
      <w:r w:rsidRPr="005F24AF">
        <w:rPr>
          <w:rFonts w:cstheme="minorHAnsi"/>
        </w:rPr>
        <w:t xml:space="preserve"> PC3 </w:t>
      </w:r>
      <w:proofErr w:type="spellStart"/>
      <w:r w:rsidRPr="005F24AF">
        <w:rPr>
          <w:rFonts w:cstheme="minorHAnsi"/>
        </w:rPr>
        <w:t>ke</w:t>
      </w:r>
      <w:proofErr w:type="spellEnd"/>
      <w:r w:rsidRPr="005F24AF">
        <w:rPr>
          <w:rFonts w:cstheme="minorHAnsi"/>
        </w:rPr>
        <w:t xml:space="preserve"> PC1 </w:t>
      </w:r>
      <w:proofErr w:type="spellStart"/>
      <w:r w:rsidRPr="005F24AF">
        <w:rPr>
          <w:rFonts w:cstheme="minorHAnsi"/>
        </w:rPr>
        <w:t>maka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tidak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bisa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karna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kita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tahu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bahwa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alamat</w:t>
      </w:r>
      <w:proofErr w:type="spellEnd"/>
      <w:r w:rsidRPr="005F24AF">
        <w:rPr>
          <w:rFonts w:cstheme="minorHAnsi"/>
        </w:rPr>
        <w:t xml:space="preserve"> subnet </w:t>
      </w:r>
      <w:proofErr w:type="spellStart"/>
      <w:r w:rsidRPr="005F24AF">
        <w:rPr>
          <w:rFonts w:cstheme="minorHAnsi"/>
        </w:rPr>
        <w:t>addresnya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berbeda</w:t>
      </w:r>
      <w:proofErr w:type="spellEnd"/>
      <w:r w:rsidRPr="005F24AF">
        <w:rPr>
          <w:rFonts w:cstheme="minorHAnsi"/>
        </w:rPr>
        <w:t xml:space="preserve">. </w:t>
      </w:r>
      <w:proofErr w:type="spellStart"/>
      <w:r w:rsidRPr="005F24AF">
        <w:rPr>
          <w:rFonts w:cstheme="minorHAnsi"/>
        </w:rPr>
        <w:t>SubnetAddress</w:t>
      </w:r>
      <w:proofErr w:type="spellEnd"/>
      <w:r w:rsidRPr="005F24AF">
        <w:rPr>
          <w:rFonts w:cstheme="minorHAnsi"/>
        </w:rPr>
        <w:t xml:space="preserve"> </w:t>
      </w:r>
      <w:proofErr w:type="spellStart"/>
      <w:r w:rsidRPr="005F24AF">
        <w:rPr>
          <w:rFonts w:cstheme="minorHAnsi"/>
        </w:rPr>
        <w:t>antara</w:t>
      </w:r>
      <w:proofErr w:type="spellEnd"/>
      <w:r w:rsidRPr="005F24AF">
        <w:rPr>
          <w:rFonts w:cstheme="minorHAnsi"/>
        </w:rPr>
        <w:t xml:space="preserve"> PC3 dan PC4</w:t>
      </w:r>
    </w:p>
    <w:p w14:paraId="27214E24" w14:textId="77777777" w:rsidR="009753DD" w:rsidRPr="005F24AF" w:rsidRDefault="009753DD" w:rsidP="009753DD">
      <w:pPr>
        <w:rPr>
          <w:rFonts w:cstheme="minorHAnsi"/>
        </w:rPr>
      </w:pPr>
    </w:p>
    <w:p w14:paraId="43BF846F" w14:textId="03D1E28D" w:rsidR="009753DD" w:rsidRDefault="009753DD" w:rsidP="009753DD">
      <w:pPr>
        <w:rPr>
          <w:rFonts w:cstheme="minorHAnsi"/>
        </w:rPr>
      </w:pPr>
    </w:p>
    <w:p w14:paraId="25ECF12C" w14:textId="0DECF66F" w:rsidR="0021346D" w:rsidRDefault="0021346D" w:rsidP="009753DD">
      <w:pPr>
        <w:rPr>
          <w:rFonts w:cstheme="minorHAnsi"/>
        </w:rPr>
      </w:pPr>
    </w:p>
    <w:p w14:paraId="56B6C4CF" w14:textId="3CA913CA" w:rsidR="0021346D" w:rsidRDefault="0021346D" w:rsidP="009753DD">
      <w:pPr>
        <w:rPr>
          <w:rFonts w:cstheme="minorHAnsi"/>
        </w:rPr>
      </w:pPr>
    </w:p>
    <w:p w14:paraId="3D68F703" w14:textId="7ED904A1" w:rsidR="0021346D" w:rsidRDefault="0021346D" w:rsidP="009753DD">
      <w:pPr>
        <w:rPr>
          <w:rFonts w:cstheme="minorHAnsi"/>
        </w:rPr>
      </w:pPr>
    </w:p>
    <w:p w14:paraId="66938CD2" w14:textId="458E49B4" w:rsidR="0021346D" w:rsidRDefault="0021346D" w:rsidP="009753DD">
      <w:pPr>
        <w:rPr>
          <w:rFonts w:cstheme="minorHAnsi"/>
        </w:rPr>
      </w:pPr>
    </w:p>
    <w:p w14:paraId="7EAE4A11" w14:textId="7F5C598B" w:rsidR="0021346D" w:rsidRDefault="0021346D" w:rsidP="009753DD">
      <w:pPr>
        <w:rPr>
          <w:rFonts w:cstheme="minorHAnsi"/>
        </w:rPr>
      </w:pPr>
    </w:p>
    <w:p w14:paraId="14E434F1" w14:textId="11CFB661" w:rsidR="0021346D" w:rsidRDefault="0021346D" w:rsidP="009753DD">
      <w:pPr>
        <w:rPr>
          <w:rFonts w:cstheme="minorHAnsi"/>
        </w:rPr>
      </w:pPr>
    </w:p>
    <w:p w14:paraId="68945CE3" w14:textId="1EBC4C67" w:rsidR="0021346D" w:rsidRDefault="0021346D" w:rsidP="009753DD">
      <w:pPr>
        <w:rPr>
          <w:rFonts w:cstheme="minorHAnsi"/>
        </w:rPr>
      </w:pPr>
    </w:p>
    <w:p w14:paraId="38CBE063" w14:textId="006C0F0F" w:rsidR="0021346D" w:rsidRDefault="0021346D" w:rsidP="009753DD">
      <w:pPr>
        <w:rPr>
          <w:rFonts w:cstheme="minorHAnsi"/>
        </w:rPr>
      </w:pPr>
    </w:p>
    <w:p w14:paraId="4C8A64CD" w14:textId="7449E8B5" w:rsidR="0021346D" w:rsidRDefault="0021346D" w:rsidP="009753DD">
      <w:pPr>
        <w:rPr>
          <w:rFonts w:cstheme="minorHAnsi"/>
        </w:rPr>
      </w:pPr>
    </w:p>
    <w:p w14:paraId="5271640F" w14:textId="63187A79" w:rsidR="0021346D" w:rsidRDefault="0021346D" w:rsidP="009753DD">
      <w:pPr>
        <w:rPr>
          <w:rFonts w:cstheme="minorHAnsi"/>
        </w:rPr>
      </w:pPr>
    </w:p>
    <w:p w14:paraId="3D1F6ACB" w14:textId="77777777" w:rsidR="0021346D" w:rsidRPr="005F24AF" w:rsidRDefault="0021346D" w:rsidP="009753DD">
      <w:pPr>
        <w:rPr>
          <w:rFonts w:cstheme="minorHAnsi"/>
        </w:rPr>
      </w:pPr>
    </w:p>
    <w:p w14:paraId="2548697F" w14:textId="77777777" w:rsidR="009753DD" w:rsidRPr="005F24AF" w:rsidRDefault="009753DD" w:rsidP="009753DD">
      <w:pPr>
        <w:rPr>
          <w:rFonts w:cstheme="minorHAnsi"/>
          <w:sz w:val="24"/>
          <w:szCs w:val="24"/>
        </w:rPr>
      </w:pPr>
      <w:proofErr w:type="spellStart"/>
      <w:r w:rsidRPr="005F24AF">
        <w:rPr>
          <w:rFonts w:cstheme="minorHAnsi"/>
          <w:b/>
          <w:sz w:val="24"/>
          <w:szCs w:val="24"/>
        </w:rPr>
        <w:lastRenderedPageBreak/>
        <w:t>Tugas</w:t>
      </w:r>
      <w:proofErr w:type="spellEnd"/>
      <w:r w:rsidRPr="005F24AF">
        <w:rPr>
          <w:rFonts w:cstheme="minorHAnsi"/>
          <w:b/>
          <w:sz w:val="24"/>
          <w:szCs w:val="24"/>
        </w:rPr>
        <w:t xml:space="preserve"> Modul</w:t>
      </w:r>
    </w:p>
    <w:p w14:paraId="6603F870" w14:textId="77777777" w:rsidR="009753DD" w:rsidRPr="005F24AF" w:rsidRDefault="009753DD" w:rsidP="009753DD">
      <w:pPr>
        <w:ind w:firstLine="42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</w:rPr>
        <w:t>-</w:t>
      </w:r>
      <w:proofErr w:type="spellStart"/>
      <w:r w:rsidRPr="005F24AF">
        <w:rPr>
          <w:rFonts w:cstheme="minorHAnsi"/>
          <w:sz w:val="24"/>
          <w:szCs w:val="24"/>
        </w:rPr>
        <w:t>terdapat</w:t>
      </w:r>
      <w:proofErr w:type="spellEnd"/>
      <w:r w:rsidRPr="005F24AF">
        <w:rPr>
          <w:rFonts w:cstheme="minorHAnsi"/>
          <w:sz w:val="24"/>
          <w:szCs w:val="24"/>
        </w:rPr>
        <w:t xml:space="preserve"> 5 subnet</w:t>
      </w:r>
    </w:p>
    <w:p w14:paraId="415ECF95" w14:textId="77777777" w:rsidR="009753DD" w:rsidRPr="005F24AF" w:rsidRDefault="009753DD" w:rsidP="009753DD">
      <w:pPr>
        <w:ind w:firstLine="420"/>
        <w:rPr>
          <w:rFonts w:cstheme="minorHAnsi"/>
          <w:sz w:val="24"/>
          <w:szCs w:val="24"/>
          <w:lang w:val="id-ID"/>
        </w:rPr>
      </w:pPr>
      <w:r w:rsidRPr="005F24AF">
        <w:rPr>
          <w:rFonts w:cstheme="minorHAnsi"/>
          <w:sz w:val="24"/>
          <w:szCs w:val="24"/>
        </w:rPr>
        <w:t xml:space="preserve">-subnet = </w:t>
      </w:r>
      <w:r w:rsidRPr="005F24AF">
        <w:rPr>
          <w:rFonts w:cstheme="minorHAnsi"/>
          <w:sz w:val="24"/>
          <w:szCs w:val="24"/>
          <w:lang w:val="id-ID"/>
        </w:rPr>
        <w:t>2</w:t>
      </w:r>
      <w:r w:rsidRPr="005F24AF">
        <w:rPr>
          <w:rFonts w:cstheme="minorHAnsi"/>
          <w:sz w:val="24"/>
          <w:szCs w:val="24"/>
          <w:vertAlign w:val="superscript"/>
          <w:lang w:val="id-ID"/>
        </w:rPr>
        <w:t xml:space="preserve">3 = </w:t>
      </w:r>
      <w:r w:rsidRPr="005F24AF">
        <w:rPr>
          <w:rFonts w:cstheme="minorHAnsi"/>
          <w:sz w:val="24"/>
          <w:szCs w:val="24"/>
          <w:lang w:val="id-ID"/>
        </w:rPr>
        <w:t>8 subnet</w:t>
      </w:r>
    </w:p>
    <w:p w14:paraId="6D4E5A5F" w14:textId="77777777" w:rsidR="009753DD" w:rsidRPr="005F24AF" w:rsidRDefault="009753DD" w:rsidP="009753DD">
      <w:pPr>
        <w:pStyle w:val="ListParagraph"/>
        <w:tabs>
          <w:tab w:val="left" w:pos="0"/>
        </w:tabs>
        <w:ind w:left="42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  <w:lang w:val="en-ID"/>
        </w:rPr>
        <w:t>-</w:t>
      </w:r>
      <w:r w:rsidRPr="005F24AF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</w:t>
      </w:r>
      <w:r w:rsidRPr="005F24AF">
        <w:rPr>
          <w:rFonts w:cstheme="minorHAnsi"/>
          <w:sz w:val="24"/>
          <w:szCs w:val="24"/>
        </w:rPr>
        <w:t>ubnetmask :</w:t>
      </w:r>
      <w:proofErr w:type="gramEnd"/>
    </w:p>
    <w:p w14:paraId="71EDE725" w14:textId="77777777" w:rsidR="009753DD" w:rsidRPr="005F24AF" w:rsidRDefault="009753DD" w:rsidP="009753DD">
      <w:pPr>
        <w:pStyle w:val="ListParagraph"/>
        <w:ind w:left="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</w:rPr>
        <w:t xml:space="preserve"> </w:t>
      </w:r>
      <w:r w:rsidRPr="005F24AF">
        <w:rPr>
          <w:rFonts w:cstheme="minorHAnsi"/>
          <w:sz w:val="24"/>
          <w:szCs w:val="24"/>
        </w:rPr>
        <w:tab/>
        <w:t>255.255.255.0</w:t>
      </w:r>
    </w:p>
    <w:p w14:paraId="4EC9615D" w14:textId="77777777" w:rsidR="009753DD" w:rsidRPr="005F24AF" w:rsidRDefault="009753DD" w:rsidP="009753DD">
      <w:pPr>
        <w:pStyle w:val="ListParagraph"/>
        <w:ind w:left="0" w:firstLine="72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</w:rPr>
        <w:t>11111111.11111111.11111111.00000000</w:t>
      </w:r>
    </w:p>
    <w:p w14:paraId="1EA90E6B" w14:textId="77777777" w:rsidR="009753DD" w:rsidRPr="005F24AF" w:rsidRDefault="009753DD" w:rsidP="009753DD">
      <w:pPr>
        <w:pStyle w:val="ListParagraph"/>
        <w:ind w:left="42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  <w:lang w:val="en-ID"/>
        </w:rPr>
        <w:t>-</w:t>
      </w:r>
      <w:r>
        <w:rPr>
          <w:rFonts w:cstheme="minorHAnsi"/>
          <w:sz w:val="24"/>
          <w:szCs w:val="24"/>
        </w:rPr>
        <w:t xml:space="preserve">Subnetmask </w:t>
      </w:r>
      <w:proofErr w:type="gramStart"/>
      <w:r>
        <w:rPr>
          <w:rFonts w:cstheme="minorHAnsi"/>
          <w:sz w:val="24"/>
          <w:szCs w:val="24"/>
        </w:rPr>
        <w:t>b</w:t>
      </w:r>
      <w:r w:rsidRPr="005F24AF">
        <w:rPr>
          <w:rFonts w:cstheme="minorHAnsi"/>
          <w:sz w:val="24"/>
          <w:szCs w:val="24"/>
        </w:rPr>
        <w:t>aru :</w:t>
      </w:r>
      <w:proofErr w:type="gramEnd"/>
    </w:p>
    <w:p w14:paraId="569AEC59" w14:textId="77777777" w:rsidR="009753DD" w:rsidRPr="005F24AF" w:rsidRDefault="009753DD" w:rsidP="009753DD">
      <w:pPr>
        <w:pStyle w:val="ListParagraph"/>
        <w:ind w:left="0" w:firstLine="72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</w:rPr>
        <w:t>11111111.11111111.1111111.11100000</w:t>
      </w:r>
    </w:p>
    <w:p w14:paraId="1069E522" w14:textId="77777777" w:rsidR="009753DD" w:rsidRPr="005F24AF" w:rsidRDefault="009753DD" w:rsidP="009753DD">
      <w:pPr>
        <w:pStyle w:val="ListParagraph"/>
        <w:ind w:left="0" w:firstLine="72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</w:rPr>
        <w:t>225.225.225.224</w:t>
      </w:r>
    </w:p>
    <w:p w14:paraId="4987F1D0" w14:textId="77777777" w:rsidR="009753DD" w:rsidRPr="005F24AF" w:rsidRDefault="009753DD" w:rsidP="009753DD">
      <w:pPr>
        <w:pStyle w:val="ListParagraph"/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ID"/>
        </w:rPr>
        <w:t>-</w:t>
      </w:r>
      <w:proofErr w:type="gramStart"/>
      <w:r w:rsidRPr="005F24AF">
        <w:rPr>
          <w:rFonts w:cstheme="minorHAnsi"/>
          <w:sz w:val="24"/>
          <w:szCs w:val="24"/>
        </w:rPr>
        <w:t>Host :</w:t>
      </w:r>
      <w:proofErr w:type="gramEnd"/>
    </w:p>
    <w:p w14:paraId="7F5495B2" w14:textId="77777777" w:rsidR="009753DD" w:rsidRPr="005F24AF" w:rsidRDefault="009753DD" w:rsidP="009753DD">
      <w:pPr>
        <w:pStyle w:val="ListParagraph"/>
        <w:ind w:left="0" w:firstLine="720"/>
        <w:rPr>
          <w:rFonts w:cstheme="minorHAnsi"/>
          <w:sz w:val="24"/>
          <w:szCs w:val="24"/>
        </w:rPr>
      </w:pPr>
      <w:r w:rsidRPr="005F24AF">
        <w:rPr>
          <w:rFonts w:cstheme="minorHAnsi"/>
          <w:sz w:val="24"/>
          <w:szCs w:val="24"/>
        </w:rPr>
        <w:t>2</w:t>
      </w:r>
      <w:r w:rsidRPr="005F24AF">
        <w:rPr>
          <w:rFonts w:cstheme="minorHAnsi"/>
          <w:sz w:val="24"/>
          <w:szCs w:val="24"/>
          <w:vertAlign w:val="superscript"/>
        </w:rPr>
        <w:t xml:space="preserve">5 - </w:t>
      </w:r>
      <w:r w:rsidRPr="005F24AF">
        <w:rPr>
          <w:rFonts w:cstheme="minorHAnsi"/>
          <w:sz w:val="24"/>
          <w:szCs w:val="24"/>
        </w:rPr>
        <w:t>2 = 30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753DD" w:rsidRPr="005F24AF" w14:paraId="678AE3EE" w14:textId="77777777" w:rsidTr="00076684">
        <w:tc>
          <w:tcPr>
            <w:tcW w:w="2310" w:type="dxa"/>
          </w:tcPr>
          <w:p w14:paraId="1BF453CE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202.155.19.0</w:t>
            </w:r>
          </w:p>
        </w:tc>
        <w:tc>
          <w:tcPr>
            <w:tcW w:w="2310" w:type="dxa"/>
          </w:tcPr>
          <w:p w14:paraId="073FC8C0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</w:t>
            </w:r>
          </w:p>
        </w:tc>
        <w:tc>
          <w:tcPr>
            <w:tcW w:w="2311" w:type="dxa"/>
          </w:tcPr>
          <w:p w14:paraId="35052918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202.155.19.30</w:t>
            </w:r>
          </w:p>
        </w:tc>
        <w:tc>
          <w:tcPr>
            <w:tcW w:w="2311" w:type="dxa"/>
          </w:tcPr>
          <w:p w14:paraId="2206522A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202.155.19.31</w:t>
            </w:r>
          </w:p>
        </w:tc>
      </w:tr>
      <w:tr w:rsidR="009753DD" w:rsidRPr="005F24AF" w14:paraId="790ABA16" w14:textId="77777777" w:rsidTr="00076684">
        <w:tc>
          <w:tcPr>
            <w:tcW w:w="2310" w:type="dxa"/>
          </w:tcPr>
          <w:p w14:paraId="56571706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202.155.19.32</w:t>
            </w:r>
          </w:p>
        </w:tc>
        <w:tc>
          <w:tcPr>
            <w:tcW w:w="2310" w:type="dxa"/>
          </w:tcPr>
          <w:p w14:paraId="661B1ACB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202.155.19.33</w:t>
            </w:r>
          </w:p>
        </w:tc>
        <w:tc>
          <w:tcPr>
            <w:tcW w:w="2311" w:type="dxa"/>
          </w:tcPr>
          <w:p w14:paraId="38DFC0E1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202.155.19.62</w:t>
            </w:r>
          </w:p>
        </w:tc>
        <w:tc>
          <w:tcPr>
            <w:tcW w:w="2311" w:type="dxa"/>
          </w:tcPr>
          <w:p w14:paraId="7AF73720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202.155.19.63</w:t>
            </w:r>
          </w:p>
        </w:tc>
      </w:tr>
      <w:tr w:rsidR="009753DD" w:rsidRPr="005F24AF" w14:paraId="447670BF" w14:textId="77777777" w:rsidTr="00076684">
        <w:tc>
          <w:tcPr>
            <w:tcW w:w="2310" w:type="dxa"/>
          </w:tcPr>
          <w:p w14:paraId="2B91DAC0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202.155.19.64</w:t>
            </w:r>
          </w:p>
        </w:tc>
        <w:tc>
          <w:tcPr>
            <w:tcW w:w="2310" w:type="dxa"/>
          </w:tcPr>
          <w:p w14:paraId="1581BBDD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202.155.19.65</w:t>
            </w:r>
          </w:p>
        </w:tc>
        <w:tc>
          <w:tcPr>
            <w:tcW w:w="2311" w:type="dxa"/>
          </w:tcPr>
          <w:p w14:paraId="2D10C509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202.155.19.94</w:t>
            </w:r>
          </w:p>
        </w:tc>
        <w:tc>
          <w:tcPr>
            <w:tcW w:w="2311" w:type="dxa"/>
          </w:tcPr>
          <w:p w14:paraId="7763A323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202.155.19.95</w:t>
            </w:r>
          </w:p>
        </w:tc>
      </w:tr>
      <w:tr w:rsidR="009753DD" w:rsidRPr="005F24AF" w14:paraId="180B59C2" w14:textId="77777777" w:rsidTr="00076684">
        <w:tc>
          <w:tcPr>
            <w:tcW w:w="2310" w:type="dxa"/>
          </w:tcPr>
          <w:p w14:paraId="0ED0331F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202.155.19.96</w:t>
            </w:r>
          </w:p>
        </w:tc>
        <w:tc>
          <w:tcPr>
            <w:tcW w:w="2310" w:type="dxa"/>
          </w:tcPr>
          <w:p w14:paraId="6445D6AB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202.155.19.97</w:t>
            </w:r>
          </w:p>
        </w:tc>
        <w:tc>
          <w:tcPr>
            <w:tcW w:w="2311" w:type="dxa"/>
          </w:tcPr>
          <w:p w14:paraId="664956FA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202.155.19.126</w:t>
            </w:r>
          </w:p>
        </w:tc>
        <w:tc>
          <w:tcPr>
            <w:tcW w:w="2311" w:type="dxa"/>
          </w:tcPr>
          <w:p w14:paraId="269AB480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202.155.19.127</w:t>
            </w:r>
          </w:p>
        </w:tc>
      </w:tr>
      <w:tr w:rsidR="009753DD" w:rsidRPr="005F24AF" w14:paraId="1A9054C1" w14:textId="77777777" w:rsidTr="00076684">
        <w:tc>
          <w:tcPr>
            <w:tcW w:w="2310" w:type="dxa"/>
          </w:tcPr>
          <w:p w14:paraId="067F375B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202.155.19.128</w:t>
            </w:r>
          </w:p>
        </w:tc>
        <w:tc>
          <w:tcPr>
            <w:tcW w:w="2310" w:type="dxa"/>
          </w:tcPr>
          <w:p w14:paraId="597B434C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202.155.19.129</w:t>
            </w:r>
          </w:p>
        </w:tc>
        <w:tc>
          <w:tcPr>
            <w:tcW w:w="2311" w:type="dxa"/>
          </w:tcPr>
          <w:p w14:paraId="68D19F03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202.155.19.158</w:t>
            </w:r>
          </w:p>
        </w:tc>
        <w:tc>
          <w:tcPr>
            <w:tcW w:w="2311" w:type="dxa"/>
          </w:tcPr>
          <w:p w14:paraId="4CCE1F37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202.155.19.159</w:t>
            </w:r>
          </w:p>
        </w:tc>
      </w:tr>
      <w:tr w:rsidR="009753DD" w:rsidRPr="005F24AF" w14:paraId="1C131600" w14:textId="77777777" w:rsidTr="00076684">
        <w:tc>
          <w:tcPr>
            <w:tcW w:w="2310" w:type="dxa"/>
          </w:tcPr>
          <w:p w14:paraId="2E102670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202.155.19.160</w:t>
            </w:r>
          </w:p>
        </w:tc>
        <w:tc>
          <w:tcPr>
            <w:tcW w:w="2310" w:type="dxa"/>
          </w:tcPr>
          <w:p w14:paraId="3C9F649D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202.155.19.161</w:t>
            </w:r>
          </w:p>
        </w:tc>
        <w:tc>
          <w:tcPr>
            <w:tcW w:w="2311" w:type="dxa"/>
          </w:tcPr>
          <w:p w14:paraId="49E3B147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202.155.19.190</w:t>
            </w:r>
          </w:p>
        </w:tc>
        <w:tc>
          <w:tcPr>
            <w:tcW w:w="2311" w:type="dxa"/>
          </w:tcPr>
          <w:p w14:paraId="3F14CD41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202.155.19.191</w:t>
            </w:r>
          </w:p>
        </w:tc>
      </w:tr>
      <w:tr w:rsidR="009753DD" w:rsidRPr="005F24AF" w14:paraId="6B7EB778" w14:textId="77777777" w:rsidTr="00076684">
        <w:tc>
          <w:tcPr>
            <w:tcW w:w="2310" w:type="dxa"/>
          </w:tcPr>
          <w:p w14:paraId="233FBA3F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202.155.19.192</w:t>
            </w:r>
          </w:p>
        </w:tc>
        <w:tc>
          <w:tcPr>
            <w:tcW w:w="2310" w:type="dxa"/>
          </w:tcPr>
          <w:p w14:paraId="5ED8B7DC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202.155.19.193</w:t>
            </w:r>
          </w:p>
        </w:tc>
        <w:tc>
          <w:tcPr>
            <w:tcW w:w="2311" w:type="dxa"/>
          </w:tcPr>
          <w:p w14:paraId="3B125CDF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202.155.19.222</w:t>
            </w:r>
          </w:p>
        </w:tc>
        <w:tc>
          <w:tcPr>
            <w:tcW w:w="2311" w:type="dxa"/>
          </w:tcPr>
          <w:p w14:paraId="4A81AAB5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202.155.19.223</w:t>
            </w:r>
          </w:p>
        </w:tc>
      </w:tr>
      <w:tr w:rsidR="009753DD" w:rsidRPr="005F24AF" w14:paraId="705D9B1C" w14:textId="77777777" w:rsidTr="00076684">
        <w:tc>
          <w:tcPr>
            <w:tcW w:w="2310" w:type="dxa"/>
          </w:tcPr>
          <w:p w14:paraId="77516F00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202.155.19.224</w:t>
            </w:r>
          </w:p>
        </w:tc>
        <w:tc>
          <w:tcPr>
            <w:tcW w:w="2310" w:type="dxa"/>
          </w:tcPr>
          <w:p w14:paraId="0A1C4F4F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202.155.19.225</w:t>
            </w:r>
          </w:p>
        </w:tc>
        <w:tc>
          <w:tcPr>
            <w:tcW w:w="2311" w:type="dxa"/>
          </w:tcPr>
          <w:p w14:paraId="7B1B4A5C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202.155.19.254</w:t>
            </w:r>
          </w:p>
        </w:tc>
        <w:tc>
          <w:tcPr>
            <w:tcW w:w="2311" w:type="dxa"/>
          </w:tcPr>
          <w:p w14:paraId="6100A242" w14:textId="77777777" w:rsidR="009753DD" w:rsidRPr="005F24AF" w:rsidRDefault="009753DD" w:rsidP="00076684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F24AF">
              <w:rPr>
                <w:rFonts w:cstheme="minorHAnsi"/>
                <w:sz w:val="24"/>
                <w:szCs w:val="24"/>
              </w:rPr>
              <w:t>202.155.19.255</w:t>
            </w:r>
          </w:p>
        </w:tc>
      </w:tr>
    </w:tbl>
    <w:p w14:paraId="521478E8" w14:textId="77777777" w:rsidR="009753DD" w:rsidRDefault="009753DD" w:rsidP="009753DD">
      <w:pPr>
        <w:pStyle w:val="ListParagraph"/>
        <w:ind w:left="0"/>
        <w:rPr>
          <w:rFonts w:cstheme="minorHAnsi"/>
          <w:sz w:val="24"/>
          <w:szCs w:val="24"/>
        </w:rPr>
      </w:pPr>
    </w:p>
    <w:p w14:paraId="0C6CC19A" w14:textId="1B08CED2" w:rsidR="009753DD" w:rsidRDefault="00BE2D44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BF31BD7" wp14:editId="54963FF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CF7B" w14:textId="58254DE4" w:rsidR="00BE2D44" w:rsidRDefault="00BE2D44">
      <w:pPr>
        <w:rPr>
          <w:lang w:val="en-ID"/>
        </w:rPr>
      </w:pPr>
    </w:p>
    <w:p w14:paraId="3D9CD9E8" w14:textId="77777777" w:rsidR="00BE2D44" w:rsidRDefault="00BE2D44" w:rsidP="00BE2D44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PC1 = 202.155.19.1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PC2 = 202.155.19.2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PC3 = 202.155.19.33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202.155.19.34</w:t>
      </w:r>
    </w:p>
    <w:p w14:paraId="7523C794" w14:textId="1F725646" w:rsidR="00BE2D44" w:rsidRDefault="00BE2D44" w:rsidP="00BE2D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PC5 = 202.155.19.65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PC6 = 202.155.19.66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PC7 = 202.155.19.97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  <w:lang w:val="en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202.155.19.98</w:t>
      </w:r>
    </w:p>
    <w:p w14:paraId="096D8D81" w14:textId="7EA92938" w:rsidR="00BE2D44" w:rsidRDefault="00BE2D44" w:rsidP="00BE2D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PC9 = 202.155.19.129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PC10 = 202.155.19.130</w:t>
      </w:r>
    </w:p>
    <w:p w14:paraId="4ADA4F6D" w14:textId="77777777" w:rsidR="00BE2D44" w:rsidRDefault="00BE2D44" w:rsidP="00BE2D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2A041D" w14:textId="77777777" w:rsidR="00BE2D44" w:rsidRPr="009753DD" w:rsidRDefault="00BE2D44">
      <w:pPr>
        <w:rPr>
          <w:lang w:val="en-ID"/>
        </w:rPr>
      </w:pPr>
    </w:p>
    <w:sectPr w:rsidR="00BE2D44" w:rsidRPr="00975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37"/>
    <w:rsid w:val="001D5B38"/>
    <w:rsid w:val="0021346D"/>
    <w:rsid w:val="00292237"/>
    <w:rsid w:val="004E16A8"/>
    <w:rsid w:val="009753DD"/>
    <w:rsid w:val="00B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5D70"/>
  <w15:chartTrackingRefBased/>
  <w15:docId w15:val="{3675D95B-4957-49AD-8801-600EFF0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3DD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3DD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2019-03-08T14:49:00Z</dcterms:created>
  <dcterms:modified xsi:type="dcterms:W3CDTF">2019-03-08T15:08:00Z</dcterms:modified>
</cp:coreProperties>
</file>