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EF8" w:rsidRDefault="00E64EF8" w:rsidP="0066591C">
      <w:pPr>
        <w:jc w:val="center"/>
        <w:rPr>
          <w:rFonts w:ascii="Times New Roman" w:hAnsi="Times New Roman" w:cs="Times New Roman"/>
          <w:sz w:val="32"/>
          <w:szCs w:val="32"/>
        </w:rPr>
      </w:pPr>
      <w:r w:rsidRPr="00E64EF8">
        <w:rPr>
          <w:rFonts w:ascii="Times New Roman" w:hAnsi="Times New Roman" w:cs="Times New Roman"/>
          <w:sz w:val="32"/>
          <w:szCs w:val="32"/>
        </w:rPr>
        <w:t>TANTANGAN DAKWAH DAN TAJDID MUHAMMADIYAH</w:t>
      </w:r>
    </w:p>
    <w:p w:rsidR="0066591C" w:rsidRPr="0066591C" w:rsidRDefault="0066591C" w:rsidP="0066591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4EF8" w:rsidRDefault="007B466E" w:rsidP="007B466E">
      <w:pPr>
        <w:ind w:firstLine="720"/>
        <w:rPr>
          <w:rFonts w:ascii="Times New Roman" w:hAnsi="Times New Roman" w:cs="Times New Roman"/>
          <w:sz w:val="24"/>
        </w:rPr>
      </w:pPr>
      <w:r w:rsidRPr="007B466E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7B466E">
        <w:rPr>
          <w:rFonts w:ascii="Times New Roman" w:hAnsi="Times New Roman" w:cs="Times New Roman"/>
          <w:sz w:val="24"/>
        </w:rPr>
        <w:t>zam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di era modern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5B61">
        <w:rPr>
          <w:rFonts w:ascii="Times New Roman" w:hAnsi="Times New Roman" w:cs="Times New Roman"/>
          <w:sz w:val="24"/>
        </w:rPr>
        <w:t>ibadah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15B61">
        <w:rPr>
          <w:rFonts w:ascii="Times New Roman" w:hAnsi="Times New Roman" w:cs="Times New Roman"/>
          <w:sz w:val="24"/>
        </w:rPr>
        <w:t>bertentangan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5B61">
        <w:rPr>
          <w:rFonts w:ascii="Times New Roman" w:hAnsi="Times New Roman" w:cs="Times New Roman"/>
          <w:sz w:val="24"/>
        </w:rPr>
        <w:t>dengan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5B61">
        <w:rPr>
          <w:rFonts w:ascii="Times New Roman" w:hAnsi="Times New Roman" w:cs="Times New Roman"/>
          <w:sz w:val="24"/>
        </w:rPr>
        <w:t>tuntunan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Al-Qur’</w:t>
      </w:r>
      <w:r w:rsidR="007C2885">
        <w:rPr>
          <w:rFonts w:ascii="Times New Roman" w:hAnsi="Times New Roman" w:cs="Times New Roman"/>
          <w:sz w:val="24"/>
        </w:rPr>
        <w:t xml:space="preserve">an </w:t>
      </w:r>
      <w:proofErr w:type="spellStart"/>
      <w:r w:rsidR="007C2885">
        <w:rPr>
          <w:rFonts w:ascii="Times New Roman" w:hAnsi="Times New Roman" w:cs="Times New Roman"/>
          <w:sz w:val="24"/>
        </w:rPr>
        <w:t>dan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As-</w:t>
      </w:r>
      <w:proofErr w:type="spellStart"/>
      <w:r w:rsidR="007C2885">
        <w:rPr>
          <w:rFonts w:ascii="Times New Roman" w:hAnsi="Times New Roman" w:cs="Times New Roman"/>
          <w:sz w:val="24"/>
        </w:rPr>
        <w:t>Sunnah.Hal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dakwahnya.Sikap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dikedepankan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sekedar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lain.Tetapi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unggul,sehingga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menghadang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tertanggulangi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5B61">
        <w:rPr>
          <w:rFonts w:ascii="Times New Roman" w:hAnsi="Times New Roman" w:cs="Times New Roman"/>
          <w:sz w:val="24"/>
        </w:rPr>
        <w:t>dan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5B61">
        <w:rPr>
          <w:rFonts w:ascii="Times New Roman" w:hAnsi="Times New Roman" w:cs="Times New Roman"/>
          <w:sz w:val="24"/>
        </w:rPr>
        <w:t>pihak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515B61">
        <w:rPr>
          <w:rFonts w:ascii="Times New Roman" w:hAnsi="Times New Roman" w:cs="Times New Roman"/>
          <w:sz w:val="24"/>
        </w:rPr>
        <w:t>dapat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5B61">
        <w:rPr>
          <w:rFonts w:ascii="Times New Roman" w:hAnsi="Times New Roman" w:cs="Times New Roman"/>
          <w:sz w:val="24"/>
        </w:rPr>
        <w:t>diungguli</w:t>
      </w:r>
      <w:proofErr w:type="spellEnd"/>
      <w:r w:rsidR="00515B61">
        <w:rPr>
          <w:rFonts w:ascii="Times New Roman" w:hAnsi="Times New Roman" w:cs="Times New Roman"/>
          <w:sz w:val="24"/>
        </w:rPr>
        <w:t>.</w:t>
      </w:r>
    </w:p>
    <w:p w:rsidR="007C2885" w:rsidRDefault="00515B61" w:rsidP="007C2885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ISLAM yang </w:t>
      </w:r>
      <w:proofErr w:type="spellStart"/>
      <w:r>
        <w:rPr>
          <w:rFonts w:ascii="Times New Roman" w:hAnsi="Times New Roman" w:cs="Times New Roman"/>
          <w:sz w:val="24"/>
        </w:rPr>
        <w:t>bergerak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dakwah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mungkar.Waktu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lain.Dakwah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penyiaran</w:t>
      </w:r>
      <w:proofErr w:type="spellEnd"/>
      <w:r>
        <w:rPr>
          <w:rFonts w:ascii="Times New Roman" w:hAnsi="Times New Roman" w:cs="Times New Roman"/>
          <w:sz w:val="24"/>
        </w:rPr>
        <w:t xml:space="preserve"> ISLAM(</w:t>
      </w:r>
      <w:proofErr w:type="spellStart"/>
      <w:r>
        <w:rPr>
          <w:rFonts w:ascii="Times New Roman" w:hAnsi="Times New Roman" w:cs="Times New Roman"/>
          <w:sz w:val="24"/>
        </w:rPr>
        <w:t>tabligh</w:t>
      </w:r>
      <w:proofErr w:type="spellEnd"/>
      <w:r>
        <w:rPr>
          <w:rFonts w:ascii="Times New Roman" w:hAnsi="Times New Roman" w:cs="Times New Roman"/>
          <w:sz w:val="24"/>
        </w:rPr>
        <w:t>),</w:t>
      </w:r>
      <w:proofErr w:type="spellStart"/>
      <w:r>
        <w:rPr>
          <w:rFonts w:ascii="Times New Roman" w:hAnsi="Times New Roman" w:cs="Times New Roman"/>
          <w:sz w:val="24"/>
        </w:rPr>
        <w:t>pendidikan,kesehatan,pelayanan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sosial,pengorganisasian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zakat,pengorganisasian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haji,dakwah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pemberdayaan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masyarakat,gerakan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Muslimah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Aisyiyah,dan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aspek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dakwah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terobosan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kemajua</w:t>
      </w:r>
      <w:r w:rsidR="007C2885">
        <w:rPr>
          <w:rFonts w:ascii="Times New Roman" w:hAnsi="Times New Roman" w:cs="Times New Roman"/>
          <w:sz w:val="24"/>
        </w:rPr>
        <w:t>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umat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dan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masyarakat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Indonesia.Bila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dakwah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Muhammadiyah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masih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bersifat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serba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verbal,baik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r w:rsidR="007C2885" w:rsidRPr="007C2885">
        <w:rPr>
          <w:rFonts w:ascii="Times New Roman" w:hAnsi="Times New Roman" w:cs="Times New Roman"/>
          <w:i/>
          <w:sz w:val="24"/>
        </w:rPr>
        <w:t>bi-</w:t>
      </w:r>
      <w:proofErr w:type="spellStart"/>
      <w:r w:rsidR="007C2885" w:rsidRPr="007C2885">
        <w:rPr>
          <w:rFonts w:ascii="Times New Roman" w:hAnsi="Times New Roman" w:cs="Times New Roman"/>
          <w:i/>
          <w:sz w:val="24"/>
        </w:rPr>
        <w:t>lisan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maupun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i/>
          <w:sz w:val="24"/>
        </w:rPr>
        <w:t>bil-hal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7C2885">
        <w:rPr>
          <w:rFonts w:ascii="Times New Roman" w:hAnsi="Times New Roman" w:cs="Times New Roman"/>
          <w:sz w:val="24"/>
        </w:rPr>
        <w:t>maka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dakwahnya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akan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ketinggalan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dari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gerakan-gerakan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ISLAM yang lain </w:t>
      </w:r>
      <w:proofErr w:type="spellStart"/>
      <w:r w:rsidR="007C2885">
        <w:rPr>
          <w:rFonts w:ascii="Times New Roman" w:hAnsi="Times New Roman" w:cs="Times New Roman"/>
          <w:sz w:val="24"/>
        </w:rPr>
        <w:t>dan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misi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agama </w:t>
      </w:r>
      <w:proofErr w:type="spellStart"/>
      <w:r w:rsidR="007C2885">
        <w:rPr>
          <w:rFonts w:ascii="Times New Roman" w:hAnsi="Times New Roman" w:cs="Times New Roman"/>
          <w:sz w:val="24"/>
        </w:rPr>
        <w:t>lain.Di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sinilah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pentingnya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merumuskan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strategi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baru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C2885">
        <w:rPr>
          <w:rFonts w:ascii="Times New Roman" w:hAnsi="Times New Roman" w:cs="Times New Roman"/>
          <w:sz w:val="24"/>
        </w:rPr>
        <w:t>lebih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akurat,aktual,dan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kontekstual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dalam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dakwah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Muhammadiyah</w:t>
      </w:r>
      <w:proofErr w:type="spellEnd"/>
    </w:p>
    <w:p w:rsidR="00B86230" w:rsidRDefault="007C2885" w:rsidP="007C2885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dakwah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tajdid.Muhammadiyah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Musyawarah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Tarjih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cerdas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memaknai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tajdid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sekaligus,yakni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purifikasi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pemurnian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dinamisasi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>).</w:t>
      </w:r>
      <w:proofErr w:type="spellStart"/>
      <w:r>
        <w:rPr>
          <w:rFonts w:ascii="Times New Roman" w:hAnsi="Times New Roman" w:cs="Times New Roman"/>
          <w:sz w:val="24"/>
        </w:rPr>
        <w:t>Tarjih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melengkapi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pemaknaan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tajdid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17EB">
        <w:rPr>
          <w:rFonts w:ascii="Times New Roman" w:hAnsi="Times New Roman" w:cs="Times New Roman"/>
          <w:i/>
          <w:sz w:val="24"/>
        </w:rPr>
        <w:t>man</w:t>
      </w:r>
      <w:r w:rsidR="00E30D87">
        <w:rPr>
          <w:rFonts w:ascii="Times New Roman" w:hAnsi="Times New Roman" w:cs="Times New Roman"/>
          <w:i/>
          <w:sz w:val="24"/>
        </w:rPr>
        <w:t>haj</w:t>
      </w:r>
      <w:proofErr w:type="spellEnd"/>
      <w:r w:rsidR="00E30D87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E30D87">
        <w:rPr>
          <w:rFonts w:ascii="Times New Roman" w:hAnsi="Times New Roman" w:cs="Times New Roman"/>
          <w:sz w:val="24"/>
        </w:rPr>
        <w:t>tarjih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30D87">
        <w:rPr>
          <w:rFonts w:ascii="Times New Roman" w:hAnsi="Times New Roman" w:cs="Times New Roman"/>
          <w:sz w:val="24"/>
        </w:rPr>
        <w:t>mengandung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D87">
        <w:rPr>
          <w:rFonts w:ascii="Times New Roman" w:hAnsi="Times New Roman" w:cs="Times New Roman"/>
          <w:sz w:val="24"/>
        </w:rPr>
        <w:t>tiga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D87">
        <w:rPr>
          <w:rFonts w:ascii="Times New Roman" w:hAnsi="Times New Roman" w:cs="Times New Roman"/>
          <w:sz w:val="24"/>
        </w:rPr>
        <w:t>pendekatan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D87">
        <w:rPr>
          <w:rFonts w:ascii="Times New Roman" w:hAnsi="Times New Roman" w:cs="Times New Roman"/>
          <w:sz w:val="24"/>
        </w:rPr>
        <w:t>yaitu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D87">
        <w:rPr>
          <w:rFonts w:ascii="Times New Roman" w:hAnsi="Times New Roman" w:cs="Times New Roman"/>
          <w:i/>
          <w:sz w:val="24"/>
        </w:rPr>
        <w:t>bayani,burhani,</w:t>
      </w:r>
      <w:r w:rsidR="00E30D87">
        <w:rPr>
          <w:rFonts w:ascii="Times New Roman" w:hAnsi="Times New Roman" w:cs="Times New Roman"/>
          <w:sz w:val="24"/>
        </w:rPr>
        <w:t>dan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D87">
        <w:rPr>
          <w:rFonts w:ascii="Times New Roman" w:hAnsi="Times New Roman" w:cs="Times New Roman"/>
          <w:i/>
          <w:sz w:val="24"/>
        </w:rPr>
        <w:t>irfani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D87">
        <w:rPr>
          <w:rFonts w:ascii="Times New Roman" w:hAnsi="Times New Roman" w:cs="Times New Roman"/>
          <w:sz w:val="24"/>
        </w:rPr>
        <w:t>dalam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D87">
        <w:rPr>
          <w:rFonts w:ascii="Times New Roman" w:hAnsi="Times New Roman" w:cs="Times New Roman"/>
          <w:sz w:val="24"/>
        </w:rPr>
        <w:t>memahami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ISLAM.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Maka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bangunan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konseptual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dan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fondasi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makna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tajdid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dalam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Muhammadiyah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sebenarnya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sangat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lengkap</w:t>
      </w:r>
      <w:proofErr w:type="gramStart"/>
      <w:r w:rsidR="00B86230">
        <w:rPr>
          <w:rFonts w:ascii="Times New Roman" w:hAnsi="Times New Roman" w:cs="Times New Roman"/>
          <w:sz w:val="24"/>
        </w:rPr>
        <w:t>,sehingga</w:t>
      </w:r>
      <w:proofErr w:type="spellEnd"/>
      <w:proofErr w:type="gramEnd"/>
      <w:r w:rsidR="00B862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86230">
        <w:rPr>
          <w:rFonts w:ascii="Times New Roman" w:hAnsi="Times New Roman" w:cs="Times New Roman"/>
          <w:sz w:val="24"/>
        </w:rPr>
        <w:t>diperlukan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ialah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aktualisasi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tajdid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dalam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berbagai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aspek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kehidupan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dan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pengembangan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wawasan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pemikiran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sejalan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jiwa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ajaran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ISLAM.</w:t>
      </w:r>
    </w:p>
    <w:p w:rsidR="0066591C" w:rsidRDefault="00B86230" w:rsidP="007C2885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dihadapkan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meniscayakan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penghadapan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tajdid.Pertama,berbagai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pemikiran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bergelora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bercorak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tekstual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kontekstual,dari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berkarakter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konservatif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progresif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liberal-</w:t>
      </w:r>
      <w:proofErr w:type="spellStart"/>
      <w:r>
        <w:rPr>
          <w:rFonts w:ascii="Times New Roman" w:hAnsi="Times New Roman" w:cs="Times New Roman"/>
          <w:sz w:val="24"/>
        </w:rPr>
        <w:t>sekuler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istilahnya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merujuk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mazhab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pemikiran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sejenis.Yang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kedua,kehidupan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pascamodern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 xml:space="preserve">post-modern)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beragam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pemikiran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demokrasi,hak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manusia,pluralisme,multikulturalisme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globalisme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umat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bangsa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kecenderungannya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kompleks.Bagi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tajdid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meniscayakan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91C">
        <w:rPr>
          <w:rFonts w:ascii="Times New Roman" w:hAnsi="Times New Roman" w:cs="Times New Roman"/>
          <w:sz w:val="24"/>
        </w:rPr>
        <w:t>si</w:t>
      </w:r>
      <w:r>
        <w:rPr>
          <w:rFonts w:ascii="Times New Roman" w:hAnsi="Times New Roman" w:cs="Times New Roman"/>
          <w:sz w:val="24"/>
        </w:rPr>
        <w:t>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perangkat-perangkat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pemikiran</w:t>
      </w:r>
      <w:proofErr w:type="spellEnd"/>
      <w:r>
        <w:rPr>
          <w:rFonts w:ascii="Times New Roman" w:hAnsi="Times New Roman" w:cs="Times New Roman"/>
          <w:sz w:val="24"/>
        </w:rPr>
        <w:t xml:space="preserve"> yang kaya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unggul,sehingga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pemikiran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alternatif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6591C" w:rsidRDefault="0066591C" w:rsidP="007C2885">
      <w:pPr>
        <w:ind w:firstLine="720"/>
        <w:rPr>
          <w:rFonts w:ascii="Times New Roman" w:hAnsi="Times New Roman" w:cs="Times New Roman"/>
          <w:sz w:val="24"/>
        </w:rPr>
      </w:pPr>
    </w:p>
    <w:p w:rsidR="007C2885" w:rsidRPr="0066591C" w:rsidRDefault="0066591C" w:rsidP="0066591C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lastRenderedPageBreak/>
        <w:t>MUHAMMADIYAH SEBAGAI GERAKAN PENCERAHAN</w:t>
      </w:r>
    </w:p>
    <w:p w:rsidR="0066591C" w:rsidRDefault="0066591C" w:rsidP="007C2885">
      <w:pPr>
        <w:ind w:firstLine="720"/>
        <w:rPr>
          <w:rFonts w:ascii="Times New Roman" w:hAnsi="Times New Roman" w:cs="Times New Roman"/>
          <w:sz w:val="24"/>
        </w:rPr>
      </w:pPr>
    </w:p>
    <w:p w:rsidR="006229DD" w:rsidRDefault="006229DD" w:rsidP="007C2885">
      <w:pPr>
        <w:ind w:firstLine="720"/>
        <w:rPr>
          <w:rFonts w:ascii="Times New Roman" w:hAnsi="Times New Roman" w:cs="Times New Roman"/>
          <w:sz w:val="24"/>
        </w:rPr>
      </w:pPr>
    </w:p>
    <w:p w:rsidR="007A332F" w:rsidRDefault="007A332F" w:rsidP="0066591C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Muktamar</w:t>
      </w:r>
      <w:proofErr w:type="spellEnd"/>
      <w:r>
        <w:rPr>
          <w:rFonts w:ascii="Times New Roman" w:hAnsi="Times New Roman" w:cs="Times New Roman"/>
          <w:sz w:val="24"/>
        </w:rPr>
        <w:t xml:space="preserve"> ke-47 </w:t>
      </w:r>
      <w:proofErr w:type="spellStart"/>
      <w:r>
        <w:rPr>
          <w:rFonts w:ascii="Times New Roman" w:hAnsi="Times New Roman" w:cs="Times New Roman"/>
          <w:sz w:val="24"/>
        </w:rPr>
        <w:t>dituntut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komitmen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menggelorakan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pencerahan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aktualisasi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dakwah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tajdid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menyebarluarkan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mewujudkan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ajaran</w:t>
      </w:r>
      <w:proofErr w:type="spellEnd"/>
      <w:r>
        <w:rPr>
          <w:rFonts w:ascii="Times New Roman" w:hAnsi="Times New Roman" w:cs="Times New Roman"/>
          <w:sz w:val="24"/>
        </w:rPr>
        <w:t xml:space="preserve"> ISLAM yang </w:t>
      </w:r>
      <w:proofErr w:type="spellStart"/>
      <w:r>
        <w:rPr>
          <w:rFonts w:ascii="Times New Roman" w:hAnsi="Times New Roman" w:cs="Times New Roman"/>
          <w:sz w:val="24"/>
        </w:rPr>
        <w:t>membebaskan,memberdayakan,dan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kehidupan.ISLAM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</w:rPr>
        <w:t>pencerahan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mengeluarkan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kegelapan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ajaran</w:t>
      </w:r>
      <w:proofErr w:type="spellEnd"/>
      <w:r>
        <w:rPr>
          <w:rFonts w:ascii="Times New Roman" w:hAnsi="Times New Roman" w:cs="Times New Roman"/>
          <w:sz w:val="24"/>
        </w:rPr>
        <w:t xml:space="preserve"> ALLOH yang </w:t>
      </w:r>
      <w:proofErr w:type="spellStart"/>
      <w:r>
        <w:rPr>
          <w:rFonts w:ascii="Times New Roman" w:hAnsi="Times New Roman" w:cs="Times New Roman"/>
          <w:sz w:val="24"/>
        </w:rPr>
        <w:t>bersumberkan</w:t>
      </w:r>
      <w:proofErr w:type="spellEnd"/>
      <w:r>
        <w:rPr>
          <w:rFonts w:ascii="Times New Roman" w:hAnsi="Times New Roman" w:cs="Times New Roman"/>
          <w:sz w:val="24"/>
        </w:rPr>
        <w:t xml:space="preserve"> Al-Qur’an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Sunnah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Rasul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</w:rPr>
        <w:t>maqbulah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nan </w:t>
      </w:r>
      <w:proofErr w:type="spellStart"/>
      <w:r>
        <w:rPr>
          <w:rFonts w:ascii="Times New Roman" w:hAnsi="Times New Roman" w:cs="Times New Roman"/>
          <w:sz w:val="24"/>
        </w:rPr>
        <w:t>cerah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mencerahkan.Risalah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Rasul</w:t>
      </w:r>
      <w:proofErr w:type="spellEnd"/>
      <w:r>
        <w:rPr>
          <w:rFonts w:ascii="Times New Roman" w:hAnsi="Times New Roman" w:cs="Times New Roman"/>
          <w:sz w:val="24"/>
        </w:rPr>
        <w:t xml:space="preserve"> Muhammad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23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berkiprah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menyebarluaskan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gerakan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i/>
          <w:sz w:val="24"/>
        </w:rPr>
        <w:t>pencerahan</w:t>
      </w:r>
      <w:r>
        <w:rPr>
          <w:rFonts w:ascii="Times New Roman" w:hAnsi="Times New Roman" w:cs="Times New Roman"/>
          <w:sz w:val="24"/>
        </w:rPr>
        <w:t>.Dengan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pencerahan</w:t>
      </w:r>
      <w:proofErr w:type="spellEnd"/>
      <w:r>
        <w:rPr>
          <w:rFonts w:ascii="Times New Roman" w:hAnsi="Times New Roman" w:cs="Times New Roman"/>
          <w:sz w:val="24"/>
        </w:rPr>
        <w:t xml:space="preserve"> di era </w:t>
      </w:r>
      <w:proofErr w:type="spellStart"/>
      <w:r>
        <w:rPr>
          <w:rFonts w:ascii="Times New Roman" w:hAnsi="Times New Roman" w:cs="Times New Roman"/>
          <w:sz w:val="24"/>
        </w:rPr>
        <w:t>abad</w:t>
      </w:r>
      <w:proofErr w:type="spellEnd"/>
      <w:r>
        <w:rPr>
          <w:rFonts w:ascii="Times New Roman" w:hAnsi="Times New Roman" w:cs="Times New Roman"/>
          <w:sz w:val="24"/>
        </w:rPr>
        <w:t xml:space="preserve"> ke-21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pencerahan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kejahiliyahan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modern,sehingga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peradaban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umat,bangsa,dan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kemanusiaan</w:t>
      </w:r>
      <w:proofErr w:type="spellEnd"/>
      <w:r>
        <w:rPr>
          <w:rFonts w:ascii="Times New Roman" w:hAnsi="Times New Roman" w:cs="Times New Roman"/>
          <w:sz w:val="24"/>
        </w:rPr>
        <w:t xml:space="preserve"> universal.</w:t>
      </w:r>
    </w:p>
    <w:p w:rsidR="006229DD" w:rsidRDefault="006229DD" w:rsidP="0066591C">
      <w:pPr>
        <w:ind w:firstLine="720"/>
        <w:rPr>
          <w:rFonts w:ascii="Times New Roman" w:hAnsi="Times New Roman" w:cs="Times New Roman"/>
          <w:sz w:val="24"/>
        </w:rPr>
      </w:pPr>
    </w:p>
    <w:p w:rsidR="0066591C" w:rsidRPr="007C2885" w:rsidRDefault="007A332F" w:rsidP="0066591C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mewujudkan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pencerahan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membebaskan,memberdayakan,dan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berwawasan</w:t>
      </w:r>
      <w:proofErr w:type="spellEnd"/>
      <w:r>
        <w:rPr>
          <w:rFonts w:ascii="Times New Roman" w:hAnsi="Times New Roman" w:cs="Times New Roman"/>
          <w:sz w:val="24"/>
        </w:rPr>
        <w:t xml:space="preserve"> ISLAM yang </w:t>
      </w:r>
      <w:proofErr w:type="spellStart"/>
      <w:r>
        <w:rPr>
          <w:rFonts w:ascii="Times New Roman" w:hAnsi="Times New Roman" w:cs="Times New Roman"/>
          <w:sz w:val="24"/>
        </w:rPr>
        <w:t>berkemajuan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anggota,kader,dan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pimpinan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berat,karena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mewujudkan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pencerahan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mewujud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kenyataan.Bermuhammadiyah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pencerahan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gencar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berwacana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beretorika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indah,tetapi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meniscayakan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pergumulan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penuh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6229DD">
        <w:rPr>
          <w:rFonts w:ascii="Times New Roman" w:hAnsi="Times New Roman" w:cs="Times New Roman"/>
          <w:sz w:val="24"/>
        </w:rPr>
        <w:t>omitmen,kesungguhan,pengorbanan,dan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pengkhidmatan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utama.Muhammadiyah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dengan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seluruh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institusinya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harus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digerakan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menjadi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gerakan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ISLAM </w:t>
      </w:r>
      <w:proofErr w:type="spellStart"/>
      <w:r w:rsidR="006229DD">
        <w:rPr>
          <w:rFonts w:ascii="Times New Roman" w:hAnsi="Times New Roman" w:cs="Times New Roman"/>
          <w:sz w:val="24"/>
        </w:rPr>
        <w:t>pencerahan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229DD">
        <w:rPr>
          <w:rFonts w:ascii="Times New Roman" w:hAnsi="Times New Roman" w:cs="Times New Roman"/>
          <w:sz w:val="24"/>
        </w:rPr>
        <w:t>didalam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dirinya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benar-benar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cerah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dan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mencerahkan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sehingga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mampu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memajukan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umat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manusia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diranah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local,nasional,dan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global.Muktamar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Muhammadiyah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haruslah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menjadi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ajang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pencerahan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dan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menghasilkan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keputusan-keputusan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229DD">
        <w:rPr>
          <w:rFonts w:ascii="Times New Roman" w:hAnsi="Times New Roman" w:cs="Times New Roman"/>
          <w:sz w:val="24"/>
        </w:rPr>
        <w:t>cerah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dan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mencerahkan,sehingga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lima </w:t>
      </w:r>
      <w:proofErr w:type="spellStart"/>
      <w:r w:rsidR="006229DD">
        <w:rPr>
          <w:rFonts w:ascii="Times New Roman" w:hAnsi="Times New Roman" w:cs="Times New Roman"/>
          <w:sz w:val="24"/>
        </w:rPr>
        <w:t>tahun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ke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depan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gerakan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ISLAM yang </w:t>
      </w:r>
      <w:proofErr w:type="spellStart"/>
      <w:r w:rsidR="006229DD">
        <w:rPr>
          <w:rFonts w:ascii="Times New Roman" w:hAnsi="Times New Roman" w:cs="Times New Roman"/>
          <w:sz w:val="24"/>
        </w:rPr>
        <w:t>didirikan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oleh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Kiai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Haji Ahmad </w:t>
      </w:r>
      <w:proofErr w:type="spellStart"/>
      <w:r w:rsidR="006229DD">
        <w:rPr>
          <w:rFonts w:ascii="Times New Roman" w:hAnsi="Times New Roman" w:cs="Times New Roman"/>
          <w:sz w:val="24"/>
        </w:rPr>
        <w:t>Dahlan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ini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menjadi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pelopor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gerakan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pencerahan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6229DD">
        <w:rPr>
          <w:rFonts w:ascii="Times New Roman" w:hAnsi="Times New Roman" w:cs="Times New Roman"/>
          <w:sz w:val="24"/>
        </w:rPr>
        <w:t>negeri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ini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229DD">
        <w:rPr>
          <w:rFonts w:ascii="Times New Roman" w:hAnsi="Times New Roman" w:cs="Times New Roman"/>
          <w:sz w:val="24"/>
        </w:rPr>
        <w:t>kehadirannya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memancarkan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cahaya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i/>
          <w:sz w:val="24"/>
        </w:rPr>
        <w:t>rahmatan</w:t>
      </w:r>
      <w:proofErr w:type="spellEnd"/>
      <w:r w:rsidR="006229D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i/>
          <w:sz w:val="24"/>
        </w:rPr>
        <w:t>lil</w:t>
      </w:r>
      <w:proofErr w:type="spellEnd"/>
      <w:r w:rsidR="006229DD">
        <w:rPr>
          <w:rFonts w:ascii="Times New Roman" w:hAnsi="Times New Roman" w:cs="Times New Roman"/>
          <w:i/>
          <w:sz w:val="24"/>
        </w:rPr>
        <w:t>-‘</w:t>
      </w:r>
      <w:proofErr w:type="spellStart"/>
      <w:r w:rsidR="006229DD">
        <w:rPr>
          <w:rFonts w:ascii="Times New Roman" w:hAnsi="Times New Roman" w:cs="Times New Roman"/>
          <w:i/>
          <w:sz w:val="24"/>
        </w:rPr>
        <w:t>alamin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ke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seluruh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semesta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raya</w:t>
      </w:r>
      <w:proofErr w:type="spellEnd"/>
      <w:r w:rsidR="006229D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 </w:t>
      </w:r>
    </w:p>
    <w:sectPr w:rsidR="0066591C" w:rsidRPr="007C2885" w:rsidSect="0066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2AB" w:rsidRDefault="006872AB" w:rsidP="0066591C">
      <w:pPr>
        <w:spacing w:after="0" w:line="240" w:lineRule="auto"/>
      </w:pPr>
      <w:r>
        <w:separator/>
      </w:r>
    </w:p>
  </w:endnote>
  <w:endnote w:type="continuationSeparator" w:id="0">
    <w:p w:rsidR="006872AB" w:rsidRDefault="006872AB" w:rsidP="0066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2AB" w:rsidRDefault="006872AB" w:rsidP="0066591C">
      <w:pPr>
        <w:spacing w:after="0" w:line="240" w:lineRule="auto"/>
      </w:pPr>
      <w:r>
        <w:separator/>
      </w:r>
    </w:p>
  </w:footnote>
  <w:footnote w:type="continuationSeparator" w:id="0">
    <w:p w:rsidR="006872AB" w:rsidRDefault="006872AB" w:rsidP="00665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F8"/>
    <w:rsid w:val="00215554"/>
    <w:rsid w:val="002F17EB"/>
    <w:rsid w:val="00515B61"/>
    <w:rsid w:val="006229DD"/>
    <w:rsid w:val="0066591C"/>
    <w:rsid w:val="006872AB"/>
    <w:rsid w:val="007A332F"/>
    <w:rsid w:val="007B466E"/>
    <w:rsid w:val="007C2885"/>
    <w:rsid w:val="00B86230"/>
    <w:rsid w:val="00E30D87"/>
    <w:rsid w:val="00E6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C64C2-0726-42DF-9B91-5C4C5CC4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1C"/>
  </w:style>
  <w:style w:type="paragraph" w:styleId="Footer">
    <w:name w:val="footer"/>
    <w:basedOn w:val="Normal"/>
    <w:link w:val="FooterChar"/>
    <w:uiPriority w:val="99"/>
    <w:unhideWhenUsed/>
    <w:rsid w:val="00665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0FB0-4699-406D-AE60-8C153085A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Syahrani</dc:creator>
  <cp:keywords/>
  <dc:description/>
  <cp:lastModifiedBy>Alfian Syahrani</cp:lastModifiedBy>
  <cp:revision>1</cp:revision>
  <dcterms:created xsi:type="dcterms:W3CDTF">2019-06-18T00:24:00Z</dcterms:created>
  <dcterms:modified xsi:type="dcterms:W3CDTF">2019-06-18T02:07:00Z</dcterms:modified>
</cp:coreProperties>
</file>