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sdt>
      <w:sdtPr>
        <w:tag w:val="goog_rdk_0"/>
      </w:sdtPr>
      <w:sdtContent>
        <w:p w:rsidR="00000000" w:rsidDel="00000000" w:rsidP="00000000" w:rsidRDefault="00000000" w:rsidRPr="00000000" w14:paraId="00000001">
          <w:pPr>
            <w:tabs>
              <w:tab w:val="left" w:pos="1400"/>
            </w:tabs>
            <w:rPr>
              <w:rFonts w:ascii="Arial" w:cs="Arial" w:eastAsia="Arial" w:hAnsi="Arial"/>
              <w:b w:val="1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3"/>
              <w:szCs w:val="23"/>
              <w:vertAlign w:val="baseline"/>
              <w:rtl w:val="0"/>
            </w:rPr>
            <w:t xml:space="preserve">Nama</w:t>
          </w:r>
          <w:r w:rsidDel="00000000" w:rsidR="00000000" w:rsidRPr="00000000">
            <w:rPr>
              <w:rFonts w:ascii="Times New Roman" w:cs="Times New Roman" w:eastAsia="Times New Roman" w:hAnsi="Times New Roman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Tino Arif Priyanto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tabs>
              <w:tab w:val="left" w:pos="1400"/>
            </w:tabs>
            <w:rPr>
              <w:rFonts w:ascii="Arial" w:cs="Arial" w:eastAsia="Arial" w:hAnsi="Arial"/>
              <w:b w:val="1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NIM</w:t>
          </w:r>
          <w:r w:rsidDel="00000000" w:rsidR="00000000" w:rsidRPr="00000000">
            <w:rPr>
              <w:rFonts w:ascii="Times New Roman" w:cs="Times New Roman" w:eastAsia="Times New Roman" w:hAnsi="Times New Roman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: L2001701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1400"/>
            </w:tabs>
            <w:rPr>
              <w:rFonts w:ascii="Arial" w:cs="Arial" w:eastAsia="Arial" w:hAnsi="Arial"/>
              <w:b w:val="1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Kelas</w:t>
          </w:r>
          <w:r w:rsidDel="00000000" w:rsidR="00000000" w:rsidRPr="00000000">
            <w:rPr>
              <w:rFonts w:ascii="Times New Roman" w:cs="Times New Roman" w:eastAsia="Times New Roman" w:hAnsi="Times New Roman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: C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1400"/>
            </w:tabs>
            <w:rPr>
              <w:rFonts w:ascii="Arial" w:cs="Arial" w:eastAsia="Arial" w:hAnsi="Arial"/>
              <w:b w:val="1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3"/>
              <w:szCs w:val="23"/>
              <w:vertAlign w:val="baseline"/>
              <w:rtl w:val="0"/>
            </w:rPr>
            <w:t xml:space="preserve">Modul</w:t>
          </w:r>
          <w:r w:rsidDel="00000000" w:rsidR="00000000" w:rsidRPr="00000000">
            <w:rPr>
              <w:rFonts w:ascii="Times New Roman" w:cs="Times New Roman" w:eastAsia="Times New Roman" w:hAnsi="Times New Roman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: III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b w:val="1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TUGAS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b w:val="1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1.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PC0-PC1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3342640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2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bookmarkStart w:colFirst="0" w:colLast="0" w:name="bookmark=id.30j0zll" w:id="1"/>
    <w:bookmarkEnd w:id="1"/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  <w:sectPr>
              <w:pgSz w:h="15840" w:w="12240"/>
              <w:pgMar w:bottom="1440" w:top="1414" w:left="1440" w:right="1440" w:header="0" w:footer="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PC2-PC5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5943600" cy="2647315"/>
                <wp:effectExtent b="0" l="0" r="0" t="0"/>
                <wp:wrapSquare wrapText="bothSides" distB="0" distT="0" distL="0" distR="0"/>
                <wp:docPr id="2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47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bookmarkStart w:colFirst="0" w:colLast="0" w:name="bookmark=id.1fob9te" w:id="2"/>
    <w:bookmarkEnd w:id="2"/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vertAlign w:val="baseline"/>
            </w:rPr>
            <w:sectPr>
              <w:type w:val="continuous"/>
              <w:pgSz w:h="15840" w:w="12240"/>
              <w:pgMar w:bottom="1440" w:top="1414" w:left="1440" w:right="1440" w:header="0" w:footer="0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PC3-PC4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5943600" cy="3342640"/>
                <wp:effectExtent b="0" l="0" r="0" t="0"/>
                <wp:wrapSquare wrapText="bothSides" distB="0" distT="0" distL="0" distR="0"/>
                <wp:docPr id="3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2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PC7-PC9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5943600" cy="3079750"/>
                <wp:effectExtent b="0" l="0" r="0" t="0"/>
                <wp:wrapSquare wrapText="bothSides" distB="0" distT="0" distL="0" distR="0"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7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bookmarkStart w:colFirst="0" w:colLast="0" w:name="bookmark=id.3znysh7" w:id="3"/>
    <w:bookmarkEnd w:id="3"/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vertAlign w:val="baseline"/>
            </w:rPr>
            <w:sectPr>
              <w:type w:val="continuous"/>
              <w:pgSz w:h="15840" w:w="12240"/>
              <w:pgMar w:bottom="1440" w:top="1414" w:left="1440" w:right="1440" w:header="0" w:footer="0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ind w:left="120"/>
            <w:rPr>
              <w:rFonts w:ascii="Arial" w:cs="Arial" w:eastAsia="Arial" w:hAnsi="Arial"/>
              <w:b w:val="1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2.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ind w:left="120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Subnet Mask yang digunakan yaitu 255.255.255.224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line="255" w:lineRule="auto"/>
            <w:ind w:left="120" w:right="240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Didapat dari pengubahan bilangan binner 00000000 pada blok terakir menjadi bilangan biner 1. IIIIIIII.IIIIIIII.IIIIIIII.00000000 -&gt; IIIIIIII.IIIIIIII.IIIIIIII.III00000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line="240" w:lineRule="auto"/>
            <w:ind w:left="120" w:right="500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Karena diperlukan 5 subnet, maka dengan mengubah 3 digit binner 0 menjadi binner 1 sudah didapatkan 2</w:t>
          </w:r>
          <w:r w:rsidDel="00000000" w:rsidR="00000000" w:rsidRPr="00000000">
            <w:rPr>
              <w:rFonts w:ascii="Arial" w:cs="Arial" w:eastAsia="Arial" w:hAnsi="Arial"/>
              <w:sz w:val="42"/>
              <w:szCs w:val="42"/>
              <w:vertAlign w:val="superscript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 = 8 Subnet, dan sudah mencukupi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numPr>
              <w:ilvl w:val="1"/>
              <w:numId w:val="1"/>
            </w:numPr>
            <w:tabs>
              <w:tab w:val="left" w:pos="840"/>
            </w:tabs>
            <w:ind w:left="840" w:hanging="360"/>
            <w:rPr>
              <w:rFonts w:ascii="Noto Sans Symbols" w:cs="Noto Sans Symbols" w:eastAsia="Noto Sans Symbols" w:hAnsi="Noto Sans Symbols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JumlahSubnet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numPr>
              <w:ilvl w:val="0"/>
              <w:numId w:val="1"/>
            </w:numPr>
            <w:tabs>
              <w:tab w:val="left" w:pos="900"/>
            </w:tabs>
            <w:spacing w:line="240" w:lineRule="auto"/>
            <w:ind w:left="900" w:hanging="900"/>
            <w:rPr>
              <w:rFonts w:ascii="Noto Sans Symbols" w:cs="Noto Sans Symbols" w:eastAsia="Noto Sans Symbols" w:hAnsi="Noto Sans Symbols"/>
              <w:sz w:val="48"/>
              <w:szCs w:val="48"/>
              <w:vertAlign w:val="subscript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(2</w:t>
          </w:r>
          <w:r w:rsidDel="00000000" w:rsidR="00000000" w:rsidRPr="00000000">
            <w:rPr>
              <w:rFonts w:ascii="Arial" w:cs="Arial" w:eastAsia="Arial" w:hAnsi="Arial"/>
              <w:sz w:val="42"/>
              <w:szCs w:val="42"/>
              <w:vertAlign w:val="superscript"/>
              <w:rtl w:val="0"/>
            </w:rPr>
            <w:t xml:space="preserve">x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) 2</w:t>
          </w:r>
          <w:r w:rsidDel="00000000" w:rsidR="00000000" w:rsidRPr="00000000">
            <w:rPr>
              <w:rFonts w:ascii="Arial" w:cs="Arial" w:eastAsia="Arial" w:hAnsi="Arial"/>
              <w:sz w:val="42"/>
              <w:szCs w:val="42"/>
              <w:vertAlign w:val="superscript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= 8Subnet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4"/>
              <w:szCs w:val="24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numPr>
              <w:ilvl w:val="1"/>
              <w:numId w:val="1"/>
            </w:numPr>
            <w:tabs>
              <w:tab w:val="left" w:pos="840"/>
            </w:tabs>
            <w:spacing w:line="240" w:lineRule="auto"/>
            <w:ind w:left="840" w:hanging="360"/>
            <w:rPr>
              <w:rFonts w:ascii="Noto Sans Symbols" w:cs="Noto Sans Symbols" w:eastAsia="Noto Sans Symbols" w:hAnsi="Noto Sans Symbols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Host perSubnet(2</w:t>
          </w:r>
          <w:r w:rsidDel="00000000" w:rsidR="00000000" w:rsidRPr="00000000">
            <w:rPr>
              <w:rFonts w:ascii="Arial" w:cs="Arial" w:eastAsia="Arial" w:hAnsi="Arial"/>
              <w:sz w:val="23"/>
              <w:szCs w:val="23"/>
              <w:vertAlign w:val="superscript"/>
              <w:rtl w:val="0"/>
            </w:rPr>
            <w:t xml:space="preserve">y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-2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numPr>
              <w:ilvl w:val="0"/>
              <w:numId w:val="1"/>
            </w:numPr>
            <w:tabs>
              <w:tab w:val="left" w:pos="840"/>
            </w:tabs>
            <w:spacing w:line="240" w:lineRule="auto"/>
            <w:ind w:left="840" w:hanging="840"/>
            <w:rPr>
              <w:rFonts w:ascii="Noto Sans Symbols" w:cs="Noto Sans Symbols" w:eastAsia="Noto Sans Symbols" w:hAnsi="Noto Sans Symbols"/>
              <w:sz w:val="46"/>
              <w:szCs w:val="46"/>
              <w:vertAlign w:val="subscript"/>
            </w:rPr>
          </w:pPr>
          <w:r w:rsidDel="00000000" w:rsidR="00000000" w:rsidRPr="00000000">
            <w:rPr>
              <w:rFonts w:ascii="Arial" w:cs="Arial" w:eastAsia="Arial" w:hAnsi="Arial"/>
              <w:sz w:val="23"/>
              <w:szCs w:val="23"/>
              <w:vertAlign w:val="baseline"/>
              <w:rtl w:val="0"/>
            </w:rPr>
            <w:t xml:space="preserve">) 2</w:t>
          </w:r>
          <w:r w:rsidDel="00000000" w:rsidR="00000000" w:rsidRPr="00000000">
            <w:rPr>
              <w:rFonts w:ascii="Arial" w:cs="Arial" w:eastAsia="Arial" w:hAnsi="Arial"/>
              <w:sz w:val="40"/>
              <w:szCs w:val="40"/>
              <w:vertAlign w:val="superscript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sz w:val="23"/>
              <w:szCs w:val="23"/>
              <w:vertAlign w:val="baseline"/>
              <w:rtl w:val="0"/>
            </w:rPr>
            <w:t xml:space="preserve">-2 = 30Host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3"/>
              <w:szCs w:val="23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>
              <w:rFonts w:ascii="Noto Sans Symbols" w:cs="Noto Sans Symbols" w:eastAsia="Noto Sans Symbols" w:hAnsi="Noto Sans Symbols"/>
              <w:sz w:val="46"/>
              <w:szCs w:val="46"/>
              <w:vertAlign w:val="subscript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numPr>
              <w:ilvl w:val="1"/>
              <w:numId w:val="1"/>
            </w:numPr>
            <w:tabs>
              <w:tab w:val="left" w:pos="840"/>
            </w:tabs>
            <w:spacing w:line="240" w:lineRule="auto"/>
            <w:ind w:left="840" w:hanging="360"/>
            <w:rPr>
              <w:rFonts w:ascii="Noto Sans Symbols" w:cs="Noto Sans Symbols" w:eastAsia="Noto Sans Symbols" w:hAnsi="Noto Sans Symbols"/>
              <w:sz w:val="23"/>
              <w:szCs w:val="23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3"/>
              <w:szCs w:val="23"/>
              <w:vertAlign w:val="baseline"/>
              <w:rtl w:val="0"/>
            </w:rPr>
            <w:t xml:space="preserve">Block Subnet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numPr>
              <w:ilvl w:val="0"/>
              <w:numId w:val="1"/>
            </w:numPr>
            <w:tabs>
              <w:tab w:val="left" w:pos="840"/>
            </w:tabs>
            <w:spacing w:line="240" w:lineRule="auto"/>
            <w:ind w:left="840" w:hanging="840"/>
            <w:rPr>
              <w:rFonts w:ascii="Noto Sans Symbols" w:cs="Noto Sans Symbols" w:eastAsia="Noto Sans Symbols" w:hAnsi="Noto Sans Symbols"/>
              <w:sz w:val="32"/>
              <w:szCs w:val="32"/>
              <w:vertAlign w:val="subscript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256-224 = 32IP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18"/>
              <w:szCs w:val="18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>
              <w:rFonts w:ascii="Noto Sans Symbols" w:cs="Noto Sans Symbols" w:eastAsia="Noto Sans Symbols" w:hAnsi="Noto Sans Symbols"/>
              <w:sz w:val="32"/>
              <w:szCs w:val="32"/>
              <w:vertAlign w:val="subscript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numPr>
              <w:ilvl w:val="1"/>
              <w:numId w:val="1"/>
            </w:numPr>
            <w:tabs>
              <w:tab w:val="left" w:pos="840"/>
            </w:tabs>
            <w:spacing w:line="240" w:lineRule="auto"/>
            <w:ind w:left="840" w:hanging="360"/>
            <w:rPr>
              <w:rFonts w:ascii="Noto Sans Symbols" w:cs="Noto Sans Symbols" w:eastAsia="Noto Sans Symbols" w:hAnsi="Noto Sans Symbols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Tabel Subnet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24"/>
              <w:szCs w:val="24"/>
              <w:vertAlign w:val="baseline"/>
              <w:rtl w:val="0"/>
            </w:rPr>
            <w:t xml:space="preserve"> 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62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0"/>
        <w:gridCol w:w="1040"/>
        <w:gridCol w:w="1040"/>
        <w:gridCol w:w="1060"/>
        <w:gridCol w:w="1120"/>
        <w:gridCol w:w="1120"/>
        <w:gridCol w:w="1100"/>
        <w:gridCol w:w="1120"/>
        <w:gridCol w:w="1120"/>
        <w:tblGridChange w:id="0">
          <w:tblGrid>
            <w:gridCol w:w="900"/>
            <w:gridCol w:w="1040"/>
            <w:gridCol w:w="1040"/>
            <w:gridCol w:w="1060"/>
            <w:gridCol w:w="1120"/>
            <w:gridCol w:w="1120"/>
            <w:gridCol w:w="1100"/>
            <w:gridCol w:w="1120"/>
            <w:gridCol w:w="112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ind w:left="14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Netw</w:t>
                </w:r>
              </w:p>
            </w:sdtContent>
          </w:sdt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ind w:left="14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ork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.19.0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.19.32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.19.64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19.96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19.128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19.160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19.192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19.224</w:t>
                </w:r>
              </w:p>
            </w:sdtContent>
          </w:sdt>
        </w:tc>
      </w:tr>
      <w:tr>
        <w:trPr>
          <w:trHeight w:val="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ind w:left="14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IP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ind w:left="14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Awal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.19.1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.19.33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.19.65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19.97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19.129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19.161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19.193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19.225</w:t>
                </w:r>
              </w:p>
            </w:sdtContent>
          </w:sdt>
        </w:tc>
      </w:tr>
      <w:tr>
        <w:trPr>
          <w:trHeight w:val="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ind w:left="14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Ip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ind w:left="14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Akhir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.19.30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.19.62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.19.94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19.126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19.158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19.190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19.222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19.254</w:t>
                </w:r>
              </w:p>
            </w:sdtContent>
          </w:sdt>
        </w:tc>
      </w:tr>
      <w:tr>
        <w:trPr>
          <w:trHeight w:val="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ind w:left="14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Broa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202.155.</w:t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ind w:left="14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dcast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.19.31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.19.63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.19.95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19.127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19.159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ind w:left="6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19.191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19.223</w:t>
                </w:r>
              </w:p>
            </w:sdtContent>
          </w:sdt>
        </w:tc>
        <w:tc>
          <w:tcPr>
            <w:tcBorders>
              <w:right w:color="000000" w:space="0" w:sz="8" w:val="single"/>
            </w:tcBorders>
            <w:vAlign w:val="top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ind w:left="80"/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19.255</w:t>
                </w:r>
              </w:p>
            </w:sdtContent>
          </w:sdt>
        </w:tc>
      </w:tr>
      <w:tr>
        <w:trPr>
          <w:trHeight w:val="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rPr>
                    <w:rFonts w:ascii="Times New Roman" w:cs="Times New Roman" w:eastAsia="Times New Roman" w:hAnsi="Times New Roman"/>
                    <w:sz w:val="4"/>
                    <w:szCs w:val="4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rPr>
              <w:rFonts w:ascii="Times New Roman" w:cs="Times New Roman" w:eastAsia="Times New Roman" w:hAnsi="Times New Roman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1440" w:top="1414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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dfhvUoVNSuyJXeO6pKMp5SCeDQ==">AMUW2mXzxjTd2JBQBNUZ0GMA5T3wi+yGUyVAzGrTqWjbILt9p2i/Bc9w46aZbpvSu3rP0LawYw4k/1h1+KEhM84JupMvcDhkHZyzX1g3IiczC0KYZj9aP/aWoAr52+9btLOrFwnF3PiYUXobSk01O4DNY0gv0MM0mnPweB/xff3y2V6aSN47cek=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