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dobe Garamond Pro Bold" w:hAnsi="Adobe Garamond Pro Bold" w:cs="Adobe Garamond Pro Bold" w:eastAsia="Adobe Garamond Pro 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dobe Garamond Pro Bold" w:hAnsi="Adobe Garamond Pro Bold" w:cs="Adobe Garamond Pro Bold" w:eastAsia="Adobe Garamond Pro Bold"/>
          <w:b/>
          <w:color w:val="auto"/>
          <w:spacing w:val="0"/>
          <w:position w:val="0"/>
          <w:sz w:val="32"/>
          <w:shd w:fill="auto" w:val="clear"/>
        </w:rPr>
        <w:t xml:space="preserve">Name</w:t>
        <w:tab/>
        <w:t xml:space="preserve">: Muhammad Rafi</w:t>
      </w:r>
    </w:p>
    <w:p>
      <w:pPr>
        <w:spacing w:before="0" w:after="0" w:line="240"/>
        <w:ind w:right="0" w:left="0" w:firstLine="0"/>
        <w:jc w:val="left"/>
        <w:rPr>
          <w:rFonts w:ascii="Adobe Garamond Pro Bold" w:hAnsi="Adobe Garamond Pro Bold" w:cs="Adobe Garamond Pro Bold" w:eastAsia="Adobe Garamond Pro 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dobe Garamond Pro Bold" w:hAnsi="Adobe Garamond Pro Bold" w:cs="Adobe Garamond Pro Bold" w:eastAsia="Adobe Garamond Pro Bold"/>
          <w:b/>
          <w:color w:val="auto"/>
          <w:spacing w:val="0"/>
          <w:position w:val="0"/>
          <w:sz w:val="32"/>
          <w:shd w:fill="auto" w:val="clear"/>
        </w:rPr>
        <w:t xml:space="preserve">NIM</w:t>
        <w:tab/>
        <w:tab/>
        <w:t xml:space="preserve">: L200174138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Tugas Modul 3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252"/>
        <w:gridCol w:w="2251"/>
        <w:gridCol w:w="2251"/>
        <w:gridCol w:w="2251"/>
      </w:tblGrid>
      <w:tr>
        <w:trPr>
          <w:trHeight w:val="1" w:hRule="atLeast"/>
          <w:jc w:val="left"/>
        </w:trPr>
        <w:tc>
          <w:tcPr>
            <w:tcW w:w="2252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z w:val="28"/>
                <w:shd w:fill="auto" w:val="clear"/>
              </w:rPr>
              <w:t xml:space="preserve">Subnet Address</w:t>
            </w:r>
          </w:p>
        </w:tc>
        <w:tc>
          <w:tcPr>
            <w:tcW w:w="2251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z w:val="28"/>
                <w:shd w:fill="auto" w:val="clear"/>
              </w:rPr>
              <w:t xml:space="preserve">IP Awal</w:t>
            </w:r>
          </w:p>
        </w:tc>
        <w:tc>
          <w:tcPr>
            <w:tcW w:w="2251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z w:val="28"/>
                <w:shd w:fill="auto" w:val="clear"/>
              </w:rPr>
              <w:t xml:space="preserve">IP Akhir</w:t>
            </w:r>
          </w:p>
        </w:tc>
        <w:tc>
          <w:tcPr>
            <w:tcW w:w="2251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z w:val="28"/>
                <w:shd w:fill="auto" w:val="clear"/>
              </w:rPr>
              <w:t xml:space="preserve">IP Broadcast</w:t>
            </w:r>
          </w:p>
        </w:tc>
      </w:tr>
      <w:tr>
        <w:trPr>
          <w:trHeight w:val="1" w:hRule="atLeast"/>
          <w:jc w:val="left"/>
        </w:trPr>
        <w:tc>
          <w:tcPr>
            <w:tcW w:w="2252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z w:val="28"/>
                <w:shd w:fill="auto" w:val="clear"/>
              </w:rPr>
              <w:t xml:space="preserve">201.255.19.0</w:t>
            </w:r>
          </w:p>
        </w:tc>
        <w:tc>
          <w:tcPr>
            <w:tcW w:w="2251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dobe Kaiti Std R" w:hAnsi="Adobe Kaiti Std R" w:cs="Adobe Kaiti Std R" w:eastAsia="Adobe Kaiti Std R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201.255.19.1</w:t>
            </w:r>
          </w:p>
        </w:tc>
        <w:tc>
          <w:tcPr>
            <w:tcW w:w="2251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dobe Kaiti Std R" w:hAnsi="Adobe Kaiti Std R" w:cs="Adobe Kaiti Std R" w:eastAsia="Adobe Kaiti Std R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201.255.19.30</w:t>
            </w:r>
          </w:p>
        </w:tc>
        <w:tc>
          <w:tcPr>
            <w:tcW w:w="2251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dobe Kaiti Std R" w:hAnsi="Adobe Kaiti Std R" w:cs="Adobe Kaiti Std R" w:eastAsia="Adobe Kaiti Std R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201.255.19.31</w:t>
            </w:r>
          </w:p>
        </w:tc>
      </w:tr>
      <w:tr>
        <w:trPr>
          <w:trHeight w:val="1" w:hRule="atLeast"/>
          <w:jc w:val="left"/>
        </w:trPr>
        <w:tc>
          <w:tcPr>
            <w:tcW w:w="2252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z w:val="28"/>
                <w:shd w:fill="auto" w:val="clear"/>
              </w:rPr>
              <w:t xml:space="preserve">201.255.19.32</w:t>
            </w:r>
          </w:p>
        </w:tc>
        <w:tc>
          <w:tcPr>
            <w:tcW w:w="2251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dobe Kaiti Std R" w:hAnsi="Adobe Kaiti Std R" w:cs="Adobe Kaiti Std R" w:eastAsia="Adobe Kaiti Std R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201.255.19.33</w:t>
            </w:r>
          </w:p>
        </w:tc>
        <w:tc>
          <w:tcPr>
            <w:tcW w:w="2251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dobe Kaiti Std R" w:hAnsi="Adobe Kaiti Std R" w:cs="Adobe Kaiti Std R" w:eastAsia="Adobe Kaiti Std R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201.255.19.62</w:t>
            </w:r>
          </w:p>
        </w:tc>
        <w:tc>
          <w:tcPr>
            <w:tcW w:w="2251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dobe Kaiti Std R" w:hAnsi="Adobe Kaiti Std R" w:cs="Adobe Kaiti Std R" w:eastAsia="Adobe Kaiti Std R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201.255.19.63</w:t>
            </w:r>
          </w:p>
        </w:tc>
      </w:tr>
      <w:tr>
        <w:trPr>
          <w:trHeight w:val="1" w:hRule="atLeast"/>
          <w:jc w:val="left"/>
        </w:trPr>
        <w:tc>
          <w:tcPr>
            <w:tcW w:w="2252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z w:val="28"/>
                <w:shd w:fill="auto" w:val="clear"/>
              </w:rPr>
              <w:t xml:space="preserve">201.255.19.64</w:t>
            </w:r>
          </w:p>
        </w:tc>
        <w:tc>
          <w:tcPr>
            <w:tcW w:w="2251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dobe Kaiti Std R" w:hAnsi="Adobe Kaiti Std R" w:cs="Adobe Kaiti Std R" w:eastAsia="Adobe Kaiti Std R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201.255.19.65</w:t>
            </w:r>
          </w:p>
        </w:tc>
        <w:tc>
          <w:tcPr>
            <w:tcW w:w="2251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dobe Kaiti Std R" w:hAnsi="Adobe Kaiti Std R" w:cs="Adobe Kaiti Std R" w:eastAsia="Adobe Kaiti Std R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201.255.19.94</w:t>
            </w:r>
          </w:p>
        </w:tc>
        <w:tc>
          <w:tcPr>
            <w:tcW w:w="2251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dobe Kaiti Std R" w:hAnsi="Adobe Kaiti Std R" w:cs="Adobe Kaiti Std R" w:eastAsia="Adobe Kaiti Std R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201.255.19.95</w:t>
            </w:r>
          </w:p>
        </w:tc>
      </w:tr>
      <w:tr>
        <w:trPr>
          <w:trHeight w:val="1" w:hRule="atLeast"/>
          <w:jc w:val="left"/>
        </w:trPr>
        <w:tc>
          <w:tcPr>
            <w:tcW w:w="2252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z w:val="28"/>
                <w:shd w:fill="auto" w:val="clear"/>
              </w:rPr>
              <w:t xml:space="preserve">201.255.19.96</w:t>
            </w:r>
          </w:p>
        </w:tc>
        <w:tc>
          <w:tcPr>
            <w:tcW w:w="2251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dobe Kaiti Std R" w:hAnsi="Adobe Kaiti Std R" w:cs="Adobe Kaiti Std R" w:eastAsia="Adobe Kaiti Std R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201.255.19.97</w:t>
            </w:r>
          </w:p>
        </w:tc>
        <w:tc>
          <w:tcPr>
            <w:tcW w:w="2251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dobe Kaiti Std R" w:hAnsi="Adobe Kaiti Std R" w:cs="Adobe Kaiti Std R" w:eastAsia="Adobe Kaiti Std R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201.255.19.126</w:t>
            </w:r>
          </w:p>
        </w:tc>
        <w:tc>
          <w:tcPr>
            <w:tcW w:w="2251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dobe Kaiti Std R" w:hAnsi="Adobe Kaiti Std R" w:cs="Adobe Kaiti Std R" w:eastAsia="Adobe Kaiti Std R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201.255.19.127</w:t>
            </w:r>
          </w:p>
        </w:tc>
      </w:tr>
      <w:tr>
        <w:trPr>
          <w:trHeight w:val="1" w:hRule="atLeast"/>
          <w:jc w:val="left"/>
        </w:trPr>
        <w:tc>
          <w:tcPr>
            <w:tcW w:w="2252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z w:val="28"/>
                <w:shd w:fill="auto" w:val="clear"/>
              </w:rPr>
              <w:t xml:space="preserve">201.255.19.128</w:t>
            </w:r>
          </w:p>
        </w:tc>
        <w:tc>
          <w:tcPr>
            <w:tcW w:w="2251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dobe Kaiti Std R" w:hAnsi="Adobe Kaiti Std R" w:cs="Adobe Kaiti Std R" w:eastAsia="Adobe Kaiti Std R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201.255.19.129</w:t>
            </w:r>
          </w:p>
        </w:tc>
        <w:tc>
          <w:tcPr>
            <w:tcW w:w="2251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dobe Kaiti Std R" w:hAnsi="Adobe Kaiti Std R" w:cs="Adobe Kaiti Std R" w:eastAsia="Adobe Kaiti Std R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201.255.19.158</w:t>
            </w:r>
          </w:p>
        </w:tc>
        <w:tc>
          <w:tcPr>
            <w:tcW w:w="2251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dobe Kaiti Std R" w:hAnsi="Adobe Kaiti Std R" w:cs="Adobe Kaiti Std R" w:eastAsia="Adobe Kaiti Std R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dobe Kaiti Std R" w:hAnsi="Adobe Kaiti Std R" w:cs="Adobe Kaiti Std R" w:eastAsia="Adobe Kaiti Std R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201.255.19.159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49">
          <v:rect xmlns:o="urn:schemas-microsoft-com:office:office" xmlns:v="urn:schemas-microsoft-com:vml" id="rectole0000000000" style="width:432.000000pt;height:32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94">
          <v:rect xmlns:o="urn:schemas-microsoft-com:office:office" xmlns:v="urn:schemas-microsoft-com:vml" id="rectole0000000001" style="width:432.000000pt;height:29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