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2720"/>
        </w:tabs>
        <w:spacing w:before="37"/>
        <w:ind w:left="1554"/>
        <w:rPr>
          <w:rFonts w:hint="default"/>
          <w:lang w:val="id-ID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id-ID"/>
        </w:rPr>
        <w:t>Muhammad Mahatma Rosyid Habibilah</w:t>
      </w:r>
    </w:p>
    <w:p>
      <w:pPr>
        <w:pStyle w:val="3"/>
        <w:tabs>
          <w:tab w:val="left" w:pos="2720"/>
        </w:tabs>
        <w:spacing w:before="134"/>
        <w:ind w:left="1554"/>
      </w:pPr>
      <w:r>
        <w:t>Nim</w:t>
      </w:r>
      <w:r>
        <w:tab/>
      </w:r>
      <w:r>
        <w:t>:</w:t>
      </w:r>
      <w:r>
        <w:rPr>
          <w:spacing w:val="-1"/>
        </w:rPr>
        <w:t xml:space="preserve"> </w:t>
      </w:r>
      <w:r>
        <w:t>L2001</w:t>
      </w:r>
      <w:r>
        <w:rPr>
          <w:rFonts w:hint="default"/>
          <w:lang w:val="id-ID"/>
        </w:rPr>
        <w:t>80024</w:t>
      </w:r>
    </w:p>
    <w:p>
      <w:pPr>
        <w:pStyle w:val="2"/>
        <w:numPr>
          <w:numId w:val="0"/>
        </w:numPr>
        <w:tabs>
          <w:tab w:val="left" w:pos="2274"/>
        </w:tabs>
        <w:spacing w:before="56" w:after="0" w:line="240" w:lineRule="auto"/>
        <w:ind w:left="1914" w:leftChars="0" w:right="0" w:rightChars="0"/>
        <w:jc w:val="left"/>
        <w:rPr>
          <w:rFonts w:hint="default"/>
          <w:lang w:val="id-ID"/>
        </w:rPr>
      </w:pPr>
    </w:p>
    <w:p>
      <w:pPr>
        <w:pStyle w:val="2"/>
        <w:numPr>
          <w:ilvl w:val="0"/>
          <w:numId w:val="1"/>
        </w:numPr>
        <w:tabs>
          <w:tab w:val="left" w:pos="2274"/>
        </w:tabs>
        <w:spacing w:before="56" w:after="0" w:line="240" w:lineRule="auto"/>
        <w:ind w:left="1914" w:leftChars="0" w:right="0" w:rightChars="0"/>
        <w:jc w:val="left"/>
      </w:pPr>
      <w:bookmarkStart w:id="0" w:name="_GoBack"/>
      <w:bookmarkEnd w:id="0"/>
      <w:r>
        <w:t>Tugas</w:t>
      </w:r>
      <w:r>
        <w:rPr>
          <w:spacing w:val="-1"/>
        </w:rPr>
        <w:t xml:space="preserve"> </w:t>
      </w:r>
      <w:r>
        <w:t>Modul</w:t>
      </w:r>
    </w:p>
    <w:p>
      <w:pPr>
        <w:pStyle w:val="6"/>
        <w:numPr>
          <w:ilvl w:val="1"/>
          <w:numId w:val="2"/>
        </w:numPr>
        <w:tabs>
          <w:tab w:val="left" w:pos="2994"/>
        </w:tabs>
        <w:spacing w:before="135" w:after="0" w:line="240" w:lineRule="auto"/>
        <w:ind w:left="2994" w:right="0" w:hanging="360"/>
        <w:jc w:val="left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2021205</wp:posOffset>
            </wp:positionH>
            <wp:positionV relativeFrom="paragraph">
              <wp:posOffset>342900</wp:posOffset>
            </wp:positionV>
            <wp:extent cx="4812030" cy="2788920"/>
            <wp:effectExtent l="0" t="0" r="7620" b="11430"/>
            <wp:wrapTopAndBottom/>
            <wp:docPr id="21" name="image45.jpeg" descr="tug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5.jpeg" descr="tugas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740" cy="278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Membuat desain</w:t>
      </w:r>
      <w:r>
        <w:rPr>
          <w:spacing w:val="-3"/>
          <w:sz w:val="22"/>
        </w:rPr>
        <w:t xml:space="preserve"> </w:t>
      </w:r>
      <w:r>
        <w:rPr>
          <w:sz w:val="22"/>
        </w:rPr>
        <w:t>jaringan</w:t>
      </w:r>
    </w:p>
    <w:p>
      <w:pPr>
        <w:pStyle w:val="3"/>
        <w:spacing w:before="8"/>
        <w:rPr>
          <w:sz w:val="19"/>
        </w:rPr>
      </w:pPr>
    </w:p>
    <w:p>
      <w:pPr>
        <w:pStyle w:val="6"/>
        <w:numPr>
          <w:ilvl w:val="1"/>
          <w:numId w:val="2"/>
        </w:numPr>
        <w:tabs>
          <w:tab w:val="left" w:pos="2994"/>
        </w:tabs>
        <w:spacing w:before="0" w:after="0" w:line="360" w:lineRule="auto"/>
        <w:ind w:left="2994" w:right="5046" w:hanging="360"/>
        <w:jc w:val="left"/>
        <w:rPr>
          <w:sz w:val="22"/>
        </w:rPr>
      </w:pPr>
      <w:r>
        <w:rPr>
          <w:sz w:val="22"/>
        </w:rPr>
        <w:t>Menentukan subnet mask dan subnet Adress 202.155.19.0/27</w:t>
      </w:r>
    </w:p>
    <w:p>
      <w:pPr>
        <w:pStyle w:val="3"/>
        <w:spacing w:before="1"/>
        <w:ind w:left="2994"/>
      </w:pPr>
      <w:r>
        <w:t>11111111 11111111 11111111 11100000</w:t>
      </w:r>
    </w:p>
    <w:p>
      <w:pPr>
        <w:pStyle w:val="3"/>
        <w:ind w:left="2994"/>
      </w:pPr>
      <w:r>
        <w:t>Subnet mask : 255.255.255.224</w:t>
      </w:r>
    </w:p>
    <w:p>
      <w:pPr>
        <w:pStyle w:val="6"/>
        <w:numPr>
          <w:ilvl w:val="2"/>
          <w:numId w:val="2"/>
        </w:numPr>
        <w:tabs>
          <w:tab w:val="left" w:pos="3353"/>
          <w:tab w:val="left" w:pos="3354"/>
          <w:tab w:val="left" w:pos="4880"/>
        </w:tabs>
        <w:spacing w:before="132" w:after="0" w:line="240" w:lineRule="auto"/>
        <w:ind w:left="3354" w:right="0" w:hanging="360"/>
        <w:jc w:val="left"/>
        <w:rPr>
          <w:sz w:val="22"/>
        </w:rPr>
      </w:pPr>
      <w:r>
        <w:rPr>
          <w:sz w:val="22"/>
        </w:rPr>
        <w:t>Jumlah</w:t>
      </w:r>
      <w:r>
        <w:rPr>
          <w:spacing w:val="-3"/>
          <w:sz w:val="22"/>
        </w:rPr>
        <w:t xml:space="preserve"> </w:t>
      </w:r>
      <w:r>
        <w:rPr>
          <w:sz w:val="22"/>
        </w:rPr>
        <w:t>subnet</w:t>
      </w:r>
      <w:r>
        <w:rPr>
          <w:sz w:val="22"/>
        </w:rPr>
        <w:tab/>
      </w:r>
      <w:r>
        <w:rPr>
          <w:sz w:val="22"/>
        </w:rPr>
        <w:t>: 2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 xml:space="preserve"> = 8</w:t>
      </w:r>
      <w:r>
        <w:rPr>
          <w:spacing w:val="-22"/>
          <w:sz w:val="22"/>
          <w:vertAlign w:val="baseline"/>
        </w:rPr>
        <w:t xml:space="preserve"> </w:t>
      </w:r>
      <w:r>
        <w:rPr>
          <w:sz w:val="22"/>
          <w:vertAlign w:val="baseline"/>
        </w:rPr>
        <w:t>subnet</w:t>
      </w:r>
    </w:p>
    <w:p>
      <w:pPr>
        <w:pStyle w:val="6"/>
        <w:numPr>
          <w:ilvl w:val="2"/>
          <w:numId w:val="2"/>
        </w:numPr>
        <w:tabs>
          <w:tab w:val="left" w:pos="3353"/>
          <w:tab w:val="left" w:pos="3354"/>
          <w:tab w:val="left" w:pos="4880"/>
        </w:tabs>
        <w:spacing w:before="135" w:after="0" w:line="240" w:lineRule="auto"/>
        <w:ind w:left="3354" w:right="0" w:hanging="360"/>
        <w:jc w:val="left"/>
        <w:rPr>
          <w:sz w:val="22"/>
        </w:rPr>
      </w:pPr>
      <w:r>
        <w:rPr>
          <w:sz w:val="22"/>
        </w:rPr>
        <w:t>Jumlah</w:t>
      </w:r>
      <w:r>
        <w:rPr>
          <w:spacing w:val="-3"/>
          <w:sz w:val="22"/>
        </w:rPr>
        <w:t xml:space="preserve"> </w:t>
      </w:r>
      <w:r>
        <w:rPr>
          <w:sz w:val="22"/>
        </w:rPr>
        <w:t>host</w:t>
      </w:r>
      <w:r>
        <w:rPr>
          <w:sz w:val="22"/>
        </w:rPr>
        <w:tab/>
      </w:r>
      <w:r>
        <w:rPr>
          <w:sz w:val="22"/>
        </w:rPr>
        <w:t>: 2</w:t>
      </w:r>
      <w:r>
        <w:rPr>
          <w:sz w:val="22"/>
          <w:vertAlign w:val="superscript"/>
        </w:rPr>
        <w:t>5</w:t>
      </w:r>
      <w:r>
        <w:rPr>
          <w:sz w:val="22"/>
          <w:vertAlign w:val="baseline"/>
        </w:rPr>
        <w:t xml:space="preserve"> </w:t>
      </w:r>
      <w:r>
        <w:rPr>
          <w:rFonts w:ascii="Arial" w:hAnsi="Arial"/>
          <w:sz w:val="22"/>
          <w:vertAlign w:val="baseline"/>
        </w:rPr>
        <w:t xml:space="preserve">– </w:t>
      </w:r>
      <w:r>
        <w:rPr>
          <w:sz w:val="22"/>
          <w:vertAlign w:val="baseline"/>
        </w:rPr>
        <w:t>2 = 30</w:t>
      </w:r>
      <w:r>
        <w:rPr>
          <w:spacing w:val="-18"/>
          <w:sz w:val="22"/>
          <w:vertAlign w:val="baseline"/>
        </w:rPr>
        <w:t xml:space="preserve"> </w:t>
      </w:r>
      <w:r>
        <w:rPr>
          <w:sz w:val="22"/>
          <w:vertAlign w:val="baseline"/>
        </w:rPr>
        <w:t>host</w:t>
      </w:r>
    </w:p>
    <w:p>
      <w:pPr>
        <w:pStyle w:val="6"/>
        <w:numPr>
          <w:ilvl w:val="2"/>
          <w:numId w:val="2"/>
        </w:numPr>
        <w:tabs>
          <w:tab w:val="left" w:pos="3353"/>
          <w:tab w:val="left" w:pos="3354"/>
          <w:tab w:val="left" w:pos="4880"/>
        </w:tabs>
        <w:spacing w:before="134" w:after="0" w:line="240" w:lineRule="auto"/>
        <w:ind w:left="3354" w:right="0" w:hanging="360"/>
        <w:jc w:val="left"/>
        <w:rPr>
          <w:sz w:val="22"/>
        </w:rPr>
      </w:pPr>
      <w:r>
        <w:rPr>
          <w:sz w:val="22"/>
        </w:rPr>
        <w:t>Block</w:t>
      </w:r>
      <w:r>
        <w:rPr>
          <w:spacing w:val="-2"/>
          <w:sz w:val="22"/>
        </w:rPr>
        <w:t xml:space="preserve"> </w:t>
      </w:r>
      <w:r>
        <w:rPr>
          <w:sz w:val="22"/>
        </w:rPr>
        <w:t>subnet</w:t>
      </w:r>
      <w:r>
        <w:rPr>
          <w:sz w:val="22"/>
        </w:rPr>
        <w:tab/>
      </w:r>
      <w:r>
        <w:rPr>
          <w:sz w:val="22"/>
        </w:rPr>
        <w:t xml:space="preserve">: 256 </w:t>
      </w:r>
      <w:r>
        <w:rPr>
          <w:rFonts w:ascii="Arial" w:hAnsi="Arial"/>
          <w:sz w:val="22"/>
        </w:rPr>
        <w:t xml:space="preserve">– </w:t>
      </w:r>
      <w:r>
        <w:rPr>
          <w:sz w:val="22"/>
        </w:rPr>
        <w:t>224</w:t>
      </w:r>
      <w:r>
        <w:rPr>
          <w:spacing w:val="49"/>
          <w:sz w:val="22"/>
        </w:rPr>
        <w:t xml:space="preserve"> </w:t>
      </w:r>
      <w:r>
        <w:rPr>
          <w:sz w:val="22"/>
        </w:rPr>
        <w:t>=</w:t>
      </w:r>
      <w:r>
        <w:rPr>
          <w:spacing w:val="-29"/>
          <w:sz w:val="22"/>
        </w:rPr>
        <w:t xml:space="preserve"> </w:t>
      </w:r>
      <w:r>
        <w:rPr>
          <w:sz w:val="22"/>
        </w:rPr>
        <w:t>32</w:t>
      </w:r>
    </w:p>
    <w:p>
      <w:pPr>
        <w:pStyle w:val="6"/>
        <w:numPr>
          <w:ilvl w:val="2"/>
          <w:numId w:val="2"/>
        </w:numPr>
        <w:tabs>
          <w:tab w:val="left" w:pos="3353"/>
          <w:tab w:val="left" w:pos="3354"/>
        </w:tabs>
        <w:spacing w:before="135" w:after="0" w:line="240" w:lineRule="auto"/>
        <w:ind w:left="3354" w:right="0" w:hanging="360"/>
        <w:jc w:val="left"/>
        <w:rPr>
          <w:sz w:val="22"/>
        </w:rPr>
      </w:pPr>
      <w:r>
        <w:rPr>
          <w:sz w:val="22"/>
        </w:rPr>
        <w:t>Tabel</w:t>
      </w:r>
      <w:r>
        <w:rPr>
          <w:spacing w:val="-5"/>
          <w:sz w:val="22"/>
        </w:rPr>
        <w:t xml:space="preserve"> </w:t>
      </w:r>
      <w:r>
        <w:rPr>
          <w:sz w:val="22"/>
        </w:rPr>
        <w:t>subnet</w:t>
      </w:r>
    </w:p>
    <w:p>
      <w:pPr>
        <w:pStyle w:val="3"/>
        <w:spacing w:before="3"/>
        <w:rPr>
          <w:sz w:val="11"/>
        </w:rPr>
      </w:pPr>
    </w:p>
    <w:tbl>
      <w:tblPr>
        <w:tblStyle w:val="5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1"/>
        <w:gridCol w:w="1462"/>
        <w:gridCol w:w="1529"/>
        <w:gridCol w:w="1528"/>
        <w:gridCol w:w="1622"/>
        <w:gridCol w:w="1259"/>
        <w:gridCol w:w="1260"/>
        <w:gridCol w:w="1079"/>
        <w:gridCol w:w="1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7" w:hRule="atLeast"/>
        </w:trPr>
        <w:tc>
          <w:tcPr>
            <w:tcW w:w="88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Netwo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rk</w:t>
            </w:r>
          </w:p>
        </w:tc>
        <w:tc>
          <w:tcPr>
            <w:tcW w:w="146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202.155.19.0</w:t>
            </w:r>
          </w:p>
        </w:tc>
        <w:tc>
          <w:tcPr>
            <w:tcW w:w="1529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202.155.19.32</w:t>
            </w:r>
          </w:p>
        </w:tc>
        <w:tc>
          <w:tcPr>
            <w:tcW w:w="152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202.155.19.64</w:t>
            </w:r>
          </w:p>
        </w:tc>
        <w:tc>
          <w:tcPr>
            <w:tcW w:w="1622" w:type="dxa"/>
          </w:tcPr>
          <w:p>
            <w:pPr>
              <w:pStyle w:val="7"/>
              <w:ind w:left="89" w:right="199"/>
              <w:jc w:val="center"/>
              <w:rPr>
                <w:sz w:val="22"/>
              </w:rPr>
            </w:pPr>
            <w:r>
              <w:rPr>
                <w:sz w:val="22"/>
              </w:rPr>
              <w:t>202.155.19.96</w:t>
            </w:r>
          </w:p>
        </w:tc>
        <w:tc>
          <w:tcPr>
            <w:tcW w:w="125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.128</w:t>
            </w:r>
          </w:p>
        </w:tc>
        <w:tc>
          <w:tcPr>
            <w:tcW w:w="1260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.160</w:t>
            </w:r>
          </w:p>
        </w:tc>
        <w:tc>
          <w:tcPr>
            <w:tcW w:w="107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202.155.</w:t>
            </w:r>
          </w:p>
          <w:p>
            <w:pPr>
              <w:pStyle w:val="7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19.192</w:t>
            </w:r>
          </w:p>
        </w:tc>
        <w:tc>
          <w:tcPr>
            <w:tcW w:w="1259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.224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06" w:hRule="atLeast"/>
        </w:trPr>
        <w:tc>
          <w:tcPr>
            <w:tcW w:w="881" w:type="dxa"/>
          </w:tcPr>
          <w:p>
            <w:pPr>
              <w:pStyle w:val="7"/>
              <w:spacing w:line="240" w:lineRule="auto"/>
              <w:ind w:right="87"/>
              <w:rPr>
                <w:sz w:val="22"/>
              </w:rPr>
            </w:pPr>
            <w:r>
              <w:rPr>
                <w:sz w:val="22"/>
              </w:rPr>
              <w:t>Host pertam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146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202.155.19.1</w:t>
            </w:r>
          </w:p>
        </w:tc>
        <w:tc>
          <w:tcPr>
            <w:tcW w:w="1529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202.155.19.33</w:t>
            </w:r>
          </w:p>
        </w:tc>
        <w:tc>
          <w:tcPr>
            <w:tcW w:w="152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202.155.19.65</w:t>
            </w:r>
          </w:p>
        </w:tc>
        <w:tc>
          <w:tcPr>
            <w:tcW w:w="1622" w:type="dxa"/>
          </w:tcPr>
          <w:p>
            <w:pPr>
              <w:pStyle w:val="7"/>
              <w:ind w:left="89" w:right="199"/>
              <w:jc w:val="center"/>
              <w:rPr>
                <w:sz w:val="22"/>
              </w:rPr>
            </w:pPr>
            <w:r>
              <w:rPr>
                <w:sz w:val="22"/>
              </w:rPr>
              <w:t>202.155.19.97</w:t>
            </w:r>
          </w:p>
        </w:tc>
        <w:tc>
          <w:tcPr>
            <w:tcW w:w="125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.129</w:t>
            </w:r>
          </w:p>
        </w:tc>
        <w:tc>
          <w:tcPr>
            <w:tcW w:w="1260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.161</w:t>
            </w:r>
          </w:p>
        </w:tc>
        <w:tc>
          <w:tcPr>
            <w:tcW w:w="107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202.155.</w:t>
            </w:r>
          </w:p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19.193</w:t>
            </w:r>
          </w:p>
        </w:tc>
        <w:tc>
          <w:tcPr>
            <w:tcW w:w="1259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40" w:lineRule="auto"/>
              <w:ind w:left="109"/>
              <w:rPr>
                <w:sz w:val="22"/>
              </w:rPr>
            </w:pPr>
            <w:r>
              <w:rPr>
                <w:sz w:val="22"/>
              </w:rPr>
              <w:t>.225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881" w:type="dxa"/>
          </w:tcPr>
          <w:p>
            <w:pPr>
              <w:pStyle w:val="7"/>
              <w:spacing w:line="240" w:lineRule="auto"/>
              <w:ind w:right="112"/>
              <w:rPr>
                <w:sz w:val="22"/>
              </w:rPr>
            </w:pPr>
            <w:r>
              <w:rPr>
                <w:sz w:val="22"/>
              </w:rPr>
              <w:t>Host terakhi</w:t>
            </w:r>
          </w:p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462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202.155.19.3</w:t>
            </w:r>
          </w:p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9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sz w:val="22"/>
              </w:rPr>
              <w:t>202.155.19.62</w:t>
            </w:r>
          </w:p>
        </w:tc>
        <w:tc>
          <w:tcPr>
            <w:tcW w:w="152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202.155.19.94</w:t>
            </w:r>
          </w:p>
        </w:tc>
        <w:tc>
          <w:tcPr>
            <w:tcW w:w="1622" w:type="dxa"/>
          </w:tcPr>
          <w:p>
            <w:pPr>
              <w:pStyle w:val="7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202.155.19.126</w:t>
            </w:r>
          </w:p>
        </w:tc>
        <w:tc>
          <w:tcPr>
            <w:tcW w:w="1259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.158</w:t>
            </w:r>
          </w:p>
        </w:tc>
        <w:tc>
          <w:tcPr>
            <w:tcW w:w="1260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.190</w:t>
            </w:r>
          </w:p>
        </w:tc>
        <w:tc>
          <w:tcPr>
            <w:tcW w:w="1079" w:type="dxa"/>
          </w:tcPr>
          <w:p>
            <w:pPr>
              <w:pStyle w:val="7"/>
              <w:ind w:left="108"/>
              <w:rPr>
                <w:sz w:val="22"/>
              </w:rPr>
            </w:pPr>
            <w:r>
              <w:rPr>
                <w:sz w:val="22"/>
              </w:rPr>
              <w:t>202.155.</w:t>
            </w:r>
          </w:p>
          <w:p>
            <w:pPr>
              <w:pStyle w:val="7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19.222</w:t>
            </w:r>
          </w:p>
        </w:tc>
        <w:tc>
          <w:tcPr>
            <w:tcW w:w="1259" w:type="dxa"/>
          </w:tcPr>
          <w:p>
            <w:pPr>
              <w:pStyle w:val="7"/>
              <w:ind w:left="109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40" w:lineRule="auto"/>
              <w:ind w:left="109"/>
              <w:rPr>
                <w:sz w:val="22"/>
              </w:rPr>
            </w:pPr>
            <w:r>
              <w:rPr>
                <w:sz w:val="22"/>
              </w:rPr>
              <w:t>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81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Broadc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ast</w:t>
            </w:r>
          </w:p>
        </w:tc>
        <w:tc>
          <w:tcPr>
            <w:tcW w:w="1462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202.155.19.3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9" w:type="dxa"/>
          </w:tcPr>
          <w:p>
            <w:pPr>
              <w:pStyle w:val="7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202.155.19.63</w:t>
            </w:r>
          </w:p>
        </w:tc>
        <w:tc>
          <w:tcPr>
            <w:tcW w:w="1528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202.155.19.95</w:t>
            </w:r>
          </w:p>
        </w:tc>
        <w:tc>
          <w:tcPr>
            <w:tcW w:w="1622" w:type="dxa"/>
          </w:tcPr>
          <w:p>
            <w:pPr>
              <w:pStyle w:val="7"/>
              <w:spacing w:line="268" w:lineRule="exact"/>
              <w:ind w:left="89" w:right="89"/>
              <w:jc w:val="center"/>
              <w:rPr>
                <w:sz w:val="22"/>
              </w:rPr>
            </w:pPr>
            <w:r>
              <w:rPr>
                <w:sz w:val="22"/>
              </w:rPr>
              <w:t>202.155.19.127</w:t>
            </w:r>
          </w:p>
        </w:tc>
        <w:tc>
          <w:tcPr>
            <w:tcW w:w="1259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.159</w:t>
            </w:r>
          </w:p>
        </w:tc>
        <w:tc>
          <w:tcPr>
            <w:tcW w:w="1260" w:type="dxa"/>
          </w:tcPr>
          <w:p>
            <w:pPr>
              <w:pStyle w:val="7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.191</w:t>
            </w:r>
          </w:p>
        </w:tc>
        <w:tc>
          <w:tcPr>
            <w:tcW w:w="1079" w:type="dxa"/>
          </w:tcPr>
          <w:p>
            <w:pPr>
              <w:pStyle w:val="7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202.155.</w:t>
            </w:r>
          </w:p>
          <w:p>
            <w:pPr>
              <w:pStyle w:val="7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19.223</w:t>
            </w:r>
          </w:p>
        </w:tc>
        <w:tc>
          <w:tcPr>
            <w:tcW w:w="1259" w:type="dxa"/>
          </w:tcPr>
          <w:p>
            <w:pPr>
              <w:pStyle w:val="7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202.155.19</w:t>
            </w:r>
          </w:p>
          <w:p>
            <w:pPr>
              <w:pStyle w:val="7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>.225</w:t>
            </w:r>
          </w:p>
        </w:tc>
      </w:tr>
    </w:tbl>
    <w:p/>
    <w:p/>
    <w:sectPr>
      <w:pgSz w:w="12240" w:h="15840"/>
      <w:pgMar w:top="1500" w:right="0" w:bottom="280" w:left="1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3"/>
      <w:numFmt w:val="upperLetter"/>
      <w:lvlText w:val="%1."/>
      <w:lvlJc w:val="left"/>
      <w:pPr>
        <w:ind w:left="2274" w:hanging="360"/>
        <w:jc w:val="left"/>
      </w:pPr>
      <w:rPr>
        <w:rFonts w:hint="default" w:ascii="Carlito" w:hAnsi="Carlito" w:eastAsia="Carlito" w:cs="Carlito"/>
        <w:b/>
        <w:bCs/>
        <w:w w:val="100"/>
        <w:sz w:val="22"/>
        <w:szCs w:val="22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2994" w:hanging="360"/>
        <w:jc w:val="left"/>
      </w:pPr>
      <w:rPr>
        <w:rFonts w:hint="default" w:ascii="Carlito" w:hAnsi="Carlito" w:eastAsia="Carlito" w:cs="Carlito"/>
        <w:spacing w:val="-1"/>
        <w:w w:val="100"/>
        <w:sz w:val="22"/>
        <w:szCs w:val="22"/>
        <w:lang w:val="id" w:eastAsia="en-US" w:bidi="ar-SA"/>
      </w:rPr>
    </w:lvl>
    <w:lvl w:ilvl="2" w:tentative="0">
      <w:start w:val="0"/>
      <w:numFmt w:val="bullet"/>
      <w:lvlText w:val="-"/>
      <w:lvlJc w:val="left"/>
      <w:pPr>
        <w:ind w:left="3354" w:hanging="360"/>
      </w:pPr>
      <w:rPr>
        <w:rFonts w:hint="default" w:ascii="Carlito" w:hAnsi="Carlito" w:eastAsia="Carlito" w:cs="Carlito"/>
        <w:w w:val="100"/>
        <w:sz w:val="22"/>
        <w:szCs w:val="22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45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772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881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9900" w:hanging="360"/>
      </w:pPr>
      <w:rPr>
        <w:rFonts w:hint="default"/>
        <w:lang w:val="id" w:eastAsia="en-US" w:bidi="ar-SA"/>
      </w:rPr>
    </w:lvl>
  </w:abstractNum>
  <w:abstractNum w:abstractNumId="1">
    <w:nsid w:val="1557AA03"/>
    <w:multiLevelType w:val="singleLevel"/>
    <w:tmpl w:val="1557AA03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24137"/>
    <w:rsid w:val="3E32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2274" w:hanging="360"/>
      <w:outlineLvl w:val="1"/>
    </w:pPr>
    <w:rPr>
      <w:rFonts w:ascii="Carlito" w:hAnsi="Carlito" w:eastAsia="Carlito" w:cs="Carlito"/>
      <w:b/>
      <w:bCs/>
      <w:sz w:val="22"/>
      <w:szCs w:val="22"/>
      <w:lang w:val="id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35"/>
    </w:pPr>
    <w:rPr>
      <w:rFonts w:ascii="Carlito" w:hAnsi="Carlito" w:eastAsia="Carlito" w:cs="Carlito"/>
      <w:sz w:val="22"/>
      <w:szCs w:val="22"/>
      <w:lang w:val="id" w:eastAsia="en-US" w:bidi="ar-SA"/>
    </w:rPr>
  </w:style>
  <w:style w:type="paragraph" w:styleId="6">
    <w:name w:val="List Paragraph"/>
    <w:basedOn w:val="1"/>
    <w:qFormat/>
    <w:uiPriority w:val="1"/>
    <w:pPr>
      <w:spacing w:before="135"/>
      <w:ind w:left="3354" w:hanging="360"/>
    </w:pPr>
    <w:rPr>
      <w:rFonts w:ascii="Carlito" w:hAnsi="Carlito" w:eastAsia="Carlito" w:cs="Carlito"/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spacing w:line="265" w:lineRule="exact"/>
      <w:ind w:left="107"/>
    </w:pPr>
    <w:rPr>
      <w:rFonts w:ascii="Carlito" w:hAnsi="Carlito" w:eastAsia="Carlito" w:cs="Carlito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2020-03-12T01:09:00Z</dcterms:created>
  <dc:creator>LABRPL</dc:creator>
  <cp:lastModifiedBy>LABRPL</cp:lastModifiedBy>
  <dcterms:modified xsi:type="dcterms:W3CDTF">2020-03-12T01:12:14Z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1057-11.2.0.9031</vt:lpwstr>
  </property>
</Properties>
</file>