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15F2" w14:textId="099E2B53" w:rsidR="00355EDD" w:rsidRDefault="003F1E86">
      <w:pPr>
        <w:rPr>
          <w:noProof/>
        </w:rPr>
      </w:pPr>
      <w:r>
        <w:rPr>
          <w:noProof/>
        </w:rPr>
        <w:t>Phase-1 Demo Details:</w:t>
      </w:r>
    </w:p>
    <w:p w14:paraId="150B9BD0" w14:textId="77777777" w:rsidR="003F1E86" w:rsidRDefault="003F1E86">
      <w:pPr>
        <w:rPr>
          <w:noProof/>
        </w:rPr>
      </w:pPr>
    </w:p>
    <w:p w14:paraId="1712F3A9" w14:textId="77777777" w:rsidR="003F1E86" w:rsidRDefault="003F1E86" w:rsidP="003F1E86">
      <w:pPr>
        <w:pStyle w:val="NormalWeb"/>
      </w:pPr>
      <w:r>
        <w:t xml:space="preserve">This Phase-1 demo targets the </w:t>
      </w:r>
      <w:r>
        <w:rPr>
          <w:b/>
          <w:bCs/>
        </w:rPr>
        <w:t>Product Origination and Initial Tracking</w:t>
      </w:r>
      <w:r>
        <w:t xml:space="preserve"> section of your project.</w:t>
      </w:r>
    </w:p>
    <w:p w14:paraId="4D1A59B5" w14:textId="77777777" w:rsidR="003F1E86" w:rsidRDefault="003F1E86" w:rsidP="003F1E86">
      <w:pPr>
        <w:pStyle w:val="NormalWeb"/>
      </w:pPr>
      <w:r>
        <w:t>It specifically demonstrates:</w:t>
      </w:r>
    </w:p>
    <w:p w14:paraId="06F06141" w14:textId="77777777" w:rsidR="003F1E86" w:rsidRDefault="003F1E86" w:rsidP="003F1E86">
      <w:pPr>
        <w:pStyle w:val="NormalWeb"/>
        <w:numPr>
          <w:ilvl w:val="0"/>
          <w:numId w:val="1"/>
        </w:numPr>
      </w:pPr>
      <w:r>
        <w:rPr>
          <w:b/>
          <w:bCs/>
        </w:rPr>
        <w:t>Onboarding Products:</w:t>
      </w:r>
      <w:r>
        <w:t xml:space="preserve"> How a stakeholder (like a farmer) can register a new product onto the blockchain supply chain.</w:t>
      </w:r>
    </w:p>
    <w:p w14:paraId="4ECFAEB0" w14:textId="77777777" w:rsidR="003F1E86" w:rsidRDefault="003F1E86" w:rsidP="003F1E86">
      <w:pPr>
        <w:pStyle w:val="NormalWeb"/>
        <w:numPr>
          <w:ilvl w:val="0"/>
          <w:numId w:val="1"/>
        </w:numPr>
      </w:pPr>
      <w:r>
        <w:rPr>
          <w:b/>
          <w:bCs/>
        </w:rPr>
        <w:t>Immutability &amp; Transparency:</w:t>
      </w:r>
      <w:r>
        <w:t xml:space="preserve"> Proving that the product's entry is recorded permanently and publicly verifiable via the transaction hash on </w:t>
      </w:r>
      <w:proofErr w:type="spellStart"/>
      <w:r>
        <w:t>Etherscan</w:t>
      </w:r>
      <w:proofErr w:type="spellEnd"/>
      <w:r>
        <w:t>.</w:t>
      </w:r>
    </w:p>
    <w:p w14:paraId="106D78FF" w14:textId="77777777" w:rsidR="003F1E86" w:rsidRDefault="003F1E86" w:rsidP="003F1E86">
      <w:pPr>
        <w:pStyle w:val="NormalWeb"/>
        <w:numPr>
          <w:ilvl w:val="0"/>
          <w:numId w:val="1"/>
        </w:numPr>
      </w:pPr>
      <w:r>
        <w:rPr>
          <w:b/>
          <w:bCs/>
        </w:rPr>
        <w:t>Core Blockchain Interaction:</w:t>
      </w:r>
      <w:r>
        <w:t xml:space="preserve"> The fundamental link between the user interface (frontend), the smart contract (blockchain backend), and the user's wallet (MetaMask).</w:t>
      </w:r>
    </w:p>
    <w:p w14:paraId="626A92BE" w14:textId="5A06436C" w:rsidR="003F1E86" w:rsidRDefault="003F1E86" w:rsidP="003F1E86"/>
    <w:p w14:paraId="0FAB5ABC" w14:textId="77777777" w:rsidR="00A81AC7" w:rsidRDefault="00A81AC7"/>
    <w:p w14:paraId="01832ECD" w14:textId="2290BEF6" w:rsidR="00A81AC7" w:rsidRDefault="00A81AC7"/>
    <w:sectPr w:rsidR="00A81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48B"/>
    <w:multiLevelType w:val="multilevel"/>
    <w:tmpl w:val="B15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D6710"/>
    <w:multiLevelType w:val="hybridMultilevel"/>
    <w:tmpl w:val="C1740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4066">
    <w:abstractNumId w:val="1"/>
  </w:num>
  <w:num w:numId="2" w16cid:durableId="11733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C7"/>
    <w:rsid w:val="001B54F2"/>
    <w:rsid w:val="00355EDD"/>
    <w:rsid w:val="003F1E86"/>
    <w:rsid w:val="00646BB5"/>
    <w:rsid w:val="00A81AC7"/>
    <w:rsid w:val="00D8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FD84"/>
  <w15:chartTrackingRefBased/>
  <w15:docId w15:val="{2C900FDA-7C12-4872-999F-1B11237D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V Pattedar</dc:creator>
  <cp:keywords/>
  <dc:description/>
  <cp:lastModifiedBy>Nischal V Pattedar</cp:lastModifiedBy>
  <cp:revision>2</cp:revision>
  <dcterms:created xsi:type="dcterms:W3CDTF">2025-10-27T03:41:00Z</dcterms:created>
  <dcterms:modified xsi:type="dcterms:W3CDTF">2025-10-27T06:59:00Z</dcterms:modified>
</cp:coreProperties>
</file>