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063" w:rsidRDefault="007E0FD9" w:rsidP="00AC3314">
      <w:pPr>
        <w:pStyle w:val="Kop1"/>
      </w:pPr>
      <w:r>
        <w:t>Opdracht</w:t>
      </w:r>
    </w:p>
    <w:p w:rsidR="007E0FD9" w:rsidRPr="00AC3314" w:rsidRDefault="007E0FD9" w:rsidP="00EF557F">
      <w:r>
        <w:t>Beschrijving van de opdracht of toestand</w:t>
      </w:r>
    </w:p>
    <w:p w:rsidR="007E0FD9" w:rsidRPr="000E2F23" w:rsidRDefault="00415FEE" w:rsidP="000E2F23">
      <w:pPr>
        <w:pStyle w:val="Kop2"/>
        <w:rPr>
          <w:rStyle w:val="Intensievebenadrukking"/>
          <w:i w:val="0"/>
          <w:iCs w:val="0"/>
          <w:color w:val="2E74B5" w:themeColor="accent1" w:themeShade="BF"/>
        </w:rPr>
      </w:pPr>
      <w:r w:rsidRPr="000E2F23">
        <w:rPr>
          <w:rStyle w:val="Intensievebenadrukking"/>
          <w:i w:val="0"/>
          <w:iCs w:val="0"/>
          <w:color w:val="2E74B5" w:themeColor="accent1" w:themeShade="BF"/>
        </w:rPr>
        <w:t xml:space="preserve">Leerlingen </w:t>
      </w:r>
      <w:r w:rsidR="005C1BE0" w:rsidRPr="000E2F23">
        <w:rPr>
          <w:rStyle w:val="Intensievebenadrukking"/>
          <w:i w:val="0"/>
          <w:iCs w:val="0"/>
          <w:color w:val="2E74B5" w:themeColor="accent1" w:themeShade="BF"/>
        </w:rPr>
        <w:t>mog</w:t>
      </w:r>
      <w:r w:rsidRPr="000E2F23">
        <w:rPr>
          <w:rStyle w:val="Intensievebenadrukking"/>
          <w:i w:val="0"/>
          <w:iCs w:val="0"/>
          <w:color w:val="2E74B5" w:themeColor="accent1" w:themeShade="BF"/>
        </w:rPr>
        <w:t>en geen misbruik</w:t>
      </w:r>
      <w:r w:rsidR="005C1BE0" w:rsidRPr="000E2F23">
        <w:rPr>
          <w:rStyle w:val="Intensievebenadrukking"/>
          <w:i w:val="0"/>
          <w:iCs w:val="0"/>
          <w:color w:val="2E74B5" w:themeColor="accent1" w:themeShade="BF"/>
        </w:rPr>
        <w:t>en</w:t>
      </w:r>
      <w:r w:rsidRPr="000E2F23">
        <w:rPr>
          <w:rStyle w:val="Intensievebenadrukking"/>
          <w:i w:val="0"/>
          <w:iCs w:val="0"/>
          <w:color w:val="2E74B5" w:themeColor="accent1" w:themeShade="BF"/>
        </w:rPr>
        <w:t xml:space="preserve"> </w:t>
      </w:r>
      <w:r w:rsidR="00F17E2C" w:rsidRPr="000E2F23">
        <w:rPr>
          <w:rStyle w:val="Intensievebenadrukking"/>
          <w:i w:val="0"/>
          <w:iCs w:val="0"/>
          <w:color w:val="2E74B5" w:themeColor="accent1" w:themeShade="BF"/>
        </w:rPr>
        <w:t>van maken de netwerk op school</w:t>
      </w:r>
    </w:p>
    <w:p w:rsidR="00F17E2C" w:rsidRPr="000E2F23" w:rsidRDefault="00F17E2C" w:rsidP="000E2F23">
      <w:pPr>
        <w:pStyle w:val="Kop2"/>
      </w:pPr>
      <w:r w:rsidRPr="000E2F23">
        <w:t>Traag</w:t>
      </w:r>
      <w:r w:rsidR="000E2F23">
        <w:t xml:space="preserve"> netwerk en/ of geen connectie.</w:t>
      </w:r>
      <w:r w:rsidR="000E2F23" w:rsidRPr="000E2F23">
        <w:tab/>
      </w:r>
    </w:p>
    <w:p w:rsidR="000E2F23" w:rsidRPr="000E2F23" w:rsidRDefault="00F17E2C" w:rsidP="000E2F23">
      <w:pPr>
        <w:pStyle w:val="Kop3"/>
      </w:pPr>
      <w:r w:rsidRPr="000E2F23">
        <w:t xml:space="preserve">Het is al een gebeurt dat een kabel een beetje los was, waardoor we een </w:t>
      </w:r>
      <w:r w:rsidR="000E2F23" w:rsidRPr="000E2F23">
        <w:t xml:space="preserve"> </w:t>
      </w:r>
      <w:r w:rsidRPr="000E2F23">
        <w:t xml:space="preserve">bepaalde taak niet konden </w:t>
      </w:r>
      <w:r w:rsidR="000E2F23" w:rsidRPr="000E2F23">
        <w:t>verrichten</w:t>
      </w:r>
      <w:r w:rsidRPr="000E2F23">
        <w:t xml:space="preserve">. </w:t>
      </w:r>
    </w:p>
    <w:p w:rsidR="00F17E2C" w:rsidRPr="000E2F23" w:rsidRDefault="00F17E2C" w:rsidP="000E2F23">
      <w:pPr>
        <w:pStyle w:val="Kop3"/>
      </w:pPr>
      <w:r w:rsidRPr="000E2F23">
        <w:t xml:space="preserve"> Op sommige momenten wanneer er veel verkeer is dan loopt alles een beetje traag </w:t>
      </w:r>
    </w:p>
    <w:p w:rsidR="007E0FD9" w:rsidRDefault="007E0FD9" w:rsidP="00EF557F"/>
    <w:p w:rsidR="007E0FD9" w:rsidRDefault="007E0FD9" w:rsidP="00AC3314">
      <w:pPr>
        <w:pStyle w:val="Kop1"/>
      </w:pPr>
      <w:r>
        <w:t>Analyse van de opdracht</w:t>
      </w:r>
    </w:p>
    <w:p w:rsidR="00AE66AB" w:rsidRDefault="007E0FD9" w:rsidP="00EF557F">
      <w:r>
        <w:t xml:space="preserve">Wat moet ik doen.  </w:t>
      </w:r>
    </w:p>
    <w:p w:rsidR="007E0FD9" w:rsidRDefault="00415FEE" w:rsidP="00AC3314">
      <w:pPr>
        <w:pStyle w:val="Kop2"/>
        <w:rPr>
          <w:rStyle w:val="Intensievebenadrukking"/>
        </w:rPr>
      </w:pPr>
      <w:r w:rsidRPr="00AE66AB">
        <w:rPr>
          <w:rStyle w:val="Intensievebenadrukking"/>
        </w:rPr>
        <w:t>Ervoor zorgen dat leerlingen geen</w:t>
      </w:r>
      <w:r w:rsidR="005C1BE0">
        <w:rPr>
          <w:rStyle w:val="Intensievebenadrukking"/>
        </w:rPr>
        <w:t xml:space="preserve"> misbruik kunnen maken</w:t>
      </w:r>
      <w:r w:rsidR="00D155F4" w:rsidRPr="00AE66AB">
        <w:rPr>
          <w:rStyle w:val="Intensievebenadrukking"/>
        </w:rPr>
        <w:t xml:space="preserve">. </w:t>
      </w:r>
      <w:r w:rsidR="005C1BE0">
        <w:rPr>
          <w:rStyle w:val="Intensievebenadrukking"/>
        </w:rPr>
        <w:t>D</w:t>
      </w:r>
      <w:r w:rsidRPr="00AE66AB">
        <w:rPr>
          <w:rStyle w:val="Intensievebenadrukking"/>
        </w:rPr>
        <w:t>ownloads op bepaalde site zoals bittorrent</w:t>
      </w:r>
      <w:r w:rsidR="005C1BE0">
        <w:rPr>
          <w:rStyle w:val="Intensievebenadrukking"/>
        </w:rPr>
        <w:t xml:space="preserve"> </w:t>
      </w:r>
      <w:r w:rsidRPr="00AE66AB">
        <w:rPr>
          <w:rStyle w:val="Intensievebenadrukking"/>
        </w:rPr>
        <w:t>.</w:t>
      </w:r>
    </w:p>
    <w:p w:rsidR="000E2F23" w:rsidRPr="000E2F23" w:rsidRDefault="000E2F23" w:rsidP="000E2F23">
      <w:pPr>
        <w:pStyle w:val="Kop2"/>
      </w:pPr>
      <w:r>
        <w:t>Ervoor zorgen dat er load balance en redundantie, zodat er altijd een connectie is en zodat het verkeer word verdeeld door meerder kabels.</w:t>
      </w:r>
    </w:p>
    <w:p w:rsidR="000E2F23" w:rsidRPr="000E2F23" w:rsidRDefault="000E2F23" w:rsidP="000E2F23">
      <w:pPr>
        <w:pStyle w:val="Kop2"/>
        <w:numPr>
          <w:ilvl w:val="0"/>
          <w:numId w:val="0"/>
        </w:numPr>
      </w:pPr>
    </w:p>
    <w:p w:rsidR="00D155F4" w:rsidRPr="00967249" w:rsidRDefault="00D155F4" w:rsidP="00EF557F">
      <w:pPr>
        <w:rPr>
          <w:color w:val="00B050"/>
        </w:rPr>
      </w:pPr>
    </w:p>
    <w:p w:rsidR="007E0FD9" w:rsidRDefault="007E0FD9" w:rsidP="00AC3314">
      <w:pPr>
        <w:pStyle w:val="Kop1"/>
      </w:pPr>
      <w:r>
        <w:t>Research en achtergrond</w:t>
      </w:r>
    </w:p>
    <w:p w:rsidR="00AE66AB" w:rsidRPr="00AC3314" w:rsidRDefault="007E0FD9" w:rsidP="00EF557F">
      <w:pPr>
        <w:rPr>
          <w:rStyle w:val="Intensievebenadrukking"/>
          <w:i w:val="0"/>
          <w:iCs w:val="0"/>
          <w:color w:val="auto"/>
        </w:rPr>
      </w:pPr>
      <w:r>
        <w:t>Onderzoeken welke optie of stappen best genomen moeten worden</w:t>
      </w:r>
    </w:p>
    <w:p w:rsidR="00415FEE" w:rsidRPr="00AE66AB" w:rsidRDefault="00415FEE" w:rsidP="00AC3314">
      <w:pPr>
        <w:pStyle w:val="Kop2"/>
        <w:rPr>
          <w:rStyle w:val="Intensievebenadrukking"/>
        </w:rPr>
      </w:pPr>
      <w:r w:rsidRPr="00AE66AB">
        <w:rPr>
          <w:rStyle w:val="Intensievebenadrukking"/>
        </w:rPr>
        <w:t xml:space="preserve">Resultaten </w:t>
      </w:r>
      <w:r w:rsidR="005C1BE0">
        <w:rPr>
          <w:rStyle w:val="Intensievebenadrukking"/>
        </w:rPr>
        <w:t>van mijn onderzoek of er</w:t>
      </w:r>
      <w:r w:rsidRPr="00AE66AB">
        <w:rPr>
          <w:rStyle w:val="Intensievebenadrukking"/>
        </w:rPr>
        <w:t xml:space="preserve"> een mogelijkheid is  om bittorrent uit te zetten of </w:t>
      </w:r>
      <w:r w:rsidR="005C1BE0" w:rsidRPr="00AE66AB">
        <w:rPr>
          <w:rStyle w:val="Intensievebenadrukking"/>
        </w:rPr>
        <w:t>blokkeren</w:t>
      </w:r>
    </w:p>
    <w:p w:rsidR="00D155F4" w:rsidRPr="00AE66AB" w:rsidRDefault="00D155F4" w:rsidP="00EF557F">
      <w:pPr>
        <w:rPr>
          <w:rStyle w:val="Intensievebenadrukking"/>
        </w:rPr>
      </w:pPr>
    </w:p>
    <w:p w:rsidR="007E0FD9" w:rsidRDefault="007E0FD9" w:rsidP="00AC3314">
      <w:pPr>
        <w:pStyle w:val="Kop1"/>
      </w:pPr>
      <w:r>
        <w:t>Plan van aanpak</w:t>
      </w:r>
    </w:p>
    <w:p w:rsidR="007E0FD9" w:rsidRDefault="007E0FD9" w:rsidP="00EF557F">
      <w:r>
        <w:t xml:space="preserve">Na de onderzoek weet ik nu </w:t>
      </w:r>
      <w:r>
        <w:rPr>
          <w:b/>
        </w:rPr>
        <w:t xml:space="preserve">WAT </w:t>
      </w:r>
      <w:r>
        <w:t>precies gedaan kan w</w:t>
      </w:r>
      <w:r w:rsidRPr="007E0FD9">
        <w:t>orden</w:t>
      </w:r>
      <w:r>
        <w:t>. Om het op te lossen.</w:t>
      </w:r>
    </w:p>
    <w:p w:rsidR="004C6CB2" w:rsidRPr="00AE66AB" w:rsidRDefault="00415FEE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>Poorten die gebruikt worden door bittorent sluiten.</w:t>
      </w:r>
      <w:r w:rsidR="00E91781">
        <w:rPr>
          <w:rStyle w:val="Intensievebenadrukking"/>
        </w:rPr>
        <w:t xml:space="preserve"> Dit is niet de beste </w:t>
      </w:r>
      <w:r w:rsidR="005C1BE0">
        <w:rPr>
          <w:rStyle w:val="Intensievebenadrukking"/>
        </w:rPr>
        <w:t>manier</w:t>
      </w:r>
      <w:r w:rsidR="00E91781">
        <w:rPr>
          <w:rStyle w:val="Intensievebenadrukking"/>
        </w:rPr>
        <w:t xml:space="preserve"> omdat bittorent </w:t>
      </w:r>
      <w:r w:rsidR="00157EF4">
        <w:rPr>
          <w:rStyle w:val="Intensievebenadrukking"/>
        </w:rPr>
        <w:t>een protocool is die zelf actief naar open poorten om connectie te maken met andere “peers”</w:t>
      </w:r>
    </w:p>
    <w:p w:rsidR="00DA3F57" w:rsidRPr="00DA3F57" w:rsidRDefault="00415FEE" w:rsidP="00DA3F57">
      <w:pPr>
        <w:pStyle w:val="Kop3"/>
        <w:rPr>
          <w:i/>
          <w:iCs/>
          <w:color w:val="5B9BD5" w:themeColor="accent1"/>
        </w:rPr>
      </w:pPr>
      <w:r w:rsidRPr="00AE66AB">
        <w:rPr>
          <w:rStyle w:val="Intensievebenadrukking"/>
        </w:rPr>
        <w:t>Bittorent protocool blokkeren in onze router zelf</w:t>
      </w:r>
    </w:p>
    <w:p w:rsidR="000E2F23" w:rsidRDefault="005C1BE0" w:rsidP="000E2F23">
      <w:pPr>
        <w:pStyle w:val="Kop3"/>
        <w:rPr>
          <w:rStyle w:val="Intensievebenadrukking"/>
        </w:rPr>
      </w:pPr>
      <w:r>
        <w:rPr>
          <w:rStyle w:val="Intensievebenadrukking"/>
        </w:rPr>
        <w:t>Via QOS</w:t>
      </w:r>
      <w:r w:rsidR="00415FEE" w:rsidRPr="00AE66AB">
        <w:rPr>
          <w:rStyle w:val="Intensievebenadrukking"/>
        </w:rPr>
        <w:t xml:space="preserve"> kunnen ook bittorent low priority geven </w:t>
      </w:r>
    </w:p>
    <w:p w:rsidR="00DA3F57" w:rsidRPr="00DA3F57" w:rsidRDefault="00DA3F57" w:rsidP="00DA3F57"/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 xml:space="preserve">4.2.1 </w:t>
      </w:r>
      <w:r w:rsidRPr="00003756">
        <w:rPr>
          <w:rStyle w:val="Intensievebenadrukking"/>
        </w:rPr>
        <w:tab/>
        <w:t>Ether channel op de  interface die naar de LAN gat , dit zal voor load balance zorgen</w:t>
      </w:r>
    </w:p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ab/>
        <w:t>en   ook voor redudantie.</w:t>
      </w:r>
    </w:p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>4.2.2</w:t>
      </w:r>
      <w:r w:rsidRPr="00003756">
        <w:rPr>
          <w:rStyle w:val="Intensievebenadrukking"/>
        </w:rPr>
        <w:tab/>
        <w:t xml:space="preserve">Stp configuren op de routers, zodat er altijd de snellste weg gekozen wordt,  en </w:t>
      </w:r>
    </w:p>
    <w:p w:rsidR="00003756" w:rsidRPr="00003756" w:rsidRDefault="00003756" w:rsidP="00003756">
      <w:pPr>
        <w:rPr>
          <w:rStyle w:val="Intensievebenadrukking"/>
        </w:rPr>
      </w:pPr>
      <w:r w:rsidRPr="00003756">
        <w:rPr>
          <w:rStyle w:val="Intensievebenadrukking"/>
        </w:rPr>
        <w:tab/>
        <w:t>redudantie in de netwerk is</w:t>
      </w:r>
    </w:p>
    <w:p w:rsidR="00D155F4" w:rsidRPr="00967249" w:rsidRDefault="00D155F4" w:rsidP="00EF557F">
      <w:pPr>
        <w:rPr>
          <w:color w:val="00B050"/>
        </w:rPr>
      </w:pPr>
    </w:p>
    <w:p w:rsidR="007E0FD9" w:rsidRDefault="007E0FD9" w:rsidP="00AC3314">
      <w:pPr>
        <w:pStyle w:val="Kop1"/>
      </w:pPr>
      <w:r>
        <w:lastRenderedPageBreak/>
        <w:t>Designe van de oplossing</w:t>
      </w:r>
    </w:p>
    <w:p w:rsidR="007E0FD9" w:rsidRDefault="007E0FD9" w:rsidP="00EF557F">
      <w:r>
        <w:t>Hoe ga ik het oplossen</w:t>
      </w:r>
    </w:p>
    <w:p w:rsidR="00AE66AB" w:rsidRDefault="00967249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>Via ee</w:t>
      </w:r>
      <w:r w:rsidR="00D155F4" w:rsidRPr="00AE66AB">
        <w:rPr>
          <w:rStyle w:val="Intensievebenadrukking"/>
        </w:rPr>
        <w:t xml:space="preserve">n ACL alle verkeer die van de  poorten van bittorent komen niet toelaten. </w:t>
      </w:r>
      <w:r w:rsidR="001A03C3">
        <w:rPr>
          <w:rStyle w:val="Intensievebenadrukking"/>
        </w:rPr>
        <w:t>We maken een ACL ervoor omdat we deze ook weer kunnen gebruiken bij de configurratie van MQC Low Latency</w:t>
      </w:r>
      <w:r w:rsidR="00E91781">
        <w:rPr>
          <w:rStyle w:val="Intensievebenadrukking"/>
        </w:rPr>
        <w:t>.</w:t>
      </w:r>
    </w:p>
    <w:p w:rsidR="002D6B6E" w:rsidRPr="002D6B6E" w:rsidRDefault="005C1BE0" w:rsidP="00AC3314">
      <w:pPr>
        <w:pStyle w:val="Kop3"/>
        <w:rPr>
          <w:rStyle w:val="Intensievebenadrukking"/>
        </w:rPr>
      </w:pPr>
      <w:r>
        <w:rPr>
          <w:rStyle w:val="Intensievebenadrukking"/>
        </w:rPr>
        <w:t>Via Nb</w:t>
      </w:r>
      <w:r w:rsidR="002D6B6E" w:rsidRPr="002D6B6E">
        <w:rPr>
          <w:rStyle w:val="Intensievebenadrukking"/>
        </w:rPr>
        <w:t xml:space="preserve">ar kunnen BitTorrent protocool blokkeren </w:t>
      </w:r>
    </w:p>
    <w:p w:rsidR="00AE66AB" w:rsidRDefault="00B53ED9" w:rsidP="00AC3314">
      <w:pPr>
        <w:pStyle w:val="Kop3"/>
        <w:rPr>
          <w:rStyle w:val="Intensievebenadrukking"/>
        </w:rPr>
      </w:pPr>
      <w:r w:rsidRPr="00AE66AB">
        <w:rPr>
          <w:rStyle w:val="Intensievebenadrukking"/>
        </w:rPr>
        <w:t xml:space="preserve">MQC Low Latency  gebuiken om ervoor te als extra  </w:t>
      </w:r>
      <w:r w:rsidR="005C1BE0">
        <w:rPr>
          <w:rStyle w:val="Intensievebenadrukking"/>
        </w:rPr>
        <w:t>toepassing om ervoor te zorgen dat downloads op bittorent de netwerk niet vertraagt</w:t>
      </w:r>
      <w:r w:rsidRPr="00AE66AB">
        <w:rPr>
          <w:rStyle w:val="Intensievebenadrukking"/>
        </w:rPr>
        <w:t>. Moc</w:t>
      </w:r>
      <w:r w:rsidR="00AE66AB" w:rsidRPr="00AE66AB">
        <w:rPr>
          <w:rStyle w:val="Intensievebenadrukking"/>
        </w:rPr>
        <w:t xml:space="preserve">ht er toch op een </w:t>
      </w:r>
      <w:r w:rsidRPr="00AE66AB">
        <w:rPr>
          <w:rStyle w:val="Intensievebenadrukking"/>
        </w:rPr>
        <w:t>bepaalde manier Bittorrtent binnen komen in onze netwerk kunne we ervoor zorgen dat hij een lage “Priority bandwidtch ”.</w:t>
      </w:r>
      <w:r w:rsidR="00AC3314">
        <w:rPr>
          <w:rStyle w:val="Intensievebenadrukking"/>
        </w:rPr>
        <w:t xml:space="preserve"> Dit is een QOS feature.</w:t>
      </w:r>
    </w:p>
    <w:p w:rsidR="001E2958" w:rsidRDefault="001E2958" w:rsidP="001E2958"/>
    <w:p w:rsidR="001E2958" w:rsidRPr="001E2958" w:rsidRDefault="001E2958" w:rsidP="001E2958">
      <w:bookmarkStart w:id="0" w:name="_GoBack"/>
      <w:bookmarkEnd w:id="0"/>
    </w:p>
    <w:p w:rsidR="007E0FD9" w:rsidRDefault="007E0FD9" w:rsidP="00AC3314">
      <w:pPr>
        <w:pStyle w:val="Kop1"/>
      </w:pPr>
      <w:r>
        <w:t>Implementatie</w:t>
      </w:r>
    </w:p>
    <w:p w:rsidR="00AE66AB" w:rsidRDefault="00AE66AB" w:rsidP="00EF557F">
      <w:pPr>
        <w:rPr>
          <w:b/>
          <w:color w:val="FF0000"/>
        </w:rPr>
      </w:pPr>
      <w:r>
        <w:t xml:space="preserve"> </w:t>
      </w:r>
      <w:r w:rsidR="00F36700">
        <w:rPr>
          <w:b/>
          <w:color w:val="FF0000"/>
        </w:rPr>
        <w:t>Ik weet niet of ik het hier in tekst  moet uitleggen of de configuratie zelf.</w:t>
      </w:r>
    </w:p>
    <w:p w:rsidR="00F36700" w:rsidRDefault="00F36700" w:rsidP="00EF557F">
      <w:pPr>
        <w:rPr>
          <w:b/>
          <w:color w:val="FF0000"/>
        </w:rPr>
      </w:pPr>
    </w:p>
    <w:p w:rsidR="003C69C4" w:rsidRPr="00AC3314" w:rsidRDefault="003C69C4" w:rsidP="00AC3314">
      <w:pPr>
        <w:pStyle w:val="Kop3"/>
        <w:rPr>
          <w:rStyle w:val="Intensievebenadrukking"/>
        </w:rPr>
      </w:pPr>
      <w:r w:rsidRPr="00AC3314">
        <w:rPr>
          <w:rStyle w:val="Intensievebenadrukking"/>
        </w:rPr>
        <w:t xml:space="preserve">Een ACL list die niks binnen laat via de poorten van bittorent. </w:t>
      </w:r>
    </w:p>
    <w:p w:rsidR="002D6B6E" w:rsidRPr="005C1BE0" w:rsidRDefault="00157EF4" w:rsidP="00EF557F">
      <w:pPr>
        <w:rPr>
          <w:rStyle w:val="Intensievebenadrukking"/>
          <w:color w:val="auto"/>
        </w:rPr>
      </w:pPr>
      <w:r w:rsidRPr="002D6B6E">
        <w:rPr>
          <w:rStyle w:val="Intensievebenadrukking"/>
        </w:rPr>
        <w:t xml:space="preserve"> </w:t>
      </w:r>
      <w:r w:rsidRPr="005C1BE0">
        <w:rPr>
          <w:rStyle w:val="Intensievebenadrukking"/>
          <w:color w:val="auto"/>
        </w:rPr>
        <w:t xml:space="preserve"># </w:t>
      </w:r>
      <w:r w:rsidR="003C69C4" w:rsidRPr="005C1BE0">
        <w:rPr>
          <w:rStyle w:val="Intensievebenadrukking"/>
          <w:color w:val="auto"/>
        </w:rPr>
        <w:t xml:space="preserve">Ip access-list </w:t>
      </w:r>
      <w:r w:rsidR="00E91781" w:rsidRPr="005C1BE0">
        <w:rPr>
          <w:rStyle w:val="Intensievebenadrukking"/>
          <w:color w:val="auto"/>
        </w:rPr>
        <w:t xml:space="preserve"> 101 d</w:t>
      </w:r>
      <w:r w:rsidR="003C69C4" w:rsidRPr="005C1BE0">
        <w:rPr>
          <w:rStyle w:val="Intensievebenadrukking"/>
          <w:color w:val="auto"/>
        </w:rPr>
        <w:t xml:space="preserve">eny tcp  ip 10.20.0.0 0.0.255.255 </w:t>
      </w:r>
      <w:r w:rsidR="00E91781" w:rsidRPr="005C1BE0">
        <w:rPr>
          <w:rStyle w:val="Intensievebenadrukking"/>
          <w:color w:val="auto"/>
        </w:rPr>
        <w:t>eq 6881-6889</w:t>
      </w:r>
    </w:p>
    <w:p w:rsidR="00EF557F" w:rsidRDefault="00157EF4" w:rsidP="00EF557F">
      <w:pPr>
        <w:rPr>
          <w:rStyle w:val="Intensievebenadrukking"/>
        </w:rPr>
      </w:pPr>
      <w:r w:rsidRPr="002D6B6E">
        <w:rPr>
          <w:rStyle w:val="Intensievebenadrukking"/>
        </w:rPr>
        <w:t>Op de inerface die naar Telenet als belgacon gaat</w:t>
      </w:r>
    </w:p>
    <w:p w:rsidR="005C1BE0" w:rsidRPr="005C1BE0" w:rsidRDefault="005C1BE0" w:rsidP="00EF557F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#conf t</w:t>
      </w:r>
    </w:p>
    <w:p w:rsidR="005C1BE0" w:rsidRPr="005C1BE0" w:rsidRDefault="005C1BE0" w:rsidP="00EF557F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# inter gig 0/2</w:t>
      </w:r>
    </w:p>
    <w:p w:rsidR="00157EF4" w:rsidRPr="005C1BE0" w:rsidRDefault="00157EF4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#Ip access-group 101 in</w:t>
      </w:r>
    </w:p>
    <w:p w:rsidR="00EF557F" w:rsidRDefault="00EF557F" w:rsidP="00EF557F"/>
    <w:p w:rsidR="00EF557F" w:rsidRPr="00AC3314" w:rsidRDefault="00EF557F" w:rsidP="00AC3314">
      <w:pPr>
        <w:pStyle w:val="Kop3"/>
        <w:rPr>
          <w:rStyle w:val="Intensievebenadrukking"/>
        </w:rPr>
      </w:pPr>
      <w:r w:rsidRPr="00AC3314">
        <w:rPr>
          <w:rStyle w:val="Intensievebenadrukking"/>
        </w:rPr>
        <w:t>Bittorrent blokeren met</w:t>
      </w:r>
      <w:r w:rsidR="005C1BE0">
        <w:rPr>
          <w:rStyle w:val="Intensievebenadrukking"/>
        </w:rPr>
        <w:t xml:space="preserve"> </w:t>
      </w:r>
      <w:r w:rsidRPr="00AC3314">
        <w:rPr>
          <w:rStyle w:val="Intensievebenadrukking"/>
        </w:rPr>
        <w:t xml:space="preserve"> Nbar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ip cef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class-map match-any LIMIT-TOR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match protocol bittorrent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policy-map QOS-LIMIT-TOR-POLICY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class LIMIT-TOR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police cir 2000000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confirm-action drop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exceed-action drop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lastRenderedPageBreak/>
        <w:t>  exit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int gig 0/1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ip nbar protocol-discovery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service-policy input QOS-LIMIT-TOR-POLICY</w:t>
      </w:r>
    </w:p>
    <w:p w:rsidR="00EF557F" w:rsidRPr="005C1BE0" w:rsidRDefault="00EF557F" w:rsidP="005C1BE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  service-policy output QOS-LIMIT-TOR-POLICY</w:t>
      </w:r>
    </w:p>
    <w:p w:rsidR="00151A11" w:rsidRDefault="00151A11" w:rsidP="00F34DFA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F34DFA" w:rsidRDefault="00F34DFA" w:rsidP="00F34DFA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151A11" w:rsidRPr="00AC3314" w:rsidRDefault="00F34DFA" w:rsidP="00AC3314">
      <w:pPr>
        <w:pStyle w:val="Kop3"/>
        <w:rPr>
          <w:rStyle w:val="Intensievebenadrukking"/>
        </w:rPr>
      </w:pPr>
      <w:r w:rsidRPr="00AC3314">
        <w:rPr>
          <w:rStyle w:val="Intensievebenadrukking"/>
        </w:rPr>
        <w:t xml:space="preserve">MQC Low Latency </w:t>
      </w:r>
      <w:r w:rsidR="00AC3314" w:rsidRPr="00AC3314">
        <w:rPr>
          <w:rStyle w:val="Intensievebenadrukking"/>
        </w:rPr>
        <w:t>(QOS)</w:t>
      </w:r>
    </w:p>
    <w:p w:rsidR="00F34DFA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Conf 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Class-map Bittorrent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 xml:space="preserve">Match protocol bittorent of </w:t>
      </w:r>
      <w:r w:rsidRPr="005C1BE0">
        <w:rPr>
          <w:rStyle w:val="Intensievebenadrukking"/>
          <w:b/>
          <w:color w:val="auto"/>
        </w:rPr>
        <w:t>match access-group 101</w:t>
      </w:r>
      <w:r w:rsidRPr="005C1BE0">
        <w:rPr>
          <w:rStyle w:val="Intensievebenadrukking"/>
          <w:color w:val="auto"/>
        </w:rPr>
        <w:t xml:space="preserve"> (die vorige access list die we </w:t>
      </w:r>
      <w:r w:rsidR="005C1BE0" w:rsidRPr="005C1BE0">
        <w:rPr>
          <w:rStyle w:val="Intensievebenadrukking"/>
          <w:color w:val="auto"/>
        </w:rPr>
        <w:t>gecreëerd</w:t>
      </w:r>
      <w:r w:rsidRPr="005C1BE0">
        <w:rPr>
          <w:rStyle w:val="Intensievebenadrukking"/>
          <w:color w:val="auto"/>
        </w:rPr>
        <w:t xml:space="preserve"> hebben)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Exit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^z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Conf 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Policy-map LLQ</w:t>
      </w:r>
      <w:r w:rsidR="00E17380" w:rsidRPr="005C1BE0">
        <w:rPr>
          <w:rStyle w:val="Intensievebenadrukking"/>
          <w:color w:val="auto"/>
        </w:rPr>
        <w:t>_Bittorent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Class Bittorent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Priority percent 1%</w:t>
      </w:r>
    </w:p>
    <w:p w:rsidR="002B3C27" w:rsidRPr="005C1BE0" w:rsidRDefault="002B3C27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Exit</w:t>
      </w:r>
    </w:p>
    <w:p w:rsidR="002B3C27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Conf t</w:t>
      </w:r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Int gig 0/2 (interface naar internet)</w:t>
      </w:r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Service-output output LLQ_Bittorent</w:t>
      </w:r>
    </w:p>
    <w:p w:rsidR="00E17380" w:rsidRPr="005C1BE0" w:rsidRDefault="00E17380" w:rsidP="00E17380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^z</w:t>
      </w:r>
    </w:p>
    <w:p w:rsidR="00E17380" w:rsidRPr="005C1BE0" w:rsidRDefault="00E17380" w:rsidP="00F34DFA">
      <w:pPr>
        <w:rPr>
          <w:rStyle w:val="Intensievebenadrukking"/>
          <w:color w:val="auto"/>
        </w:rPr>
      </w:pPr>
      <w:r w:rsidRPr="005C1BE0">
        <w:rPr>
          <w:rStyle w:val="Intensievebenadrukking"/>
          <w:color w:val="auto"/>
        </w:rPr>
        <w:t>Show policy-map interface gig 0/2</w:t>
      </w:r>
    </w:p>
    <w:p w:rsidR="00E17380" w:rsidRDefault="00E17380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2B3C27" w:rsidRDefault="002B3C27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2B3C27" w:rsidRDefault="002B3C27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F34DFA" w:rsidRPr="00F34DFA" w:rsidRDefault="00F34DFA" w:rsidP="00F34DFA">
      <w:pPr>
        <w:rPr>
          <w:rStyle w:val="Intensievebenadrukking"/>
          <w:rFonts w:asciiTheme="majorHAnsi" w:eastAsiaTheme="majorEastAsia" w:hAnsiTheme="majorHAnsi" w:cstheme="majorBidi"/>
          <w:color w:val="auto"/>
          <w:sz w:val="26"/>
          <w:szCs w:val="26"/>
        </w:rPr>
      </w:pPr>
    </w:p>
    <w:p w:rsidR="00EF557F" w:rsidRDefault="00EF557F" w:rsidP="00EF557F">
      <w:pPr>
        <w:rPr>
          <w:rStyle w:val="Intensievebenadrukking"/>
          <w:rFonts w:asciiTheme="majorHAnsi" w:eastAsiaTheme="majorEastAsia" w:hAnsiTheme="majorHAnsi" w:cstheme="majorBidi"/>
          <w:sz w:val="26"/>
          <w:szCs w:val="26"/>
        </w:rPr>
      </w:pPr>
    </w:p>
    <w:p w:rsidR="00EF557F" w:rsidRPr="00EF557F" w:rsidRDefault="00EF557F" w:rsidP="00EF557F">
      <w:pPr>
        <w:rPr>
          <w:rStyle w:val="Nadruk"/>
        </w:rPr>
      </w:pPr>
    </w:p>
    <w:p w:rsidR="00EF557F" w:rsidRDefault="00EF557F" w:rsidP="00EF557F"/>
    <w:p w:rsidR="00EF557F" w:rsidRPr="00EF557F" w:rsidRDefault="00EF557F" w:rsidP="00EF557F"/>
    <w:p w:rsidR="00157EF4" w:rsidRDefault="00157EF4" w:rsidP="00EF557F"/>
    <w:p w:rsidR="00157EF4" w:rsidRPr="00157EF4" w:rsidRDefault="00157EF4" w:rsidP="00EF557F"/>
    <w:p w:rsidR="00157EF4" w:rsidRPr="00157EF4" w:rsidRDefault="00157EF4" w:rsidP="00EF557F">
      <w:r>
        <w:tab/>
      </w:r>
    </w:p>
    <w:p w:rsidR="00157EF4" w:rsidRPr="00157EF4" w:rsidRDefault="00157EF4" w:rsidP="00EF557F"/>
    <w:p w:rsidR="00157EF4" w:rsidRPr="00157EF4" w:rsidRDefault="00157EF4" w:rsidP="00EF557F">
      <w:pPr>
        <w:rPr>
          <w:rStyle w:val="Intensievebenadrukking"/>
          <w:rFonts w:asciiTheme="majorHAnsi" w:hAnsiTheme="majorHAnsi" w:cstheme="majorBidi"/>
        </w:rPr>
      </w:pPr>
    </w:p>
    <w:p w:rsidR="00157EF4" w:rsidRDefault="00157EF4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Default="00E91781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Default="00E91781" w:rsidP="00EF557F">
      <w:pPr>
        <w:rPr>
          <w:rFonts w:ascii="Arial" w:hAnsi="Arial" w:cs="Arial"/>
          <w:color w:val="222222"/>
          <w:shd w:val="clear" w:color="auto" w:fill="FFFFFF"/>
        </w:rPr>
      </w:pPr>
    </w:p>
    <w:p w:rsidR="00E91781" w:rsidRPr="00E91781" w:rsidRDefault="00E91781" w:rsidP="00EF557F">
      <w:pPr>
        <w:rPr>
          <w:color w:val="FF0000"/>
        </w:rPr>
      </w:pPr>
    </w:p>
    <w:p w:rsidR="007E0FD9" w:rsidRPr="007E0FD9" w:rsidRDefault="007E0FD9" w:rsidP="00EF557F"/>
    <w:p w:rsidR="007E0FD9" w:rsidRDefault="007E0FD9" w:rsidP="00AC3314">
      <w:pPr>
        <w:pStyle w:val="Kop1"/>
      </w:pPr>
      <w:r>
        <w:t>Evaluatie</w:t>
      </w:r>
    </w:p>
    <w:p w:rsidR="007E0FD9" w:rsidRPr="007E0FD9" w:rsidRDefault="007E0FD9" w:rsidP="00EF557F">
      <w:r>
        <w:t>Wat kan beter</w:t>
      </w:r>
    </w:p>
    <w:p w:rsidR="007E0FD9" w:rsidRDefault="007E0FD9" w:rsidP="00EF557F"/>
    <w:p w:rsidR="007E0FD9" w:rsidRPr="007E0FD9" w:rsidRDefault="007E0FD9" w:rsidP="00EF557F">
      <w:r>
        <w:br/>
      </w:r>
    </w:p>
    <w:sectPr w:rsidR="007E0FD9" w:rsidRPr="007E0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7C5"/>
    <w:multiLevelType w:val="multilevel"/>
    <w:tmpl w:val="D370F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7E2CC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80590"/>
    <w:multiLevelType w:val="hybridMultilevel"/>
    <w:tmpl w:val="2902A2E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3547"/>
    <w:multiLevelType w:val="hybridMultilevel"/>
    <w:tmpl w:val="2CFC3F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7EA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646A2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6541B1B"/>
    <w:multiLevelType w:val="multilevel"/>
    <w:tmpl w:val="1522F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C130AF7"/>
    <w:multiLevelType w:val="multilevel"/>
    <w:tmpl w:val="BBF8B2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8" w15:restartNumberingAfterBreak="0">
    <w:nsid w:val="2E035D0C"/>
    <w:multiLevelType w:val="multilevel"/>
    <w:tmpl w:val="9E34D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807BDF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065E78"/>
    <w:multiLevelType w:val="multilevel"/>
    <w:tmpl w:val="FAB2001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6A52E8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2C38D6"/>
    <w:multiLevelType w:val="hybridMultilevel"/>
    <w:tmpl w:val="D46263CE"/>
    <w:lvl w:ilvl="0" w:tplc="28DA8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06A9B"/>
    <w:multiLevelType w:val="multilevel"/>
    <w:tmpl w:val="FAB2001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6A5389"/>
    <w:multiLevelType w:val="hybridMultilevel"/>
    <w:tmpl w:val="003E849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64D09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910237"/>
    <w:multiLevelType w:val="multilevel"/>
    <w:tmpl w:val="6832B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55C658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0B5065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23766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1A3AC0"/>
    <w:multiLevelType w:val="multilevel"/>
    <w:tmpl w:val="6832B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B9908A9"/>
    <w:multiLevelType w:val="multilevel"/>
    <w:tmpl w:val="C6A2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D4F158E"/>
    <w:multiLevelType w:val="multilevel"/>
    <w:tmpl w:val="8FF0575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Style w:val="Intensievebenadrukking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F081C5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5"/>
  </w:num>
  <w:num w:numId="9">
    <w:abstractNumId w:val="1"/>
  </w:num>
  <w:num w:numId="10">
    <w:abstractNumId w:val="17"/>
  </w:num>
  <w:num w:numId="11">
    <w:abstractNumId w:val="19"/>
  </w:num>
  <w:num w:numId="12">
    <w:abstractNumId w:val="9"/>
  </w:num>
  <w:num w:numId="13">
    <w:abstractNumId w:val="20"/>
  </w:num>
  <w:num w:numId="14">
    <w:abstractNumId w:val="5"/>
  </w:num>
  <w:num w:numId="15">
    <w:abstractNumId w:val="22"/>
  </w:num>
  <w:num w:numId="16">
    <w:abstractNumId w:val="23"/>
  </w:num>
  <w:num w:numId="17">
    <w:abstractNumId w:val="22"/>
  </w:num>
  <w:num w:numId="18">
    <w:abstractNumId w:val="22"/>
  </w:num>
  <w:num w:numId="19">
    <w:abstractNumId w:val="22"/>
  </w:num>
  <w:num w:numId="20">
    <w:abstractNumId w:val="22"/>
  </w:num>
  <w:num w:numId="21">
    <w:abstractNumId w:val="0"/>
  </w:num>
  <w:num w:numId="22">
    <w:abstractNumId w:val="21"/>
  </w:num>
  <w:num w:numId="23">
    <w:abstractNumId w:val="8"/>
  </w:num>
  <w:num w:numId="24">
    <w:abstractNumId w:val="6"/>
  </w:num>
  <w:num w:numId="25">
    <w:abstractNumId w:val="22"/>
  </w:num>
  <w:num w:numId="26">
    <w:abstractNumId w:val="7"/>
  </w:num>
  <w:num w:numId="27">
    <w:abstractNumId w:val="22"/>
  </w:num>
  <w:num w:numId="28">
    <w:abstractNumId w:val="10"/>
  </w:num>
  <w:num w:numId="29">
    <w:abstractNumId w:val="22"/>
  </w:num>
  <w:num w:numId="30">
    <w:abstractNumId w:val="13"/>
  </w:num>
  <w:num w:numId="31">
    <w:abstractNumId w:val="22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26F"/>
    <w:rsid w:val="00003756"/>
    <w:rsid w:val="000255EC"/>
    <w:rsid w:val="000E2F23"/>
    <w:rsid w:val="00151A11"/>
    <w:rsid w:val="00157EF4"/>
    <w:rsid w:val="001A03C3"/>
    <w:rsid w:val="001E2958"/>
    <w:rsid w:val="002B3C27"/>
    <w:rsid w:val="002D6B6E"/>
    <w:rsid w:val="003C69C4"/>
    <w:rsid w:val="00415FEE"/>
    <w:rsid w:val="004C6CB2"/>
    <w:rsid w:val="00583CC5"/>
    <w:rsid w:val="005C1BE0"/>
    <w:rsid w:val="007E0FD9"/>
    <w:rsid w:val="00967249"/>
    <w:rsid w:val="009B226F"/>
    <w:rsid w:val="00AC3314"/>
    <w:rsid w:val="00AE66AB"/>
    <w:rsid w:val="00B53ED9"/>
    <w:rsid w:val="00D155F4"/>
    <w:rsid w:val="00DA3F57"/>
    <w:rsid w:val="00E17380"/>
    <w:rsid w:val="00E91781"/>
    <w:rsid w:val="00EF557F"/>
    <w:rsid w:val="00F17E2C"/>
    <w:rsid w:val="00F34DFA"/>
    <w:rsid w:val="00F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4A94"/>
  <w15:chartTrackingRefBased/>
  <w15:docId w15:val="{09CF0D24-176F-48B2-9264-CF6A013E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0FD9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53ED9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53ED9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53ED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53ED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53ED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53ED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53ED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53ED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E0F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E0FD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53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53E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53E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53E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53E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53E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53E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53E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ievebenadrukking">
    <w:name w:val="Intense Emphasis"/>
    <w:basedOn w:val="Standaardalinea-lettertype"/>
    <w:uiPriority w:val="21"/>
    <w:qFormat/>
    <w:rsid w:val="00AE66AB"/>
    <w:rPr>
      <w:i/>
      <w:iCs/>
      <w:color w:val="5B9BD5" w:themeColor="accent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57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EF557F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EF55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sedric yaovi lodonou</dc:creator>
  <cp:keywords/>
  <dc:description/>
  <cp:lastModifiedBy>sedric yaovi lodonou</cp:lastModifiedBy>
  <cp:revision>6</cp:revision>
  <dcterms:created xsi:type="dcterms:W3CDTF">2020-02-20T08:32:00Z</dcterms:created>
  <dcterms:modified xsi:type="dcterms:W3CDTF">2020-02-20T14:49:00Z</dcterms:modified>
</cp:coreProperties>
</file>