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92A" w:rsidRDefault="00F4192A" w:rsidP="00214E6E">
      <w:pPr>
        <w:widowControl/>
        <w:spacing w:line="440" w:lineRule="exact"/>
        <w:jc w:val="center"/>
        <w:rPr>
          <w:rFonts w:ascii="宋体" w:hAnsi="宋体" w:cs="宋体" w:hint="eastAsia"/>
          <w:kern w:val="0"/>
          <w:sz w:val="32"/>
          <w:szCs w:val="32"/>
        </w:rPr>
      </w:pPr>
      <w:r>
        <w:rPr>
          <w:rFonts w:ascii="宋体" w:hAnsi="宋体" w:cs="宋体" w:hint="eastAsia"/>
          <w:kern w:val="0"/>
          <w:sz w:val="32"/>
          <w:szCs w:val="32"/>
        </w:rPr>
        <w:t>物联网应用技术专业</w:t>
      </w:r>
    </w:p>
    <w:p w:rsidR="00732802" w:rsidRPr="00732802" w:rsidRDefault="00732802" w:rsidP="00214E6E">
      <w:pPr>
        <w:widowControl/>
        <w:spacing w:line="440" w:lineRule="exact"/>
        <w:jc w:val="center"/>
        <w:rPr>
          <w:rFonts w:ascii="宋体" w:hAnsi="宋体" w:cs="宋体"/>
          <w:kern w:val="0"/>
          <w:sz w:val="32"/>
          <w:szCs w:val="32"/>
        </w:rPr>
      </w:pPr>
      <w:r w:rsidRPr="00732802">
        <w:rPr>
          <w:rFonts w:ascii="宋体" w:hAnsi="宋体" w:cs="宋体" w:hint="eastAsia"/>
          <w:kern w:val="0"/>
          <w:sz w:val="32"/>
          <w:szCs w:val="32"/>
        </w:rPr>
        <w:t>《</w:t>
      </w:r>
      <w:r w:rsidR="00F65692">
        <w:rPr>
          <w:rFonts w:ascii="宋体" w:hAnsi="宋体" w:cs="宋体" w:hint="eastAsia"/>
          <w:kern w:val="0"/>
          <w:sz w:val="32"/>
          <w:szCs w:val="32"/>
        </w:rPr>
        <w:t>计算机通信技术</w:t>
      </w:r>
      <w:r w:rsidRPr="00732802">
        <w:rPr>
          <w:rFonts w:ascii="宋体" w:hAnsi="宋体" w:cs="宋体" w:hint="eastAsia"/>
          <w:kern w:val="0"/>
          <w:sz w:val="32"/>
          <w:szCs w:val="32"/>
        </w:rPr>
        <w:t>》教学</w:t>
      </w:r>
      <w:r w:rsidR="00F4192A">
        <w:rPr>
          <w:rFonts w:ascii="宋体" w:hAnsi="宋体" w:cs="宋体" w:hint="eastAsia"/>
          <w:kern w:val="0"/>
          <w:sz w:val="32"/>
          <w:szCs w:val="32"/>
        </w:rPr>
        <w:t>大纲</w:t>
      </w:r>
    </w:p>
    <w:p w:rsidR="00F4192A" w:rsidRPr="006C04AD" w:rsidRDefault="00F4192A" w:rsidP="00F4192A">
      <w:pPr>
        <w:spacing w:line="360" w:lineRule="exact"/>
        <w:ind w:firstLine="420"/>
        <w:rPr>
          <w:rFonts w:ascii="楷体_GB2312" w:eastAsia="楷体_GB2312" w:hAnsi="宋体" w:hint="eastAsia"/>
          <w:bCs/>
        </w:rPr>
      </w:pPr>
      <w:r w:rsidRPr="0015057C">
        <w:rPr>
          <w:rFonts w:ascii="楷体_GB2312" w:eastAsia="楷体_GB2312" w:hAnsi="宋体" w:hint="eastAsia"/>
          <w:bCs/>
        </w:rPr>
        <w:t>课程代码：</w:t>
      </w:r>
      <w:r w:rsidRPr="006C04AD">
        <w:rPr>
          <w:rFonts w:ascii="楷体_GB2312" w:eastAsia="楷体_GB2312" w:hAnsi="宋体"/>
          <w:bCs/>
        </w:rPr>
        <w:t>0806532016</w:t>
      </w:r>
    </w:p>
    <w:p w:rsidR="00F4192A" w:rsidRPr="0015057C" w:rsidRDefault="00F4192A" w:rsidP="00F4192A">
      <w:pPr>
        <w:spacing w:line="360" w:lineRule="exact"/>
        <w:ind w:firstLine="420"/>
        <w:rPr>
          <w:rFonts w:ascii="楷体_GB2312" w:eastAsia="楷体_GB2312" w:hAnsi="宋体" w:hint="eastAsia"/>
        </w:rPr>
      </w:pPr>
      <w:r w:rsidRPr="0015057C">
        <w:rPr>
          <w:rFonts w:ascii="楷体_GB2312" w:eastAsia="楷体_GB2312" w:hAnsi="宋体" w:hint="eastAsia"/>
        </w:rPr>
        <w:t>总学时：</w:t>
      </w:r>
      <w:r>
        <w:rPr>
          <w:rFonts w:ascii="楷体_GB2312" w:eastAsia="楷体_GB2312" w:hAnsi="宋体" w:hint="eastAsia"/>
        </w:rPr>
        <w:t>64</w:t>
      </w:r>
      <w:r w:rsidRPr="0015057C">
        <w:rPr>
          <w:rFonts w:ascii="楷体_GB2312" w:eastAsia="楷体_GB2312" w:hAnsi="宋体" w:hint="eastAsia"/>
        </w:rPr>
        <w:t>学时（讲课</w:t>
      </w:r>
      <w:r>
        <w:rPr>
          <w:rFonts w:ascii="楷体_GB2312" w:eastAsia="楷体_GB2312" w:hAnsi="宋体" w:hint="eastAsia"/>
        </w:rPr>
        <w:t>36</w:t>
      </w:r>
      <w:r w:rsidRPr="0015057C">
        <w:rPr>
          <w:rFonts w:ascii="楷体_GB2312" w:eastAsia="楷体_GB2312" w:hAnsi="宋体" w:hint="eastAsia"/>
        </w:rPr>
        <w:t>学时，实</w:t>
      </w:r>
      <w:r>
        <w:rPr>
          <w:rFonts w:ascii="楷体_GB2312" w:eastAsia="楷体_GB2312" w:hAnsi="宋体" w:hint="eastAsia"/>
        </w:rPr>
        <w:t>验28</w:t>
      </w:r>
      <w:r w:rsidRPr="0015057C">
        <w:rPr>
          <w:rFonts w:ascii="楷体_GB2312" w:eastAsia="楷体_GB2312" w:hAnsi="宋体" w:hint="eastAsia"/>
        </w:rPr>
        <w:t>学时）</w:t>
      </w:r>
    </w:p>
    <w:p w:rsidR="00F4192A" w:rsidRPr="0015057C" w:rsidRDefault="00F4192A" w:rsidP="00F4192A">
      <w:pPr>
        <w:spacing w:line="360" w:lineRule="exact"/>
        <w:ind w:firstLine="420"/>
        <w:rPr>
          <w:rFonts w:ascii="楷体_GB2312" w:eastAsia="楷体_GB2312" w:hAnsi="宋体" w:hint="eastAsia"/>
          <w:bCs/>
        </w:rPr>
      </w:pPr>
      <w:r w:rsidRPr="0015057C">
        <w:rPr>
          <w:rFonts w:ascii="楷体_GB2312" w:eastAsia="楷体_GB2312" w:hAnsi="宋体" w:hint="eastAsia"/>
          <w:bCs/>
        </w:rPr>
        <w:t>总学分：</w:t>
      </w:r>
      <w:r w:rsidRPr="0015057C">
        <w:rPr>
          <w:rFonts w:ascii="楷体_GB2312" w:eastAsia="楷体_GB2312" w:hAnsi="宋体" w:hint="eastAsia"/>
        </w:rPr>
        <w:t xml:space="preserve"> </w:t>
      </w:r>
      <w:r>
        <w:rPr>
          <w:rFonts w:ascii="楷体_GB2312" w:eastAsia="楷体_GB2312" w:hAnsi="宋体" w:hint="eastAsia"/>
          <w:bCs/>
        </w:rPr>
        <w:t>4</w:t>
      </w:r>
      <w:r w:rsidRPr="0015057C">
        <w:rPr>
          <w:rFonts w:ascii="楷体_GB2312" w:eastAsia="楷体_GB2312" w:hAnsi="宋体" w:hint="eastAsia"/>
        </w:rPr>
        <w:t>学分</w:t>
      </w:r>
    </w:p>
    <w:p w:rsidR="00F4192A" w:rsidRPr="006C04AD" w:rsidRDefault="00F4192A" w:rsidP="00F4192A">
      <w:pPr>
        <w:spacing w:line="360" w:lineRule="exact"/>
        <w:ind w:firstLine="420"/>
        <w:rPr>
          <w:rFonts w:ascii="楷体_GB2312" w:eastAsia="楷体_GB2312" w:hAnsi="宋体" w:hint="eastAsia"/>
        </w:rPr>
      </w:pPr>
      <w:r w:rsidRPr="0015057C">
        <w:rPr>
          <w:rFonts w:ascii="楷体_GB2312" w:eastAsia="楷体_GB2312" w:hAnsi="宋体" w:hint="eastAsia"/>
          <w:bCs/>
        </w:rPr>
        <w:t>课程类别：</w:t>
      </w:r>
      <w:r w:rsidRPr="006C04AD">
        <w:rPr>
          <w:rFonts w:ascii="楷体_GB2312" w:eastAsia="楷体_GB2312" w:hAnsi="宋体" w:hint="eastAsia"/>
        </w:rPr>
        <w:t>专业课</w:t>
      </w:r>
    </w:p>
    <w:p w:rsidR="00F4192A" w:rsidRPr="0015057C" w:rsidRDefault="00F4192A" w:rsidP="00F4192A">
      <w:pPr>
        <w:spacing w:line="360" w:lineRule="exact"/>
        <w:ind w:firstLine="420"/>
        <w:rPr>
          <w:rFonts w:ascii="楷体_GB2312" w:eastAsia="楷体_GB2312" w:hAnsi="宋体" w:hint="eastAsia"/>
        </w:rPr>
      </w:pPr>
      <w:r w:rsidRPr="0015057C">
        <w:rPr>
          <w:rFonts w:ascii="楷体_GB2312" w:eastAsia="楷体_GB2312" w:hAnsi="宋体" w:hint="eastAsia"/>
          <w:bCs/>
        </w:rPr>
        <w:t>适用专业：</w:t>
      </w:r>
      <w:r>
        <w:rPr>
          <w:rFonts w:ascii="楷体_GB2312" w:eastAsia="楷体_GB2312" w:hAnsi="宋体" w:hint="eastAsia"/>
          <w:bCs/>
        </w:rPr>
        <w:t>物联网应用技术专业</w:t>
      </w:r>
    </w:p>
    <w:p w:rsidR="00F4192A" w:rsidRDefault="00F4192A" w:rsidP="00F4192A">
      <w:pPr>
        <w:spacing w:line="360" w:lineRule="exact"/>
        <w:ind w:firstLine="420"/>
        <w:rPr>
          <w:rFonts w:ascii="楷体_GB2312" w:eastAsia="楷体_GB2312" w:hAnsi="宋体" w:hint="eastAsia"/>
        </w:rPr>
      </w:pPr>
      <w:r w:rsidRPr="0015057C">
        <w:rPr>
          <w:rFonts w:ascii="楷体_GB2312" w:eastAsia="楷体_GB2312" w:hAnsi="宋体" w:hint="eastAsia"/>
          <w:bCs/>
        </w:rPr>
        <w:t>预修要求：</w:t>
      </w:r>
      <w:r w:rsidRPr="006C04AD">
        <w:rPr>
          <w:rFonts w:ascii="楷体_GB2312" w:eastAsia="楷体_GB2312" w:hAnsi="宋体" w:hint="eastAsia"/>
        </w:rPr>
        <w:t>C</w:t>
      </w:r>
      <w:r>
        <w:rPr>
          <w:rFonts w:ascii="楷体_GB2312" w:eastAsia="楷体_GB2312" w:hAnsi="宋体" w:hint="eastAsia"/>
        </w:rPr>
        <w:t>语言程序设计、计算机体系结构、数字电路</w:t>
      </w:r>
    </w:p>
    <w:p w:rsidR="00732802" w:rsidRPr="00F4192A" w:rsidRDefault="00732802" w:rsidP="00214E6E">
      <w:pPr>
        <w:widowControl/>
        <w:spacing w:line="440" w:lineRule="exact"/>
        <w:jc w:val="left"/>
        <w:rPr>
          <w:rFonts w:ascii="宋体" w:hAnsi="宋体" w:cs="宋体"/>
          <w:kern w:val="0"/>
          <w:sz w:val="24"/>
        </w:rPr>
      </w:pPr>
    </w:p>
    <w:p w:rsidR="00732802" w:rsidRPr="00250715" w:rsidRDefault="00732802" w:rsidP="00F65692">
      <w:pPr>
        <w:pStyle w:val="1"/>
        <w:rPr>
          <w:rFonts w:ascii="宋体" w:hAnsi="宋体" w:cs="宋体"/>
          <w:kern w:val="0"/>
          <w:sz w:val="24"/>
        </w:rPr>
      </w:pPr>
      <w:r w:rsidRPr="00250715">
        <w:rPr>
          <w:rFonts w:ascii="宋体" w:hAnsi="宋体" w:cs="宋体" w:hint="eastAsia"/>
          <w:kern w:val="0"/>
          <w:sz w:val="24"/>
        </w:rPr>
        <w:t>教学内容</w:t>
      </w:r>
    </w:p>
    <w:p w:rsidR="00732802" w:rsidRPr="00250715" w:rsidRDefault="00F65692" w:rsidP="00250715">
      <w:pPr>
        <w:widowControl/>
        <w:spacing w:line="440" w:lineRule="exact"/>
        <w:ind w:firstLineChars="200" w:firstLine="480"/>
        <w:jc w:val="left"/>
        <w:rPr>
          <w:rFonts w:ascii="宋体" w:hAnsi="宋体" w:cs="宋体"/>
          <w:kern w:val="0"/>
          <w:sz w:val="24"/>
        </w:rPr>
      </w:pPr>
      <w:r>
        <w:rPr>
          <w:rFonts w:ascii="宋体" w:hAnsi="宋体" w:cs="宋体" w:hint="eastAsia"/>
          <w:kern w:val="0"/>
          <w:sz w:val="24"/>
        </w:rPr>
        <w:t>本门课程结合计算机技术的发展和学科背景介绍现代数字通信系统的基本原理和基本技术。学生通过学习本门课程将能够掌握通信系统的基本原理、 计算机通信系统的模型和基本概念、计算机通信网络的构成和工作原理以及常见网络通信设备的特点及工作过程。作为通信技术和计算机技术的融合，本门课程还着重讨论了物理层和数据链路层的协议和实现技术，阐述计算机数据通过物理线路按照某种链路协议传送到对方的原理和方法。</w:t>
      </w:r>
    </w:p>
    <w:p w:rsidR="00732802" w:rsidRPr="00250715" w:rsidRDefault="00732802" w:rsidP="00F65692">
      <w:pPr>
        <w:pStyle w:val="1"/>
        <w:rPr>
          <w:rFonts w:ascii="宋体" w:hAnsi="宋体" w:cs="宋体"/>
          <w:kern w:val="0"/>
          <w:sz w:val="24"/>
        </w:rPr>
      </w:pPr>
      <w:r w:rsidRPr="00250715">
        <w:rPr>
          <w:rFonts w:ascii="宋体" w:hAnsi="宋体" w:cs="宋体" w:hint="eastAsia"/>
          <w:kern w:val="0"/>
          <w:sz w:val="24"/>
        </w:rPr>
        <w:t>适合对象</w:t>
      </w:r>
    </w:p>
    <w:p w:rsidR="00732802" w:rsidRPr="00250715" w:rsidRDefault="00821587" w:rsidP="00250715">
      <w:pPr>
        <w:widowControl/>
        <w:spacing w:line="440" w:lineRule="exact"/>
        <w:ind w:firstLineChars="200" w:firstLine="480"/>
        <w:jc w:val="left"/>
        <w:rPr>
          <w:rFonts w:ascii="宋体" w:hAnsi="宋体" w:cs="宋体"/>
          <w:kern w:val="0"/>
          <w:sz w:val="24"/>
        </w:rPr>
      </w:pPr>
      <w:r>
        <w:rPr>
          <w:rFonts w:ascii="宋体" w:hAnsi="宋体" w:cs="宋体" w:hint="eastAsia"/>
          <w:kern w:val="0"/>
          <w:sz w:val="24"/>
        </w:rPr>
        <w:t>12物</w:t>
      </w:r>
      <w:r w:rsidR="00F65692">
        <w:rPr>
          <w:rFonts w:ascii="宋体" w:hAnsi="宋体" w:cs="宋体" w:hint="eastAsia"/>
          <w:kern w:val="0"/>
          <w:sz w:val="24"/>
        </w:rPr>
        <w:t>网</w:t>
      </w:r>
    </w:p>
    <w:p w:rsidR="00732802" w:rsidRPr="00250715" w:rsidRDefault="00732802" w:rsidP="00F65692">
      <w:pPr>
        <w:pStyle w:val="1"/>
        <w:rPr>
          <w:rFonts w:ascii="宋体" w:hAnsi="宋体" w:cs="宋体"/>
          <w:kern w:val="0"/>
          <w:sz w:val="24"/>
        </w:rPr>
      </w:pPr>
      <w:r w:rsidRPr="00250715">
        <w:rPr>
          <w:rFonts w:ascii="宋体" w:hAnsi="宋体" w:cs="宋体" w:hint="eastAsia"/>
          <w:kern w:val="0"/>
          <w:sz w:val="24"/>
        </w:rPr>
        <w:t>教材及参考资料</w:t>
      </w:r>
    </w:p>
    <w:p w:rsidR="00732802" w:rsidRPr="00250715" w:rsidRDefault="00732802" w:rsidP="00250715">
      <w:pPr>
        <w:widowControl/>
        <w:spacing w:line="440" w:lineRule="exact"/>
        <w:ind w:firstLineChars="200" w:firstLine="480"/>
        <w:jc w:val="left"/>
        <w:rPr>
          <w:rFonts w:ascii="宋体" w:hAnsi="宋体" w:cs="宋体"/>
          <w:kern w:val="0"/>
          <w:sz w:val="24"/>
        </w:rPr>
      </w:pPr>
      <w:r w:rsidRPr="00250715">
        <w:rPr>
          <w:rFonts w:ascii="宋体" w:hAnsi="宋体" w:cs="宋体" w:hint="eastAsia"/>
          <w:kern w:val="0"/>
          <w:sz w:val="24"/>
        </w:rPr>
        <w:t xml:space="preserve">   教材：《</w:t>
      </w:r>
      <w:r w:rsidR="00F65692">
        <w:rPr>
          <w:rFonts w:ascii="宋体" w:hAnsi="宋体" w:cs="宋体" w:hint="eastAsia"/>
          <w:kern w:val="0"/>
          <w:sz w:val="24"/>
        </w:rPr>
        <w:t>计算机通信技术</w:t>
      </w:r>
      <w:r w:rsidRPr="00250715">
        <w:rPr>
          <w:rFonts w:ascii="宋体" w:hAnsi="宋体" w:cs="宋体" w:hint="eastAsia"/>
          <w:kern w:val="0"/>
          <w:sz w:val="24"/>
        </w:rPr>
        <w:t>》</w:t>
      </w:r>
      <w:r w:rsidR="00F65692">
        <w:rPr>
          <w:rFonts w:ascii="宋体" w:hAnsi="宋体" w:cs="宋体" w:hint="eastAsia"/>
          <w:kern w:val="0"/>
          <w:sz w:val="24"/>
        </w:rPr>
        <w:t>北京航空航天大学出版社 韩毅刚</w:t>
      </w:r>
    </w:p>
    <w:p w:rsidR="00732802" w:rsidRPr="00250715" w:rsidRDefault="00732802" w:rsidP="00250715">
      <w:pPr>
        <w:widowControl/>
        <w:spacing w:line="440" w:lineRule="exact"/>
        <w:ind w:firstLineChars="200" w:firstLine="480"/>
        <w:jc w:val="left"/>
        <w:rPr>
          <w:rFonts w:ascii="宋体" w:hAnsi="宋体" w:cs="宋体"/>
          <w:kern w:val="0"/>
          <w:sz w:val="24"/>
        </w:rPr>
      </w:pPr>
      <w:r w:rsidRPr="00250715">
        <w:rPr>
          <w:rFonts w:ascii="宋体" w:hAnsi="宋体" w:cs="宋体" w:hint="eastAsia"/>
          <w:kern w:val="0"/>
          <w:sz w:val="24"/>
        </w:rPr>
        <w:t xml:space="preserve">   教参：《</w:t>
      </w:r>
      <w:r w:rsidR="00F65692">
        <w:rPr>
          <w:rFonts w:ascii="宋体" w:hAnsi="宋体" w:cs="宋体" w:hint="eastAsia"/>
          <w:kern w:val="0"/>
          <w:sz w:val="24"/>
        </w:rPr>
        <w:t>计算机通信技术</w:t>
      </w:r>
      <w:r w:rsidRPr="00250715">
        <w:rPr>
          <w:rFonts w:ascii="宋体" w:hAnsi="宋体" w:cs="宋体" w:hint="eastAsia"/>
          <w:kern w:val="0"/>
          <w:sz w:val="24"/>
        </w:rPr>
        <w:t>》</w:t>
      </w:r>
      <w:r w:rsidR="00F65692">
        <w:rPr>
          <w:rFonts w:ascii="宋体" w:hAnsi="宋体" w:cs="宋体" w:hint="eastAsia"/>
          <w:kern w:val="0"/>
          <w:sz w:val="24"/>
        </w:rPr>
        <w:t xml:space="preserve">北京邮电大学出版社 冯友谊 </w:t>
      </w:r>
    </w:p>
    <w:p w:rsidR="00732802" w:rsidRPr="00250715" w:rsidRDefault="00732802" w:rsidP="00F65692">
      <w:pPr>
        <w:pStyle w:val="1"/>
        <w:rPr>
          <w:rFonts w:ascii="宋体" w:hAnsi="宋体" w:cs="宋体"/>
          <w:kern w:val="0"/>
          <w:sz w:val="24"/>
        </w:rPr>
      </w:pPr>
      <w:r w:rsidRPr="00250715">
        <w:rPr>
          <w:rFonts w:ascii="宋体" w:hAnsi="宋体" w:cs="宋体" w:hint="eastAsia"/>
          <w:kern w:val="0"/>
          <w:sz w:val="24"/>
        </w:rPr>
        <w:lastRenderedPageBreak/>
        <w:t>各章节安排</w:t>
      </w:r>
    </w:p>
    <w:p w:rsidR="000021AF" w:rsidRDefault="00DA17BD" w:rsidP="00F65692">
      <w:pPr>
        <w:pStyle w:val="2"/>
        <w:rPr>
          <w:rFonts w:ascii="宋体" w:hAnsi="宋体" w:cs="宋体"/>
          <w:kern w:val="0"/>
          <w:sz w:val="24"/>
        </w:rPr>
      </w:pPr>
      <w:r w:rsidRPr="00250715">
        <w:rPr>
          <w:rFonts w:ascii="宋体" w:hAnsi="宋体" w:cs="宋体"/>
          <w:kern w:val="0"/>
          <w:sz w:val="24"/>
        </w:rPr>
        <w:t>第1章</w:t>
      </w:r>
      <w:r w:rsidR="00F65692">
        <w:rPr>
          <w:rFonts w:ascii="宋体" w:hAnsi="宋体" w:cs="宋体" w:hint="eastAsia"/>
          <w:kern w:val="0"/>
          <w:sz w:val="24"/>
        </w:rPr>
        <w:t xml:space="preserve"> 计算机通信</w:t>
      </w:r>
      <w:r w:rsidR="00F65692">
        <w:rPr>
          <w:rFonts w:ascii="宋体" w:hAnsi="宋体" w:cs="宋体"/>
          <w:kern w:val="0"/>
          <w:sz w:val="24"/>
        </w:rPr>
        <w:t>概</w:t>
      </w:r>
      <w:r w:rsidR="00F65692">
        <w:rPr>
          <w:rFonts w:ascii="宋体" w:hAnsi="宋体" w:cs="宋体" w:hint="eastAsia"/>
          <w:kern w:val="0"/>
          <w:sz w:val="24"/>
        </w:rPr>
        <w:t>论</w:t>
      </w:r>
    </w:p>
    <w:p w:rsidR="00732802" w:rsidRPr="00250715" w:rsidRDefault="00732802" w:rsidP="000021AF">
      <w:pPr>
        <w:pStyle w:val="3"/>
        <w:rPr>
          <w:rFonts w:ascii="宋体" w:hAnsi="宋体" w:cs="宋体"/>
          <w:kern w:val="0"/>
          <w:sz w:val="24"/>
        </w:rPr>
      </w:pPr>
      <w:r w:rsidRPr="00250715">
        <w:rPr>
          <w:rFonts w:ascii="宋体" w:hAnsi="宋体" w:cs="宋体" w:hint="eastAsia"/>
          <w:kern w:val="0"/>
          <w:sz w:val="24"/>
        </w:rPr>
        <w:t>教学目的和要求：</w:t>
      </w:r>
    </w:p>
    <w:p w:rsidR="000021AF" w:rsidRDefault="000021AF" w:rsidP="00250715">
      <w:pPr>
        <w:widowControl/>
        <w:spacing w:line="440" w:lineRule="exact"/>
        <w:ind w:leftChars="57" w:left="120" w:firstLineChars="200" w:firstLine="480"/>
        <w:jc w:val="left"/>
        <w:rPr>
          <w:rFonts w:ascii="宋体" w:hAnsi="宋体" w:cs="宋体"/>
          <w:kern w:val="0"/>
          <w:sz w:val="24"/>
        </w:rPr>
      </w:pPr>
      <w:r>
        <w:rPr>
          <w:rFonts w:ascii="宋体" w:hAnsi="宋体" w:cs="宋体" w:hint="eastAsia"/>
          <w:kern w:val="0"/>
          <w:sz w:val="24"/>
        </w:rPr>
        <w:t>了解计算机科学与技术的发展及通信技术的发展</w:t>
      </w:r>
    </w:p>
    <w:p w:rsidR="000021AF" w:rsidRDefault="000021AF" w:rsidP="00250715">
      <w:pPr>
        <w:widowControl/>
        <w:spacing w:line="440" w:lineRule="exact"/>
        <w:ind w:leftChars="57" w:left="120" w:firstLineChars="200" w:firstLine="480"/>
        <w:jc w:val="left"/>
        <w:rPr>
          <w:rFonts w:ascii="宋体" w:hAnsi="宋体" w:cs="宋体"/>
          <w:kern w:val="0"/>
          <w:sz w:val="24"/>
        </w:rPr>
      </w:pPr>
      <w:r>
        <w:rPr>
          <w:rFonts w:ascii="宋体" w:hAnsi="宋体" w:cs="宋体" w:hint="eastAsia"/>
          <w:kern w:val="0"/>
          <w:sz w:val="24"/>
        </w:rPr>
        <w:t>理解计算机技术与通信技术的结合</w:t>
      </w:r>
    </w:p>
    <w:p w:rsidR="000021AF" w:rsidRDefault="000021AF" w:rsidP="00250715">
      <w:pPr>
        <w:widowControl/>
        <w:spacing w:line="440" w:lineRule="exact"/>
        <w:ind w:leftChars="57" w:left="120" w:firstLineChars="200" w:firstLine="480"/>
        <w:jc w:val="left"/>
        <w:rPr>
          <w:rFonts w:ascii="宋体" w:hAnsi="宋体" w:cs="宋体"/>
          <w:kern w:val="0"/>
          <w:sz w:val="24"/>
        </w:rPr>
      </w:pPr>
      <w:r>
        <w:rPr>
          <w:rFonts w:ascii="宋体" w:hAnsi="宋体" w:cs="宋体" w:hint="eastAsia"/>
          <w:kern w:val="0"/>
          <w:sz w:val="24"/>
        </w:rPr>
        <w:t>理解通信系统的基本模型</w:t>
      </w:r>
    </w:p>
    <w:p w:rsidR="00FC025B" w:rsidRDefault="00FC025B" w:rsidP="00250715">
      <w:pPr>
        <w:widowControl/>
        <w:spacing w:line="440" w:lineRule="exact"/>
        <w:ind w:leftChars="57" w:left="120" w:firstLineChars="200" w:firstLine="480"/>
        <w:jc w:val="left"/>
        <w:rPr>
          <w:rFonts w:ascii="宋体" w:hAnsi="宋体" w:cs="宋体"/>
          <w:kern w:val="0"/>
          <w:sz w:val="24"/>
        </w:rPr>
      </w:pPr>
      <w:r>
        <w:rPr>
          <w:rFonts w:ascii="宋体" w:hAnsi="宋体" w:cs="宋体" w:hint="eastAsia"/>
          <w:kern w:val="0"/>
          <w:sz w:val="24"/>
        </w:rPr>
        <w:t>了解通信网络的组成和分类</w:t>
      </w:r>
    </w:p>
    <w:p w:rsidR="00FC025B" w:rsidRPr="00250715" w:rsidRDefault="00FC025B" w:rsidP="00250715">
      <w:pPr>
        <w:widowControl/>
        <w:spacing w:line="440" w:lineRule="exact"/>
        <w:ind w:leftChars="57" w:left="120" w:firstLineChars="200" w:firstLine="480"/>
        <w:jc w:val="left"/>
        <w:rPr>
          <w:rFonts w:ascii="宋体" w:hAnsi="宋体" w:cs="宋体"/>
          <w:kern w:val="0"/>
          <w:sz w:val="24"/>
        </w:rPr>
      </w:pPr>
      <w:r>
        <w:rPr>
          <w:rFonts w:ascii="宋体" w:hAnsi="宋体" w:cs="宋体" w:hint="eastAsia"/>
          <w:kern w:val="0"/>
          <w:sz w:val="24"/>
        </w:rPr>
        <w:t>掌握计算机通信体系结构</w:t>
      </w:r>
    </w:p>
    <w:p w:rsidR="00732802" w:rsidRPr="00250715" w:rsidRDefault="00732802" w:rsidP="000021AF">
      <w:pPr>
        <w:pStyle w:val="3"/>
        <w:rPr>
          <w:rFonts w:ascii="宋体" w:hAnsi="宋体" w:cs="宋体"/>
          <w:kern w:val="0"/>
          <w:sz w:val="24"/>
        </w:rPr>
      </w:pPr>
      <w:r w:rsidRPr="00250715">
        <w:rPr>
          <w:rFonts w:ascii="宋体" w:hAnsi="宋体" w:cs="宋体" w:hint="eastAsia"/>
          <w:kern w:val="0"/>
          <w:sz w:val="24"/>
        </w:rPr>
        <w:t>重点与难点</w:t>
      </w:r>
      <w:r w:rsidR="00293F5C" w:rsidRPr="00250715">
        <w:rPr>
          <w:rFonts w:ascii="宋体" w:hAnsi="宋体" w:cs="宋体" w:hint="eastAsia"/>
          <w:kern w:val="0"/>
          <w:sz w:val="24"/>
        </w:rPr>
        <w:t>：</w:t>
      </w:r>
    </w:p>
    <w:p w:rsidR="00732802" w:rsidRPr="00250715" w:rsidRDefault="00FC025B" w:rsidP="00250715">
      <w:pPr>
        <w:widowControl/>
        <w:spacing w:line="440" w:lineRule="exact"/>
        <w:ind w:leftChars="57" w:left="120" w:firstLineChars="200" w:firstLine="480"/>
        <w:jc w:val="left"/>
        <w:rPr>
          <w:rFonts w:ascii="宋体" w:hAnsi="宋体" w:cs="宋体"/>
          <w:kern w:val="0"/>
          <w:sz w:val="24"/>
        </w:rPr>
      </w:pPr>
      <w:r>
        <w:rPr>
          <w:rFonts w:ascii="宋体" w:hAnsi="宋体" w:cs="宋体" w:hint="eastAsia"/>
          <w:kern w:val="0"/>
          <w:sz w:val="24"/>
        </w:rPr>
        <w:t>OSI参考模型及TCP/IP协议</w:t>
      </w:r>
      <w:proofErr w:type="gramStart"/>
      <w:r>
        <w:rPr>
          <w:rFonts w:ascii="宋体" w:hAnsi="宋体" w:cs="宋体" w:hint="eastAsia"/>
          <w:kern w:val="0"/>
          <w:sz w:val="24"/>
        </w:rPr>
        <w:t>簇</w:t>
      </w:r>
      <w:proofErr w:type="gramEnd"/>
    </w:p>
    <w:p w:rsidR="000021AF" w:rsidRDefault="00DA17BD" w:rsidP="000021AF">
      <w:pPr>
        <w:pStyle w:val="2"/>
        <w:rPr>
          <w:kern w:val="0"/>
        </w:rPr>
      </w:pPr>
      <w:r w:rsidRPr="00250715">
        <w:rPr>
          <w:kern w:val="0"/>
        </w:rPr>
        <w:t>第</w:t>
      </w:r>
      <w:r w:rsidRPr="00250715">
        <w:rPr>
          <w:kern w:val="0"/>
        </w:rPr>
        <w:t>2</w:t>
      </w:r>
      <w:r w:rsidRPr="00250715">
        <w:rPr>
          <w:kern w:val="0"/>
        </w:rPr>
        <w:t>章</w:t>
      </w:r>
      <w:r w:rsidR="00FC025B">
        <w:rPr>
          <w:kern w:val="0"/>
        </w:rPr>
        <w:t xml:space="preserve"> </w:t>
      </w:r>
      <w:r w:rsidR="00FC025B">
        <w:rPr>
          <w:rFonts w:hint="eastAsia"/>
          <w:kern w:val="0"/>
        </w:rPr>
        <w:t>数据的传输</w:t>
      </w:r>
    </w:p>
    <w:p w:rsidR="00293F5C" w:rsidRPr="00250715" w:rsidRDefault="00732802" w:rsidP="000021AF">
      <w:pPr>
        <w:pStyle w:val="3"/>
        <w:rPr>
          <w:rFonts w:ascii="宋体" w:hAnsi="宋体" w:cs="宋体"/>
          <w:kern w:val="0"/>
          <w:sz w:val="24"/>
        </w:rPr>
      </w:pPr>
      <w:r w:rsidRPr="00250715">
        <w:rPr>
          <w:rFonts w:ascii="宋体" w:hAnsi="宋体" w:cs="宋体" w:hint="eastAsia"/>
          <w:kern w:val="0"/>
          <w:sz w:val="24"/>
        </w:rPr>
        <w:t>教学目的和要求：</w:t>
      </w:r>
    </w:p>
    <w:p w:rsidR="00732802" w:rsidRDefault="00FC025B" w:rsidP="00250715">
      <w:pPr>
        <w:spacing w:line="440" w:lineRule="exact"/>
        <w:ind w:firstLineChars="200" w:firstLine="480"/>
        <w:rPr>
          <w:rFonts w:ascii="宋体" w:hAnsi="宋体" w:cs="宋体"/>
          <w:kern w:val="0"/>
          <w:sz w:val="24"/>
        </w:rPr>
      </w:pPr>
      <w:r>
        <w:rPr>
          <w:rFonts w:ascii="宋体" w:hAnsi="宋体" w:cs="宋体" w:hint="eastAsia"/>
          <w:kern w:val="0"/>
          <w:sz w:val="24"/>
        </w:rPr>
        <w:t>掌握数据通信的基本概念：数据、信号、模拟与数字信号、信道及传输损耗</w:t>
      </w:r>
    </w:p>
    <w:p w:rsidR="00FC025B" w:rsidRPr="00250715" w:rsidRDefault="00FC025B" w:rsidP="00250715">
      <w:pPr>
        <w:spacing w:line="440" w:lineRule="exact"/>
        <w:ind w:firstLineChars="200" w:firstLine="480"/>
        <w:rPr>
          <w:rFonts w:ascii="宋体" w:hAnsi="宋体" w:cs="宋体"/>
          <w:kern w:val="0"/>
          <w:sz w:val="24"/>
        </w:rPr>
      </w:pPr>
      <w:r>
        <w:rPr>
          <w:rFonts w:ascii="宋体" w:hAnsi="宋体" w:cs="宋体" w:hint="eastAsia"/>
          <w:kern w:val="0"/>
          <w:sz w:val="24"/>
        </w:rPr>
        <w:t>了解常见的通信编码方案</w:t>
      </w:r>
    </w:p>
    <w:p w:rsidR="00293F5C" w:rsidRPr="00FC025B" w:rsidRDefault="00FC025B" w:rsidP="00250715">
      <w:pPr>
        <w:spacing w:line="440" w:lineRule="exact"/>
        <w:ind w:firstLineChars="200" w:firstLine="480"/>
        <w:rPr>
          <w:rFonts w:ascii="宋体" w:hAnsi="宋体" w:cs="宋体"/>
          <w:kern w:val="0"/>
          <w:sz w:val="24"/>
        </w:rPr>
      </w:pPr>
      <w:r>
        <w:rPr>
          <w:rFonts w:ascii="宋体" w:hAnsi="宋体" w:cs="宋体" w:hint="eastAsia"/>
          <w:kern w:val="0"/>
          <w:sz w:val="24"/>
        </w:rPr>
        <w:t>了解常见的数据传输媒介</w:t>
      </w:r>
    </w:p>
    <w:p w:rsidR="00732802" w:rsidRPr="00250715" w:rsidRDefault="00732802" w:rsidP="000021AF">
      <w:pPr>
        <w:pStyle w:val="3"/>
        <w:rPr>
          <w:rFonts w:ascii="宋体" w:hAnsi="宋体" w:cs="宋体"/>
          <w:kern w:val="0"/>
          <w:sz w:val="24"/>
        </w:rPr>
      </w:pPr>
      <w:r w:rsidRPr="00250715">
        <w:rPr>
          <w:rFonts w:ascii="宋体" w:hAnsi="宋体" w:cs="宋体" w:hint="eastAsia"/>
          <w:kern w:val="0"/>
          <w:sz w:val="24"/>
        </w:rPr>
        <w:t>重点与难点：</w:t>
      </w:r>
    </w:p>
    <w:p w:rsidR="00514D71" w:rsidRDefault="00FC025B" w:rsidP="00250715">
      <w:pPr>
        <w:spacing w:line="440" w:lineRule="exact"/>
        <w:ind w:firstLineChars="200" w:firstLine="480"/>
        <w:rPr>
          <w:rFonts w:ascii="宋体" w:hAnsi="宋体" w:cs="宋体"/>
          <w:kern w:val="0"/>
          <w:sz w:val="24"/>
        </w:rPr>
      </w:pPr>
      <w:r>
        <w:rPr>
          <w:rFonts w:ascii="宋体" w:hAnsi="宋体" w:cs="宋体" w:hint="eastAsia"/>
          <w:kern w:val="0"/>
          <w:sz w:val="24"/>
        </w:rPr>
        <w:t>时域及频域的概念，带宽</w:t>
      </w:r>
      <w:r w:rsidR="00514D71">
        <w:rPr>
          <w:rFonts w:ascii="宋体" w:hAnsi="宋体" w:cs="宋体" w:hint="eastAsia"/>
          <w:kern w:val="0"/>
          <w:sz w:val="24"/>
        </w:rPr>
        <w:t>的概念</w:t>
      </w:r>
    </w:p>
    <w:p w:rsidR="00FC025B" w:rsidRPr="00514D71" w:rsidRDefault="00FC025B" w:rsidP="00250715">
      <w:pPr>
        <w:spacing w:line="440" w:lineRule="exact"/>
        <w:ind w:firstLineChars="200" w:firstLine="480"/>
        <w:rPr>
          <w:rFonts w:ascii="宋体" w:hAnsi="宋体" w:cs="宋体"/>
          <w:kern w:val="0"/>
          <w:sz w:val="24"/>
        </w:rPr>
      </w:pPr>
      <w:r>
        <w:rPr>
          <w:rFonts w:ascii="宋体" w:hAnsi="宋体" w:cs="宋体" w:hint="eastAsia"/>
          <w:kern w:val="0"/>
          <w:sz w:val="24"/>
        </w:rPr>
        <w:t>信道容量及奈奎斯特准则</w:t>
      </w:r>
      <w:r w:rsidR="00514D71">
        <w:rPr>
          <w:rFonts w:ascii="宋体" w:hAnsi="宋体" w:cs="宋体" w:hint="eastAsia"/>
          <w:kern w:val="0"/>
          <w:sz w:val="24"/>
        </w:rPr>
        <w:t>，香农定理</w:t>
      </w:r>
    </w:p>
    <w:p w:rsidR="000021AF" w:rsidRDefault="00DA17BD" w:rsidP="000021AF">
      <w:pPr>
        <w:pStyle w:val="2"/>
        <w:rPr>
          <w:kern w:val="0"/>
        </w:rPr>
      </w:pPr>
      <w:r w:rsidRPr="00250715">
        <w:rPr>
          <w:kern w:val="0"/>
        </w:rPr>
        <w:lastRenderedPageBreak/>
        <w:t>第</w:t>
      </w:r>
      <w:r w:rsidRPr="00250715">
        <w:rPr>
          <w:kern w:val="0"/>
        </w:rPr>
        <w:t>3</w:t>
      </w:r>
      <w:r w:rsidRPr="00250715">
        <w:rPr>
          <w:kern w:val="0"/>
        </w:rPr>
        <w:t>章</w:t>
      </w:r>
      <w:r w:rsidR="00514D71">
        <w:rPr>
          <w:kern w:val="0"/>
        </w:rPr>
        <w:t xml:space="preserve"> </w:t>
      </w:r>
      <w:r w:rsidR="00514D71">
        <w:rPr>
          <w:rFonts w:hint="eastAsia"/>
          <w:kern w:val="0"/>
        </w:rPr>
        <w:t>数据的编码和调制</w:t>
      </w:r>
    </w:p>
    <w:p w:rsidR="00293F5C" w:rsidRPr="00250715" w:rsidRDefault="00732802" w:rsidP="000021AF">
      <w:pPr>
        <w:pStyle w:val="3"/>
        <w:rPr>
          <w:kern w:val="0"/>
        </w:rPr>
      </w:pPr>
      <w:r w:rsidRPr="00250715">
        <w:rPr>
          <w:rFonts w:hint="eastAsia"/>
          <w:kern w:val="0"/>
        </w:rPr>
        <w:t>教学目的和要求：</w:t>
      </w:r>
    </w:p>
    <w:p w:rsidR="00293F5C" w:rsidRPr="00250715" w:rsidRDefault="00514D71" w:rsidP="00250715">
      <w:pPr>
        <w:spacing w:line="440" w:lineRule="exact"/>
        <w:ind w:firstLineChars="200" w:firstLine="480"/>
        <w:rPr>
          <w:sz w:val="24"/>
        </w:rPr>
      </w:pPr>
      <w:r>
        <w:rPr>
          <w:rFonts w:hint="eastAsia"/>
          <w:sz w:val="24"/>
        </w:rPr>
        <w:t>掌握常见的数字信号编码方式</w:t>
      </w:r>
    </w:p>
    <w:p w:rsidR="00732802" w:rsidRDefault="00514D71" w:rsidP="00250715">
      <w:pPr>
        <w:spacing w:line="440" w:lineRule="exact"/>
        <w:ind w:firstLineChars="200" w:firstLine="480"/>
        <w:rPr>
          <w:sz w:val="24"/>
        </w:rPr>
      </w:pPr>
      <w:r>
        <w:rPr>
          <w:rFonts w:hint="eastAsia"/>
          <w:sz w:val="24"/>
        </w:rPr>
        <w:t>掌握衡量一种编码方式性能的评价准则</w:t>
      </w:r>
    </w:p>
    <w:p w:rsidR="00514D71" w:rsidRDefault="00514D71" w:rsidP="00514D71">
      <w:pPr>
        <w:spacing w:line="440" w:lineRule="exact"/>
        <w:ind w:firstLineChars="200" w:firstLine="480"/>
        <w:rPr>
          <w:sz w:val="24"/>
        </w:rPr>
      </w:pPr>
      <w:r>
        <w:rPr>
          <w:rFonts w:hint="eastAsia"/>
          <w:sz w:val="24"/>
        </w:rPr>
        <w:t>掌握模拟量的数字化过程</w:t>
      </w:r>
      <w:r w:rsidR="00B71315">
        <w:rPr>
          <w:rFonts w:hint="eastAsia"/>
          <w:sz w:val="24"/>
        </w:rPr>
        <w:t>（模数转换）</w:t>
      </w:r>
      <w:r>
        <w:rPr>
          <w:rFonts w:hint="eastAsia"/>
          <w:sz w:val="24"/>
        </w:rPr>
        <w:t>，理解抽样定理及其现实意义</w:t>
      </w:r>
    </w:p>
    <w:p w:rsidR="00514D71" w:rsidRPr="00250715" w:rsidRDefault="00514D71" w:rsidP="00514D71">
      <w:pPr>
        <w:spacing w:line="440" w:lineRule="exact"/>
        <w:ind w:firstLineChars="200" w:firstLine="480"/>
        <w:rPr>
          <w:sz w:val="24"/>
        </w:rPr>
      </w:pPr>
      <w:r>
        <w:rPr>
          <w:rFonts w:hint="eastAsia"/>
          <w:sz w:val="24"/>
        </w:rPr>
        <w:t>理解信号的调制过程，了解常见的信号调制技术</w:t>
      </w:r>
    </w:p>
    <w:p w:rsidR="00293F5C" w:rsidRPr="00250715" w:rsidRDefault="00732802" w:rsidP="000021AF">
      <w:pPr>
        <w:pStyle w:val="3"/>
        <w:rPr>
          <w:rFonts w:ascii="宋体" w:hAnsi="宋体" w:cs="宋体"/>
          <w:kern w:val="0"/>
          <w:sz w:val="24"/>
        </w:rPr>
      </w:pPr>
      <w:r w:rsidRPr="00250715">
        <w:rPr>
          <w:rFonts w:ascii="宋体" w:hAnsi="宋体" w:cs="宋体" w:hint="eastAsia"/>
          <w:kern w:val="0"/>
          <w:sz w:val="24"/>
        </w:rPr>
        <w:t>重点与难点</w:t>
      </w:r>
      <w:r w:rsidR="00293F5C" w:rsidRPr="00250715">
        <w:rPr>
          <w:rFonts w:ascii="宋体" w:hAnsi="宋体" w:cs="宋体" w:hint="eastAsia"/>
          <w:kern w:val="0"/>
          <w:sz w:val="24"/>
        </w:rPr>
        <w:t>：</w:t>
      </w:r>
    </w:p>
    <w:p w:rsidR="00293F5C" w:rsidRPr="00250715" w:rsidRDefault="00B71315" w:rsidP="00250715">
      <w:pPr>
        <w:spacing w:line="440" w:lineRule="exact"/>
        <w:ind w:firstLineChars="200" w:firstLine="480"/>
        <w:rPr>
          <w:sz w:val="24"/>
        </w:rPr>
      </w:pPr>
      <w:r>
        <w:rPr>
          <w:rFonts w:hint="eastAsia"/>
          <w:sz w:val="24"/>
        </w:rPr>
        <w:t>模数转换与信号的调制解调</w:t>
      </w:r>
    </w:p>
    <w:p w:rsidR="00732802" w:rsidRPr="00250715" w:rsidRDefault="00B71315" w:rsidP="00250715">
      <w:pPr>
        <w:spacing w:line="440" w:lineRule="exact"/>
        <w:ind w:firstLineChars="200" w:firstLine="480"/>
        <w:rPr>
          <w:sz w:val="24"/>
        </w:rPr>
      </w:pPr>
      <w:r>
        <w:rPr>
          <w:rFonts w:hint="eastAsia"/>
          <w:sz w:val="24"/>
        </w:rPr>
        <w:t>抽样定理</w:t>
      </w:r>
    </w:p>
    <w:p w:rsidR="00DC185B" w:rsidRPr="00250715" w:rsidRDefault="00DA17BD" w:rsidP="000021AF">
      <w:pPr>
        <w:pStyle w:val="2"/>
        <w:rPr>
          <w:rFonts w:ascii="宋体" w:hAnsi="宋体" w:cs="宋体"/>
          <w:kern w:val="0"/>
          <w:sz w:val="24"/>
        </w:rPr>
      </w:pPr>
      <w:r w:rsidRPr="00250715">
        <w:rPr>
          <w:rFonts w:ascii="宋体" w:hAnsi="宋体" w:cs="宋体"/>
          <w:kern w:val="0"/>
          <w:sz w:val="24"/>
        </w:rPr>
        <w:t>第4</w:t>
      </w:r>
      <w:r w:rsidR="00B71315">
        <w:rPr>
          <w:rFonts w:ascii="宋体" w:hAnsi="宋体" w:cs="宋体"/>
          <w:kern w:val="0"/>
          <w:sz w:val="24"/>
        </w:rPr>
        <w:t xml:space="preserve">章　</w:t>
      </w:r>
      <w:r w:rsidR="00B71315">
        <w:rPr>
          <w:rFonts w:ascii="宋体" w:hAnsi="宋体" w:cs="宋体" w:hint="eastAsia"/>
          <w:kern w:val="0"/>
          <w:sz w:val="24"/>
        </w:rPr>
        <w:t>多路复用</w:t>
      </w:r>
    </w:p>
    <w:p w:rsidR="00293F5C" w:rsidRPr="00250715" w:rsidRDefault="00732802" w:rsidP="000021AF">
      <w:pPr>
        <w:pStyle w:val="3"/>
        <w:rPr>
          <w:rFonts w:ascii="宋体" w:hAnsi="宋体" w:cs="宋体"/>
          <w:kern w:val="0"/>
          <w:sz w:val="24"/>
        </w:rPr>
      </w:pPr>
      <w:r w:rsidRPr="00250715">
        <w:rPr>
          <w:rFonts w:ascii="宋体" w:hAnsi="宋体" w:cs="宋体" w:hint="eastAsia"/>
          <w:kern w:val="0"/>
          <w:sz w:val="24"/>
        </w:rPr>
        <w:t>教学目的和要求：</w:t>
      </w:r>
    </w:p>
    <w:p w:rsidR="00293F5C" w:rsidRPr="00250715" w:rsidRDefault="00B71315" w:rsidP="00250715">
      <w:pPr>
        <w:spacing w:line="440" w:lineRule="exact"/>
        <w:ind w:firstLineChars="200" w:firstLine="480"/>
        <w:rPr>
          <w:sz w:val="24"/>
        </w:rPr>
      </w:pPr>
      <w:r>
        <w:rPr>
          <w:rFonts w:hint="eastAsia"/>
          <w:sz w:val="24"/>
        </w:rPr>
        <w:t>理解多路复用技术的基本原理</w:t>
      </w:r>
    </w:p>
    <w:p w:rsidR="00732802" w:rsidRPr="00250715" w:rsidRDefault="00B71315" w:rsidP="00250715">
      <w:pPr>
        <w:spacing w:line="440" w:lineRule="exact"/>
        <w:ind w:firstLineChars="200" w:firstLine="480"/>
        <w:rPr>
          <w:sz w:val="24"/>
        </w:rPr>
      </w:pPr>
      <w:r>
        <w:rPr>
          <w:rFonts w:hint="eastAsia"/>
          <w:sz w:val="24"/>
        </w:rPr>
        <w:t>了解各种常见多路复用技术的特点</w:t>
      </w:r>
    </w:p>
    <w:p w:rsidR="00732802" w:rsidRPr="00250715" w:rsidRDefault="00732802" w:rsidP="000021AF">
      <w:pPr>
        <w:pStyle w:val="3"/>
        <w:rPr>
          <w:sz w:val="24"/>
        </w:rPr>
      </w:pPr>
      <w:r w:rsidRPr="00250715">
        <w:rPr>
          <w:rFonts w:ascii="宋体" w:hAnsi="宋体" w:cs="宋体" w:hint="eastAsia"/>
          <w:kern w:val="0"/>
          <w:sz w:val="24"/>
        </w:rPr>
        <w:t>重点与难点</w:t>
      </w:r>
    </w:p>
    <w:p w:rsidR="00293F5C" w:rsidRPr="00250715" w:rsidRDefault="00B71315" w:rsidP="00250715">
      <w:pPr>
        <w:spacing w:line="440" w:lineRule="exact"/>
        <w:ind w:firstLineChars="200" w:firstLine="480"/>
        <w:rPr>
          <w:sz w:val="24"/>
        </w:rPr>
      </w:pPr>
      <w:r>
        <w:rPr>
          <w:rFonts w:hint="eastAsia"/>
          <w:sz w:val="24"/>
        </w:rPr>
        <w:t>时分多路复用技术的工作原理</w:t>
      </w:r>
    </w:p>
    <w:p w:rsidR="00D15115" w:rsidRPr="00250715" w:rsidRDefault="00DA17BD" w:rsidP="000021AF">
      <w:pPr>
        <w:pStyle w:val="2"/>
        <w:rPr>
          <w:rFonts w:ascii="宋体" w:hAnsi="宋体" w:cs="宋体"/>
          <w:kern w:val="0"/>
          <w:sz w:val="24"/>
        </w:rPr>
      </w:pPr>
      <w:r w:rsidRPr="00250715">
        <w:rPr>
          <w:rFonts w:ascii="宋体" w:hAnsi="宋体" w:cs="宋体"/>
          <w:kern w:val="0"/>
          <w:sz w:val="24"/>
        </w:rPr>
        <w:t xml:space="preserve">第5章　</w:t>
      </w:r>
      <w:r w:rsidR="00B71315">
        <w:rPr>
          <w:rFonts w:ascii="宋体" w:hAnsi="宋体" w:cs="宋体" w:hint="eastAsia"/>
          <w:kern w:val="0"/>
          <w:sz w:val="24"/>
        </w:rPr>
        <w:t>差错控制</w:t>
      </w:r>
    </w:p>
    <w:p w:rsidR="00732802" w:rsidRPr="00250715" w:rsidRDefault="00732802" w:rsidP="000021AF">
      <w:pPr>
        <w:pStyle w:val="3"/>
        <w:rPr>
          <w:rFonts w:ascii="宋体" w:hAnsi="宋体" w:cs="宋体"/>
          <w:kern w:val="0"/>
          <w:sz w:val="24"/>
        </w:rPr>
      </w:pPr>
      <w:r w:rsidRPr="00250715">
        <w:rPr>
          <w:rFonts w:ascii="宋体" w:hAnsi="宋体" w:cs="宋体" w:hint="eastAsia"/>
          <w:kern w:val="0"/>
          <w:sz w:val="24"/>
        </w:rPr>
        <w:t>教学目的和要求：</w:t>
      </w:r>
    </w:p>
    <w:p w:rsidR="00293F5C" w:rsidRPr="00250715" w:rsidRDefault="00B71315" w:rsidP="00250715">
      <w:pPr>
        <w:spacing w:line="440" w:lineRule="exact"/>
        <w:ind w:firstLineChars="200" w:firstLine="480"/>
        <w:rPr>
          <w:sz w:val="24"/>
        </w:rPr>
      </w:pPr>
      <w:r>
        <w:rPr>
          <w:rFonts w:hint="eastAsia"/>
          <w:sz w:val="24"/>
        </w:rPr>
        <w:t>了解通信系统中常见的差错控制</w:t>
      </w:r>
      <w:r w:rsidR="003551E1">
        <w:rPr>
          <w:rFonts w:hint="eastAsia"/>
          <w:sz w:val="24"/>
        </w:rPr>
        <w:t>方法及实现技术</w:t>
      </w:r>
    </w:p>
    <w:p w:rsidR="00293F5C" w:rsidRDefault="00B71315" w:rsidP="00250715">
      <w:pPr>
        <w:spacing w:line="440" w:lineRule="exact"/>
        <w:ind w:firstLineChars="200" w:firstLine="480"/>
        <w:rPr>
          <w:sz w:val="24"/>
        </w:rPr>
      </w:pPr>
      <w:r>
        <w:rPr>
          <w:rFonts w:hint="eastAsia"/>
          <w:sz w:val="24"/>
        </w:rPr>
        <w:t>掌握</w:t>
      </w:r>
      <w:r w:rsidR="003551E1">
        <w:rPr>
          <w:rFonts w:hint="eastAsia"/>
          <w:sz w:val="24"/>
        </w:rPr>
        <w:t>纠错检错编码的工作原理，了解常见的校验码</w:t>
      </w:r>
    </w:p>
    <w:p w:rsidR="003551E1" w:rsidRPr="00250715" w:rsidRDefault="003551E1" w:rsidP="00250715">
      <w:pPr>
        <w:spacing w:line="440" w:lineRule="exact"/>
        <w:ind w:firstLineChars="200" w:firstLine="480"/>
        <w:rPr>
          <w:sz w:val="24"/>
        </w:rPr>
      </w:pPr>
      <w:r>
        <w:rPr>
          <w:rFonts w:hint="eastAsia"/>
          <w:sz w:val="24"/>
        </w:rPr>
        <w:t>掌握计算一种编码的纠错能力的方法，</w:t>
      </w:r>
      <w:proofErr w:type="gramStart"/>
      <w:r>
        <w:rPr>
          <w:rFonts w:hint="eastAsia"/>
          <w:sz w:val="24"/>
        </w:rPr>
        <w:t>掌握码距的</w:t>
      </w:r>
      <w:proofErr w:type="gramEnd"/>
      <w:r>
        <w:rPr>
          <w:rFonts w:hint="eastAsia"/>
          <w:sz w:val="24"/>
        </w:rPr>
        <w:t>概念</w:t>
      </w:r>
    </w:p>
    <w:p w:rsidR="00732802" w:rsidRPr="00250715" w:rsidRDefault="00732802" w:rsidP="000021AF">
      <w:pPr>
        <w:pStyle w:val="3"/>
        <w:rPr>
          <w:rFonts w:ascii="宋体" w:hAnsi="宋体" w:cs="宋体"/>
          <w:kern w:val="0"/>
          <w:sz w:val="24"/>
        </w:rPr>
      </w:pPr>
      <w:r w:rsidRPr="00250715">
        <w:rPr>
          <w:rFonts w:ascii="宋体" w:hAnsi="宋体" w:cs="宋体" w:hint="eastAsia"/>
          <w:kern w:val="0"/>
          <w:sz w:val="24"/>
        </w:rPr>
        <w:lastRenderedPageBreak/>
        <w:t>重点与难点：</w:t>
      </w:r>
      <w:r w:rsidR="00293F5C" w:rsidRPr="00250715">
        <w:rPr>
          <w:rFonts w:ascii="宋体" w:hAnsi="宋体" w:cs="宋体" w:hint="eastAsia"/>
          <w:kern w:val="0"/>
          <w:sz w:val="24"/>
        </w:rPr>
        <w:t xml:space="preserve">  </w:t>
      </w:r>
    </w:p>
    <w:p w:rsidR="00293F5C" w:rsidRPr="00250715" w:rsidRDefault="003551E1" w:rsidP="00250715">
      <w:pPr>
        <w:spacing w:line="440" w:lineRule="exact"/>
        <w:ind w:firstLineChars="200" w:firstLine="480"/>
        <w:rPr>
          <w:sz w:val="24"/>
        </w:rPr>
      </w:pPr>
      <w:r>
        <w:rPr>
          <w:rFonts w:hint="eastAsia"/>
          <w:sz w:val="24"/>
        </w:rPr>
        <w:t>纠错能力的计算，</w:t>
      </w:r>
      <w:r>
        <w:rPr>
          <w:rFonts w:hint="eastAsia"/>
          <w:sz w:val="24"/>
        </w:rPr>
        <w:t>CRC</w:t>
      </w:r>
      <w:r>
        <w:rPr>
          <w:rFonts w:hint="eastAsia"/>
          <w:sz w:val="24"/>
        </w:rPr>
        <w:t>码，海明码的工作原理</w:t>
      </w:r>
    </w:p>
    <w:sectPr w:rsidR="00293F5C" w:rsidRPr="00250715" w:rsidSect="00A52D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92A" w:rsidRDefault="00F4192A" w:rsidP="00D06123">
      <w:r>
        <w:separator/>
      </w:r>
    </w:p>
  </w:endnote>
  <w:endnote w:type="continuationSeparator" w:id="1">
    <w:p w:rsidR="00F4192A" w:rsidRDefault="00F4192A" w:rsidP="00D061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92A" w:rsidRDefault="00F4192A" w:rsidP="00D06123">
      <w:r>
        <w:separator/>
      </w:r>
    </w:p>
  </w:footnote>
  <w:footnote w:type="continuationSeparator" w:id="1">
    <w:p w:rsidR="00F4192A" w:rsidRDefault="00F4192A" w:rsidP="00D0612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17BD"/>
    <w:rsid w:val="000021AF"/>
    <w:rsid w:val="001D353A"/>
    <w:rsid w:val="00214E6E"/>
    <w:rsid w:val="00250715"/>
    <w:rsid w:val="00293F5C"/>
    <w:rsid w:val="00305AFC"/>
    <w:rsid w:val="003551E1"/>
    <w:rsid w:val="003A143E"/>
    <w:rsid w:val="004F5A2D"/>
    <w:rsid w:val="00514D71"/>
    <w:rsid w:val="00624F82"/>
    <w:rsid w:val="00732802"/>
    <w:rsid w:val="00733EF8"/>
    <w:rsid w:val="007831A4"/>
    <w:rsid w:val="00821587"/>
    <w:rsid w:val="008771B6"/>
    <w:rsid w:val="00A52D4A"/>
    <w:rsid w:val="00AE5A93"/>
    <w:rsid w:val="00B71315"/>
    <w:rsid w:val="00BE73DB"/>
    <w:rsid w:val="00BF42FD"/>
    <w:rsid w:val="00C77C22"/>
    <w:rsid w:val="00CE4499"/>
    <w:rsid w:val="00D06123"/>
    <w:rsid w:val="00D15115"/>
    <w:rsid w:val="00DA17BD"/>
    <w:rsid w:val="00DC185B"/>
    <w:rsid w:val="00DE460C"/>
    <w:rsid w:val="00F4192A"/>
    <w:rsid w:val="00F65692"/>
    <w:rsid w:val="00FC02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52D4A"/>
    <w:pPr>
      <w:widowControl w:val="0"/>
      <w:jc w:val="both"/>
    </w:pPr>
    <w:rPr>
      <w:kern w:val="2"/>
      <w:sz w:val="21"/>
      <w:szCs w:val="24"/>
    </w:rPr>
  </w:style>
  <w:style w:type="paragraph" w:styleId="1">
    <w:name w:val="heading 1"/>
    <w:basedOn w:val="a"/>
    <w:next w:val="a"/>
    <w:link w:val="1Char"/>
    <w:qFormat/>
    <w:rsid w:val="00F65692"/>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F656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0021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D15115"/>
    <w:pPr>
      <w:ind w:leftChars="2500" w:left="100"/>
    </w:pPr>
  </w:style>
  <w:style w:type="paragraph" w:styleId="a4">
    <w:name w:val="header"/>
    <w:basedOn w:val="a"/>
    <w:link w:val="Char"/>
    <w:rsid w:val="00D061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06123"/>
    <w:rPr>
      <w:kern w:val="2"/>
      <w:sz w:val="18"/>
      <w:szCs w:val="18"/>
    </w:rPr>
  </w:style>
  <w:style w:type="paragraph" w:styleId="a5">
    <w:name w:val="footer"/>
    <w:basedOn w:val="a"/>
    <w:link w:val="Char0"/>
    <w:rsid w:val="00D06123"/>
    <w:pPr>
      <w:tabs>
        <w:tab w:val="center" w:pos="4153"/>
        <w:tab w:val="right" w:pos="8306"/>
      </w:tabs>
      <w:snapToGrid w:val="0"/>
      <w:jc w:val="left"/>
    </w:pPr>
    <w:rPr>
      <w:sz w:val="18"/>
      <w:szCs w:val="18"/>
    </w:rPr>
  </w:style>
  <w:style w:type="character" w:customStyle="1" w:styleId="Char0">
    <w:name w:val="页脚 Char"/>
    <w:basedOn w:val="a0"/>
    <w:link w:val="a5"/>
    <w:rsid w:val="00D06123"/>
    <w:rPr>
      <w:kern w:val="2"/>
      <w:sz w:val="18"/>
      <w:szCs w:val="18"/>
    </w:rPr>
  </w:style>
  <w:style w:type="character" w:customStyle="1" w:styleId="1Char">
    <w:name w:val="标题 1 Char"/>
    <w:basedOn w:val="a0"/>
    <w:link w:val="1"/>
    <w:rsid w:val="00F65692"/>
    <w:rPr>
      <w:b/>
      <w:bCs/>
      <w:kern w:val="44"/>
      <w:sz w:val="44"/>
      <w:szCs w:val="44"/>
    </w:rPr>
  </w:style>
  <w:style w:type="character" w:customStyle="1" w:styleId="2Char">
    <w:name w:val="标题 2 Char"/>
    <w:basedOn w:val="a0"/>
    <w:link w:val="2"/>
    <w:semiHidden/>
    <w:rsid w:val="00F65692"/>
    <w:rPr>
      <w:rFonts w:asciiTheme="majorHAnsi" w:eastAsiaTheme="majorEastAsia" w:hAnsiTheme="majorHAnsi" w:cstheme="majorBidi"/>
      <w:b/>
      <w:bCs/>
      <w:kern w:val="2"/>
      <w:sz w:val="32"/>
      <w:szCs w:val="32"/>
    </w:rPr>
  </w:style>
  <w:style w:type="character" w:customStyle="1" w:styleId="3Char">
    <w:name w:val="标题 3 Char"/>
    <w:basedOn w:val="a0"/>
    <w:link w:val="3"/>
    <w:semiHidden/>
    <w:rsid w:val="000021AF"/>
    <w:rPr>
      <w:b/>
      <w:bCs/>
      <w:kern w:val="2"/>
      <w:sz w:val="32"/>
      <w:szCs w:val="32"/>
    </w:rPr>
  </w:style>
</w:styles>
</file>

<file path=word/webSettings.xml><?xml version="1.0" encoding="utf-8"?>
<w:webSettings xmlns:r="http://schemas.openxmlformats.org/officeDocument/2006/relationships" xmlns:w="http://schemas.openxmlformats.org/wordprocessingml/2006/main">
  <w:divs>
    <w:div w:id="1014111782">
      <w:bodyDiv w:val="1"/>
      <w:marLeft w:val="0"/>
      <w:marRight w:val="0"/>
      <w:marTop w:val="0"/>
      <w:marBottom w:val="0"/>
      <w:divBdr>
        <w:top w:val="none" w:sz="0" w:space="0" w:color="auto"/>
        <w:left w:val="none" w:sz="0" w:space="0" w:color="auto"/>
        <w:bottom w:val="none" w:sz="0" w:space="0" w:color="auto"/>
        <w:right w:val="none" w:sz="0" w:space="0" w:color="auto"/>
      </w:divBdr>
      <w:divsChild>
        <w:div w:id="2078891810">
          <w:marLeft w:val="0"/>
          <w:marRight w:val="0"/>
          <w:marTop w:val="0"/>
          <w:marBottom w:val="0"/>
          <w:divBdr>
            <w:top w:val="none" w:sz="0" w:space="0" w:color="auto"/>
            <w:left w:val="none" w:sz="0" w:space="0" w:color="auto"/>
            <w:bottom w:val="none" w:sz="0" w:space="0" w:color="auto"/>
            <w:right w:val="none" w:sz="0" w:space="0" w:color="auto"/>
          </w:divBdr>
          <w:divsChild>
            <w:div w:id="217979125">
              <w:marLeft w:val="0"/>
              <w:marRight w:val="0"/>
              <w:marTop w:val="0"/>
              <w:marBottom w:val="0"/>
              <w:divBdr>
                <w:top w:val="none" w:sz="0" w:space="0" w:color="auto"/>
                <w:left w:val="none" w:sz="0" w:space="0" w:color="auto"/>
                <w:bottom w:val="none" w:sz="0" w:space="0" w:color="auto"/>
                <w:right w:val="none" w:sz="0" w:space="0" w:color="auto"/>
              </w:divBdr>
              <w:divsChild>
                <w:div w:id="1539509926">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0"/>
                      <w:marRight w:val="0"/>
                      <w:marTop w:val="0"/>
                      <w:marBottom w:val="0"/>
                      <w:divBdr>
                        <w:top w:val="none" w:sz="0" w:space="0" w:color="auto"/>
                        <w:left w:val="none" w:sz="0" w:space="0" w:color="auto"/>
                        <w:bottom w:val="none" w:sz="0" w:space="0" w:color="auto"/>
                        <w:right w:val="none" w:sz="0" w:space="0" w:color="auto"/>
                      </w:divBdr>
                      <w:divsChild>
                        <w:div w:id="392124093">
                          <w:marLeft w:val="0"/>
                          <w:marRight w:val="0"/>
                          <w:marTop w:val="0"/>
                          <w:marBottom w:val="0"/>
                          <w:divBdr>
                            <w:top w:val="none" w:sz="0" w:space="0" w:color="auto"/>
                            <w:left w:val="none" w:sz="0" w:space="0" w:color="auto"/>
                            <w:bottom w:val="none" w:sz="0" w:space="0" w:color="auto"/>
                            <w:right w:val="none" w:sz="0" w:space="0" w:color="auto"/>
                          </w:divBdr>
                          <w:divsChild>
                            <w:div w:id="1039472726">
                              <w:marLeft w:val="0"/>
                              <w:marRight w:val="0"/>
                              <w:marTop w:val="0"/>
                              <w:marBottom w:val="0"/>
                              <w:divBdr>
                                <w:top w:val="none" w:sz="0" w:space="0" w:color="auto"/>
                                <w:left w:val="none" w:sz="0" w:space="0" w:color="auto"/>
                                <w:bottom w:val="none" w:sz="0" w:space="0" w:color="auto"/>
                                <w:right w:val="none" w:sz="0" w:space="0" w:color="auto"/>
                              </w:divBdr>
                              <w:divsChild>
                                <w:div w:id="6438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868</Words>
  <Characters>96</Characters>
  <Application>Microsoft Office Word</Application>
  <DocSecurity>0</DocSecurity>
  <Lines>1</Lines>
  <Paragraphs>1</Paragraphs>
  <ScaleCrop>false</ScaleCrop>
  <Company/>
  <LinksUpToDate>false</LinksUpToDate>
  <CharactersWithSpaces>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asenet概述</dc:title>
  <dc:creator>Administrator</dc:creator>
  <cp:lastModifiedBy>lewis liu</cp:lastModifiedBy>
  <cp:revision>4</cp:revision>
  <dcterms:created xsi:type="dcterms:W3CDTF">2013-08-27T14:18:00Z</dcterms:created>
  <dcterms:modified xsi:type="dcterms:W3CDTF">2015-03-29T15:28:00Z</dcterms:modified>
</cp:coreProperties>
</file>