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89F" w:rsidRDefault="0016189F" w:rsidP="0016189F">
      <w:pPr>
        <w:pStyle w:val="a4"/>
        <w:jc w:val="center"/>
        <w:rPr>
          <w:rFonts w:hint="eastAsia"/>
          <w:lang w:eastAsia="zh-CN"/>
        </w:rPr>
      </w:pPr>
      <w:r w:rsidRPr="0016189F">
        <w:rPr>
          <w:rFonts w:hint="eastAsia"/>
          <w:lang w:eastAsia="zh-CN"/>
        </w:rPr>
        <w:t>计算机网络技术（中加合作）</w:t>
      </w:r>
      <w:r w:rsidR="00270B7E">
        <w:rPr>
          <w:rFonts w:hint="eastAsia"/>
          <w:lang w:eastAsia="zh-CN"/>
        </w:rPr>
        <w:t>项目</w:t>
      </w:r>
    </w:p>
    <w:p w:rsidR="0016189F" w:rsidRPr="0016189F" w:rsidRDefault="00270B7E" w:rsidP="0016189F">
      <w:pPr>
        <w:pStyle w:val="a4"/>
        <w:jc w:val="center"/>
        <w:rPr>
          <w:rFonts w:hint="eastAsia"/>
        </w:rPr>
      </w:pPr>
      <w:r>
        <w:rPr>
          <w:rFonts w:hint="eastAsia"/>
          <w:lang w:eastAsia="zh-CN"/>
        </w:rPr>
        <w:t>教学实施</w:t>
      </w:r>
      <w:proofErr w:type="spellStart"/>
      <w:r w:rsidR="0016189F" w:rsidRPr="0016189F">
        <w:rPr>
          <w:rFonts w:hint="eastAsia"/>
        </w:rPr>
        <w:t>方案建议稿</w:t>
      </w:r>
      <w:proofErr w:type="spellEnd"/>
    </w:p>
    <w:p w:rsidR="00AC2A10" w:rsidRDefault="00AC2A10" w:rsidP="00AC2A10">
      <w:pPr>
        <w:pStyle w:val="1"/>
        <w:rPr>
          <w:lang w:eastAsia="zh-CN"/>
        </w:rPr>
      </w:pPr>
      <w:r>
        <w:rPr>
          <w:rFonts w:hint="eastAsia"/>
          <w:lang w:eastAsia="zh-CN"/>
        </w:rPr>
        <w:t>概述</w:t>
      </w:r>
    </w:p>
    <w:p w:rsidR="00AC2A10" w:rsidRDefault="00E377CF" w:rsidP="0016189F">
      <w:pPr>
        <w:ind w:firstLineChars="177" w:firstLine="425"/>
        <w:rPr>
          <w:rFonts w:ascii="宋体" w:hAnsi="宋体" w:cs="宋体" w:hint="eastAsia"/>
          <w:sz w:val="24"/>
          <w:lang w:eastAsia="zh-CN"/>
        </w:rPr>
      </w:pPr>
      <w:r w:rsidRPr="00E377CF">
        <w:rPr>
          <w:rFonts w:ascii="宋体" w:hAnsi="宋体" w:cs="宋体" w:hint="eastAsia"/>
          <w:sz w:val="24"/>
          <w:lang w:eastAsia="zh-CN"/>
        </w:rPr>
        <w:t>计算机网络技术专业（中加合作）</w:t>
      </w:r>
      <w:r>
        <w:rPr>
          <w:rFonts w:ascii="宋体" w:hAnsi="宋体" w:cs="宋体" w:hint="eastAsia"/>
          <w:sz w:val="24"/>
          <w:lang w:eastAsia="zh-CN"/>
        </w:rPr>
        <w:t>项目的教学</w:t>
      </w:r>
      <w:r w:rsidR="00270B7E">
        <w:rPr>
          <w:rFonts w:ascii="宋体" w:hAnsi="宋体" w:cs="宋体" w:hint="eastAsia"/>
          <w:sz w:val="24"/>
          <w:lang w:eastAsia="zh-CN"/>
        </w:rPr>
        <w:t>实施</w:t>
      </w:r>
      <w:r>
        <w:rPr>
          <w:rFonts w:ascii="宋体" w:hAnsi="宋体" w:cs="宋体" w:hint="eastAsia"/>
          <w:sz w:val="24"/>
          <w:lang w:eastAsia="zh-CN"/>
        </w:rPr>
        <w:t>方案建议稿（以下称建议稿）是遵照</w:t>
      </w:r>
      <w:r w:rsidR="0016189F">
        <w:rPr>
          <w:rFonts w:ascii="宋体" w:hAnsi="宋体" w:cs="宋体" w:hint="eastAsia"/>
          <w:sz w:val="24"/>
          <w:lang w:eastAsia="zh-CN"/>
        </w:rPr>
        <w:t>《</w:t>
      </w:r>
      <w:r>
        <w:rPr>
          <w:rFonts w:ascii="宋体" w:hAnsi="宋体" w:cs="宋体" w:hint="eastAsia"/>
          <w:sz w:val="24"/>
          <w:lang w:eastAsia="zh-CN"/>
        </w:rPr>
        <w:t>贵阳职业技术学院与加拿大荷兰学院合作举办计算机网络技术专业专科教育项目协议</w:t>
      </w:r>
      <w:r w:rsidR="0016189F">
        <w:rPr>
          <w:rFonts w:ascii="宋体" w:hAnsi="宋体" w:cs="宋体" w:hint="eastAsia"/>
          <w:sz w:val="24"/>
          <w:lang w:eastAsia="zh-CN"/>
        </w:rPr>
        <w:t>书》</w:t>
      </w:r>
      <w:r w:rsidR="00270B7E">
        <w:rPr>
          <w:rFonts w:ascii="宋体" w:hAnsi="宋体" w:cs="宋体" w:hint="eastAsia"/>
          <w:sz w:val="24"/>
          <w:lang w:eastAsia="zh-CN"/>
        </w:rPr>
        <w:t>的精神</w:t>
      </w:r>
      <w:r>
        <w:rPr>
          <w:rFonts w:ascii="宋体" w:hAnsi="宋体" w:cs="宋体" w:hint="eastAsia"/>
          <w:sz w:val="24"/>
          <w:lang w:eastAsia="zh-CN"/>
        </w:rPr>
        <w:t>，</w:t>
      </w:r>
      <w:r w:rsidR="008D29F3">
        <w:rPr>
          <w:rFonts w:ascii="宋体" w:hAnsi="宋体" w:cs="宋体" w:hint="eastAsia"/>
          <w:sz w:val="24"/>
          <w:lang w:eastAsia="zh-CN"/>
        </w:rPr>
        <w:t>在双方履行完成首期中方教师赴加交流培训</w:t>
      </w:r>
      <w:r w:rsidR="0016189F">
        <w:rPr>
          <w:rFonts w:ascii="宋体" w:hAnsi="宋体" w:cs="宋体" w:hint="eastAsia"/>
          <w:sz w:val="24"/>
          <w:lang w:eastAsia="zh-CN"/>
        </w:rPr>
        <w:t>，</w:t>
      </w:r>
      <w:r w:rsidR="008D29F3">
        <w:rPr>
          <w:rFonts w:ascii="宋体" w:hAnsi="宋体" w:cs="宋体" w:hint="eastAsia"/>
          <w:sz w:val="24"/>
          <w:lang w:eastAsia="zh-CN"/>
        </w:rPr>
        <w:t>并对人才培养方案及教学大纲进</w:t>
      </w:r>
      <w:r w:rsidR="0016189F">
        <w:rPr>
          <w:rFonts w:ascii="宋体" w:hAnsi="宋体" w:cs="宋体" w:hint="eastAsia"/>
          <w:sz w:val="24"/>
          <w:lang w:eastAsia="zh-CN"/>
        </w:rPr>
        <w:t>行细致讨论后，就人才培养方案中规定的教学内容如何组织实施这一关键步骤所进行的</w:t>
      </w:r>
      <w:r w:rsidR="008D29F3">
        <w:rPr>
          <w:rFonts w:ascii="宋体" w:hAnsi="宋体" w:cs="宋体" w:hint="eastAsia"/>
          <w:sz w:val="24"/>
          <w:lang w:eastAsia="zh-CN"/>
        </w:rPr>
        <w:t>细化描述，是对教学大纲中所规定教学内容的进一步补充和下一步具体开展教学活动的规划实施建议。</w:t>
      </w:r>
    </w:p>
    <w:p w:rsidR="0024590E" w:rsidRDefault="00B62293" w:rsidP="0016189F">
      <w:pPr>
        <w:ind w:firstLineChars="177" w:firstLine="425"/>
        <w:rPr>
          <w:rFonts w:ascii="宋体" w:hAnsi="宋体" w:cs="宋体" w:hint="eastAsia"/>
          <w:sz w:val="24"/>
          <w:lang w:eastAsia="zh-CN"/>
        </w:rPr>
      </w:pPr>
      <w:r>
        <w:rPr>
          <w:rFonts w:ascii="宋体" w:hAnsi="宋体" w:cs="宋体" w:hint="eastAsia"/>
          <w:sz w:val="24"/>
          <w:lang w:eastAsia="zh-CN"/>
        </w:rPr>
        <w:t>按照项目协议的要求，</w:t>
      </w:r>
      <w:r w:rsidR="00270B7E">
        <w:rPr>
          <w:rFonts w:ascii="宋体" w:hAnsi="宋体" w:cs="宋体" w:hint="eastAsia"/>
          <w:sz w:val="24"/>
          <w:lang w:eastAsia="zh-CN"/>
        </w:rPr>
        <w:t>本专业</w:t>
      </w:r>
      <w:r>
        <w:rPr>
          <w:rFonts w:ascii="宋体" w:hAnsi="宋体" w:cs="宋体" w:hint="eastAsia"/>
          <w:sz w:val="24"/>
          <w:lang w:eastAsia="zh-CN"/>
        </w:rPr>
        <w:t>引进荷兰学院教育资源开设的专业课程占本专业课程的三分之一，引进荷兰学院教育资源的核心专业课程占本</w:t>
      </w:r>
      <w:r w:rsidR="0024590E">
        <w:rPr>
          <w:rFonts w:ascii="宋体" w:hAnsi="宋体" w:cs="宋体" w:hint="eastAsia"/>
          <w:sz w:val="24"/>
          <w:lang w:eastAsia="zh-CN"/>
        </w:rPr>
        <w:t>专业的核心专业课程的三分之一。但由于双方国情、文化、制度、办学条件等多方面的差异，贵阳职业技术学院不能完全复制这些专业课程在加拿大荷兰学院的教学方案，而是需要针对这些专业课程的教学，从师资、软件环境和硬件环境上进行调整，使得从加方引进的教育资源能够成功落地。本建议稿将从以上三个角度对从加方引进的各个专业课程的教学方案提供实施建议。</w:t>
      </w:r>
    </w:p>
    <w:p w:rsidR="008D29F3" w:rsidRDefault="0024590E" w:rsidP="0016189F">
      <w:pPr>
        <w:ind w:firstLineChars="177" w:firstLine="425"/>
        <w:rPr>
          <w:rFonts w:ascii="宋体" w:hAnsi="宋体" w:cs="宋体" w:hint="eastAsia"/>
          <w:sz w:val="24"/>
          <w:lang w:eastAsia="zh-CN"/>
        </w:rPr>
      </w:pPr>
      <w:r>
        <w:rPr>
          <w:rFonts w:ascii="宋体" w:hAnsi="宋体" w:cs="宋体" w:hint="eastAsia"/>
          <w:sz w:val="24"/>
          <w:lang w:eastAsia="zh-CN"/>
        </w:rPr>
        <w:t>本建议</w:t>
      </w:r>
      <w:r w:rsidR="008D29F3">
        <w:rPr>
          <w:rFonts w:ascii="宋体" w:hAnsi="宋体" w:cs="宋体" w:hint="eastAsia"/>
          <w:sz w:val="24"/>
          <w:lang w:eastAsia="zh-CN"/>
        </w:rPr>
        <w:t>稿包含以下内容：</w:t>
      </w:r>
    </w:p>
    <w:p w:rsidR="008D29F3" w:rsidRDefault="008D29F3" w:rsidP="006B68AE">
      <w:pPr>
        <w:pStyle w:val="a9"/>
        <w:numPr>
          <w:ilvl w:val="0"/>
          <w:numId w:val="9"/>
        </w:numPr>
        <w:rPr>
          <w:rFonts w:ascii="宋体" w:hAnsi="宋体" w:cs="宋体" w:hint="eastAsia"/>
          <w:sz w:val="24"/>
          <w:lang w:eastAsia="zh-CN"/>
        </w:rPr>
      </w:pPr>
      <w:r>
        <w:rPr>
          <w:rFonts w:ascii="宋体" w:hAnsi="宋体" w:cs="宋体" w:hint="eastAsia"/>
          <w:sz w:val="24"/>
          <w:lang w:eastAsia="zh-CN"/>
        </w:rPr>
        <w:t>计算机网络技术专业（中加合作）人才培养方案简介。</w:t>
      </w:r>
    </w:p>
    <w:p w:rsidR="008D29F3" w:rsidRDefault="008D29F3" w:rsidP="006B68AE">
      <w:pPr>
        <w:pStyle w:val="a9"/>
        <w:numPr>
          <w:ilvl w:val="0"/>
          <w:numId w:val="9"/>
        </w:numPr>
        <w:rPr>
          <w:rFonts w:ascii="宋体" w:hAnsi="宋体" w:cs="宋体" w:hint="eastAsia"/>
          <w:sz w:val="24"/>
          <w:lang w:eastAsia="zh-CN"/>
        </w:rPr>
      </w:pPr>
      <w:r>
        <w:rPr>
          <w:rFonts w:ascii="宋体" w:hAnsi="宋体" w:cs="宋体" w:hint="eastAsia"/>
          <w:sz w:val="24"/>
          <w:lang w:eastAsia="zh-CN"/>
        </w:rPr>
        <w:t>引进加拿大荷兰学院教学资源的核心专业课程的设计思想和方法概述</w:t>
      </w:r>
    </w:p>
    <w:p w:rsidR="008D29F3" w:rsidRDefault="008D29F3" w:rsidP="006B68AE">
      <w:pPr>
        <w:pStyle w:val="a9"/>
        <w:numPr>
          <w:ilvl w:val="0"/>
          <w:numId w:val="9"/>
        </w:numPr>
        <w:rPr>
          <w:rFonts w:ascii="宋体" w:hAnsi="宋体" w:cs="宋体" w:hint="eastAsia"/>
          <w:sz w:val="24"/>
          <w:lang w:eastAsia="zh-CN"/>
        </w:rPr>
      </w:pPr>
      <w:r>
        <w:rPr>
          <w:rFonts w:ascii="宋体" w:hAnsi="宋体" w:cs="宋体" w:hint="eastAsia"/>
          <w:sz w:val="24"/>
          <w:lang w:eastAsia="zh-CN"/>
        </w:rPr>
        <w:t>引进加拿大荷兰学院教学资源的核心专业课程在贵阳职业学院内开展教学所需办学条件的分析</w:t>
      </w:r>
    </w:p>
    <w:p w:rsidR="008D29F3" w:rsidRPr="008D29F3" w:rsidRDefault="008D29F3" w:rsidP="006B68AE">
      <w:pPr>
        <w:pStyle w:val="a9"/>
        <w:numPr>
          <w:ilvl w:val="0"/>
          <w:numId w:val="9"/>
        </w:numPr>
        <w:rPr>
          <w:rFonts w:ascii="宋体" w:hAnsi="宋体" w:cs="宋体"/>
          <w:sz w:val="24"/>
          <w:lang w:eastAsia="zh-CN"/>
        </w:rPr>
      </w:pPr>
      <w:r>
        <w:rPr>
          <w:rFonts w:ascii="宋体" w:hAnsi="宋体" w:cs="宋体" w:hint="eastAsia"/>
          <w:sz w:val="24"/>
          <w:lang w:eastAsia="zh-CN"/>
        </w:rPr>
        <w:t>引进加拿大荷兰学院教学资源的核心专业课程在贵阳职业技术学院内开展教学的</w:t>
      </w:r>
      <w:r w:rsidRPr="008D29F3">
        <w:rPr>
          <w:rFonts w:ascii="宋体" w:hAnsi="宋体" w:cs="宋体" w:hint="eastAsia"/>
          <w:sz w:val="24"/>
          <w:lang w:eastAsia="zh-CN"/>
        </w:rPr>
        <w:t>教学方案实施建议</w:t>
      </w:r>
    </w:p>
    <w:p w:rsidR="00A477DE" w:rsidRDefault="00A477DE" w:rsidP="00B6420C">
      <w:pPr>
        <w:pStyle w:val="1"/>
        <w:numPr>
          <w:ilvl w:val="0"/>
          <w:numId w:val="10"/>
        </w:numPr>
        <w:rPr>
          <w:lang w:eastAsia="zh-CN"/>
        </w:rPr>
      </w:pPr>
      <w:r>
        <w:rPr>
          <w:rFonts w:hint="eastAsia"/>
          <w:lang w:eastAsia="zh-CN"/>
        </w:rPr>
        <w:t>计算机网络技术专业</w:t>
      </w:r>
      <w:r w:rsidR="004F2EFF">
        <w:rPr>
          <w:rFonts w:hint="eastAsia"/>
          <w:lang w:eastAsia="zh-CN"/>
        </w:rPr>
        <w:t>（中加合作）</w:t>
      </w:r>
      <w:r>
        <w:rPr>
          <w:rFonts w:hint="eastAsia"/>
          <w:lang w:eastAsia="zh-CN"/>
        </w:rPr>
        <w:t>人才培养方案简介</w:t>
      </w:r>
    </w:p>
    <w:p w:rsidR="00A477DE" w:rsidRDefault="00A477DE" w:rsidP="006B68AE">
      <w:pPr>
        <w:pStyle w:val="2"/>
        <w:numPr>
          <w:ilvl w:val="1"/>
          <w:numId w:val="8"/>
        </w:numPr>
        <w:rPr>
          <w:rFonts w:hint="eastAsia"/>
          <w:lang w:eastAsia="zh-CN"/>
        </w:rPr>
      </w:pPr>
      <w:r>
        <w:rPr>
          <w:rFonts w:hint="eastAsia"/>
          <w:lang w:eastAsia="zh-CN"/>
        </w:rPr>
        <w:t>培养目标</w:t>
      </w:r>
    </w:p>
    <w:p w:rsidR="004C26B3" w:rsidRPr="004C26B3" w:rsidRDefault="004C26B3" w:rsidP="005243FE">
      <w:pPr>
        <w:rPr>
          <w:lang w:eastAsia="zh-CN"/>
        </w:rPr>
      </w:pPr>
      <w:r>
        <w:rPr>
          <w:rFonts w:ascii="宋体" w:hAnsi="宋体" w:cs="宋体" w:hint="eastAsia"/>
          <w:sz w:val="24"/>
          <w:lang w:eastAsia="zh-CN"/>
        </w:rPr>
        <w:t>培养拥护党的基本路线，适应生产、建设、服务、管理第一线需要的，德、智、体、美等全面发展的，具有计算机网络技术行业相应岗位必备的理论基础知识和专业知识，具有较强的网络组建与管理、网页设计与网站制作能力，具有良好的</w:t>
      </w:r>
      <w:r>
        <w:rPr>
          <w:rFonts w:ascii="宋体" w:hAnsi="宋体" w:cs="宋体" w:hint="eastAsia"/>
          <w:sz w:val="24"/>
          <w:lang w:eastAsia="zh-CN"/>
        </w:rPr>
        <w:lastRenderedPageBreak/>
        <w:t xml:space="preserve">职业道德、创业精神和健全的体魄，能从事企事业单位网络规划设计、网络建设、网络管理、网站开发等工作的高素质技能型专门人才。 </w:t>
      </w:r>
    </w:p>
    <w:p w:rsidR="00A477DE" w:rsidRDefault="00A477DE" w:rsidP="0016189F">
      <w:pPr>
        <w:pStyle w:val="2"/>
        <w:numPr>
          <w:ilvl w:val="1"/>
          <w:numId w:val="8"/>
        </w:numPr>
        <w:ind w:left="0" w:firstLine="0"/>
        <w:rPr>
          <w:rFonts w:hint="eastAsia"/>
          <w:lang w:eastAsia="zh-CN"/>
        </w:rPr>
      </w:pPr>
      <w:r>
        <w:rPr>
          <w:rFonts w:hint="eastAsia"/>
          <w:lang w:eastAsia="zh-CN"/>
        </w:rPr>
        <w:t>培养规格</w:t>
      </w:r>
    </w:p>
    <w:p w:rsidR="004C26B3" w:rsidRDefault="004C26B3" w:rsidP="0016189F">
      <w:pPr>
        <w:pStyle w:val="3"/>
        <w:numPr>
          <w:ilvl w:val="2"/>
          <w:numId w:val="8"/>
        </w:numPr>
        <w:ind w:left="0" w:firstLine="0"/>
        <w:rPr>
          <w:rFonts w:ascii="宋体" w:hAnsi="宋体" w:cs="宋体"/>
          <w:sz w:val="24"/>
          <w:lang w:eastAsia="zh-CN"/>
        </w:rPr>
      </w:pPr>
      <w:r>
        <w:rPr>
          <w:rFonts w:ascii="宋体" w:hAnsi="宋体" w:cs="宋体"/>
          <w:sz w:val="24"/>
          <w:lang w:eastAsia="zh-CN"/>
        </w:rPr>
        <w:t>职业岗位与职业能力分析</w:t>
      </w:r>
    </w:p>
    <w:p w:rsidR="0016189F" w:rsidRPr="0016189F" w:rsidRDefault="0016189F" w:rsidP="0016189F">
      <w:pPr>
        <w:pStyle w:val="a9"/>
        <w:keepNext/>
        <w:keepLines/>
        <w:numPr>
          <w:ilvl w:val="0"/>
          <w:numId w:val="13"/>
        </w:numPr>
        <w:spacing w:before="200" w:after="0"/>
        <w:contextualSpacing w:val="0"/>
        <w:outlineLvl w:val="3"/>
        <w:rPr>
          <w:rFonts w:ascii="宋体" w:eastAsiaTheme="majorEastAsia" w:hAnsi="宋体" w:cs="宋体" w:hint="eastAsia"/>
          <w:b/>
          <w:bCs/>
          <w:i/>
          <w:iCs/>
          <w:vanish/>
          <w:color w:val="4F81BD" w:themeColor="accent1"/>
          <w:sz w:val="24"/>
          <w:lang w:eastAsia="zh-CN"/>
        </w:rPr>
      </w:pPr>
    </w:p>
    <w:p w:rsidR="0016189F" w:rsidRPr="0016189F" w:rsidRDefault="0016189F" w:rsidP="0016189F">
      <w:pPr>
        <w:pStyle w:val="a9"/>
        <w:keepNext/>
        <w:keepLines/>
        <w:numPr>
          <w:ilvl w:val="1"/>
          <w:numId w:val="13"/>
        </w:numPr>
        <w:spacing w:before="200" w:after="0"/>
        <w:contextualSpacing w:val="0"/>
        <w:outlineLvl w:val="3"/>
        <w:rPr>
          <w:rFonts w:ascii="宋体" w:eastAsiaTheme="majorEastAsia" w:hAnsi="宋体" w:cs="宋体" w:hint="eastAsia"/>
          <w:b/>
          <w:bCs/>
          <w:i/>
          <w:iCs/>
          <w:vanish/>
          <w:color w:val="4F81BD" w:themeColor="accent1"/>
          <w:sz w:val="24"/>
          <w:lang w:eastAsia="zh-CN"/>
        </w:rPr>
      </w:pPr>
    </w:p>
    <w:p w:rsidR="0016189F" w:rsidRPr="0016189F" w:rsidRDefault="0016189F" w:rsidP="0016189F">
      <w:pPr>
        <w:pStyle w:val="a9"/>
        <w:keepNext/>
        <w:keepLines/>
        <w:numPr>
          <w:ilvl w:val="2"/>
          <w:numId w:val="13"/>
        </w:numPr>
        <w:spacing w:before="200" w:after="0"/>
        <w:contextualSpacing w:val="0"/>
        <w:outlineLvl w:val="3"/>
        <w:rPr>
          <w:rFonts w:ascii="宋体" w:eastAsiaTheme="majorEastAsia" w:hAnsi="宋体" w:cs="宋体" w:hint="eastAsia"/>
          <w:b/>
          <w:bCs/>
          <w:i/>
          <w:iCs/>
          <w:vanish/>
          <w:color w:val="4F81BD" w:themeColor="accent1"/>
          <w:sz w:val="24"/>
          <w:lang w:eastAsia="zh-CN"/>
        </w:rPr>
      </w:pPr>
    </w:p>
    <w:p w:rsidR="0016189F" w:rsidRPr="0016189F" w:rsidRDefault="0016189F" w:rsidP="0016189F">
      <w:pPr>
        <w:pStyle w:val="a9"/>
        <w:keepNext/>
        <w:keepLines/>
        <w:numPr>
          <w:ilvl w:val="0"/>
          <w:numId w:val="14"/>
        </w:numPr>
        <w:spacing w:before="200" w:after="0"/>
        <w:contextualSpacing w:val="0"/>
        <w:outlineLvl w:val="3"/>
        <w:rPr>
          <w:rFonts w:ascii="宋体" w:eastAsiaTheme="majorEastAsia" w:hAnsi="宋体" w:cs="宋体" w:hint="eastAsia"/>
          <w:b/>
          <w:bCs/>
          <w:i/>
          <w:iCs/>
          <w:vanish/>
          <w:color w:val="4F81BD" w:themeColor="accent1"/>
          <w:sz w:val="24"/>
          <w:lang w:eastAsia="zh-CN"/>
        </w:rPr>
      </w:pPr>
    </w:p>
    <w:p w:rsidR="0016189F" w:rsidRPr="0016189F" w:rsidRDefault="0016189F" w:rsidP="0016189F">
      <w:pPr>
        <w:pStyle w:val="a9"/>
        <w:keepNext/>
        <w:keepLines/>
        <w:numPr>
          <w:ilvl w:val="1"/>
          <w:numId w:val="14"/>
        </w:numPr>
        <w:spacing w:before="200" w:after="0"/>
        <w:contextualSpacing w:val="0"/>
        <w:outlineLvl w:val="3"/>
        <w:rPr>
          <w:rFonts w:ascii="宋体" w:eastAsiaTheme="majorEastAsia" w:hAnsi="宋体" w:cs="宋体" w:hint="eastAsia"/>
          <w:b/>
          <w:bCs/>
          <w:i/>
          <w:iCs/>
          <w:vanish/>
          <w:color w:val="4F81BD" w:themeColor="accent1"/>
          <w:sz w:val="24"/>
          <w:lang w:eastAsia="zh-CN"/>
        </w:rPr>
      </w:pPr>
    </w:p>
    <w:p w:rsidR="0016189F" w:rsidRPr="0016189F" w:rsidRDefault="0016189F" w:rsidP="0016189F">
      <w:pPr>
        <w:pStyle w:val="a9"/>
        <w:keepNext/>
        <w:keepLines/>
        <w:numPr>
          <w:ilvl w:val="1"/>
          <w:numId w:val="14"/>
        </w:numPr>
        <w:spacing w:before="200" w:after="0"/>
        <w:contextualSpacing w:val="0"/>
        <w:outlineLvl w:val="3"/>
        <w:rPr>
          <w:rFonts w:ascii="宋体" w:eastAsiaTheme="majorEastAsia" w:hAnsi="宋体" w:cs="宋体" w:hint="eastAsia"/>
          <w:b/>
          <w:bCs/>
          <w:i/>
          <w:iCs/>
          <w:vanish/>
          <w:color w:val="4F81BD" w:themeColor="accent1"/>
          <w:sz w:val="24"/>
          <w:lang w:eastAsia="zh-CN"/>
        </w:rPr>
      </w:pPr>
    </w:p>
    <w:p w:rsidR="0016189F" w:rsidRPr="0016189F" w:rsidRDefault="0016189F" w:rsidP="0016189F">
      <w:pPr>
        <w:pStyle w:val="a9"/>
        <w:keepNext/>
        <w:keepLines/>
        <w:numPr>
          <w:ilvl w:val="2"/>
          <w:numId w:val="14"/>
        </w:numPr>
        <w:spacing w:before="200" w:after="0"/>
        <w:contextualSpacing w:val="0"/>
        <w:outlineLvl w:val="3"/>
        <w:rPr>
          <w:rFonts w:ascii="宋体" w:eastAsiaTheme="majorEastAsia" w:hAnsi="宋体" w:cs="宋体" w:hint="eastAsia"/>
          <w:b/>
          <w:bCs/>
          <w:i/>
          <w:iCs/>
          <w:vanish/>
          <w:color w:val="4F81BD" w:themeColor="accent1"/>
          <w:sz w:val="24"/>
          <w:lang w:eastAsia="zh-CN"/>
        </w:rPr>
      </w:pPr>
    </w:p>
    <w:p w:rsidR="004C26B3" w:rsidRPr="005243FE" w:rsidRDefault="004C26B3" w:rsidP="0016189F">
      <w:pPr>
        <w:pStyle w:val="4"/>
        <w:numPr>
          <w:ilvl w:val="3"/>
          <w:numId w:val="14"/>
        </w:numPr>
        <w:rPr>
          <w:rFonts w:ascii="宋体" w:hAnsi="宋体" w:cs="宋体"/>
          <w:sz w:val="24"/>
          <w:lang w:eastAsia="zh-CN"/>
        </w:rPr>
      </w:pPr>
      <w:r w:rsidRPr="005243FE">
        <w:rPr>
          <w:rFonts w:ascii="宋体" w:hAnsi="宋体" w:cs="宋体" w:hint="eastAsia"/>
          <w:sz w:val="24"/>
          <w:lang w:eastAsia="zh-CN"/>
        </w:rPr>
        <w:t>本专业毕业生主要就业方向</w:t>
      </w:r>
    </w:p>
    <w:p w:rsidR="004C26B3" w:rsidRDefault="004C26B3" w:rsidP="004C26B3">
      <w:pPr>
        <w:pStyle w:val="ListParagraph"/>
        <w:numPr>
          <w:ilvl w:val="0"/>
          <w:numId w:val="2"/>
        </w:numPr>
        <w:spacing w:line="440" w:lineRule="exact"/>
        <w:ind w:firstLineChars="0"/>
        <w:jc w:val="left"/>
        <w:rPr>
          <w:rFonts w:ascii="宋体" w:cs="宋体"/>
          <w:kern w:val="0"/>
          <w:sz w:val="24"/>
        </w:rPr>
      </w:pPr>
      <w:r>
        <w:rPr>
          <w:rFonts w:ascii="宋体" w:hAnsi="宋体" w:cs="宋体" w:hint="eastAsia"/>
          <w:kern w:val="0"/>
          <w:sz w:val="24"/>
        </w:rPr>
        <w:t>网络工程师</w:t>
      </w:r>
    </w:p>
    <w:p w:rsidR="004C26B3" w:rsidRDefault="004C26B3" w:rsidP="004C26B3">
      <w:pPr>
        <w:spacing w:line="440" w:lineRule="exact"/>
        <w:ind w:firstLineChars="200" w:firstLine="480"/>
        <w:rPr>
          <w:rFonts w:ascii="宋体" w:cs="宋体"/>
          <w:sz w:val="24"/>
          <w:lang w:eastAsia="zh-CN"/>
        </w:rPr>
      </w:pPr>
      <w:r>
        <w:rPr>
          <w:rFonts w:ascii="宋体" w:hAnsi="宋体" w:cs="宋体" w:hint="eastAsia"/>
          <w:sz w:val="24"/>
          <w:lang w:eastAsia="zh-CN"/>
        </w:rPr>
        <w:t>从事局域网的规划、实施等工作；从事计算机网络相关软硬件的营销及技术支持等工作；从事数据通信企业的城域网、广域网的建设、维护和运营工作。</w:t>
      </w:r>
    </w:p>
    <w:p w:rsidR="004C26B3" w:rsidRDefault="004C26B3" w:rsidP="004C26B3">
      <w:pPr>
        <w:pStyle w:val="ListParagraph"/>
        <w:numPr>
          <w:ilvl w:val="0"/>
          <w:numId w:val="2"/>
        </w:numPr>
        <w:spacing w:line="440" w:lineRule="exact"/>
        <w:ind w:firstLineChars="0"/>
        <w:jc w:val="left"/>
        <w:rPr>
          <w:rFonts w:ascii="宋体" w:cs="宋体"/>
          <w:kern w:val="0"/>
          <w:sz w:val="24"/>
        </w:rPr>
      </w:pPr>
      <w:r>
        <w:rPr>
          <w:rFonts w:ascii="宋体" w:hAnsi="宋体" w:cs="宋体" w:hint="eastAsia"/>
          <w:kern w:val="0"/>
          <w:sz w:val="24"/>
        </w:rPr>
        <w:t>网络管理员</w:t>
      </w:r>
    </w:p>
    <w:p w:rsidR="004C26B3" w:rsidRDefault="004C26B3" w:rsidP="004C26B3">
      <w:pPr>
        <w:spacing w:line="440" w:lineRule="exact"/>
        <w:ind w:firstLineChars="200" w:firstLine="480"/>
        <w:rPr>
          <w:rFonts w:ascii="宋体" w:cs="宋体"/>
          <w:sz w:val="24"/>
          <w:lang w:eastAsia="zh-CN"/>
        </w:rPr>
      </w:pPr>
      <w:r>
        <w:rPr>
          <w:rFonts w:ascii="宋体" w:hAnsi="宋体" w:cs="宋体" w:hint="eastAsia"/>
          <w:sz w:val="24"/>
          <w:lang w:eastAsia="zh-CN"/>
        </w:rPr>
        <w:t>从事计算机网络使用、管理、维护、网络一般性故障的诊断与排除及信息安全等工作；从事政府、企事业单位管理</w:t>
      </w:r>
      <w:r>
        <w:rPr>
          <w:rFonts w:ascii="宋体" w:hAnsi="宋体" w:cs="宋体"/>
          <w:sz w:val="24"/>
          <w:lang w:eastAsia="zh-CN"/>
        </w:rPr>
        <w:t>Internet</w:t>
      </w:r>
      <w:r>
        <w:rPr>
          <w:rFonts w:ascii="宋体" w:hAnsi="宋体" w:cs="宋体" w:hint="eastAsia"/>
          <w:sz w:val="24"/>
          <w:lang w:eastAsia="zh-CN"/>
        </w:rPr>
        <w:t>信息系统等工作，以及安装、使用和配置网络环境下的有关软硬件等工作。</w:t>
      </w:r>
    </w:p>
    <w:p w:rsidR="004C26B3" w:rsidRDefault="004C26B3" w:rsidP="004C26B3">
      <w:pPr>
        <w:pStyle w:val="ListParagraph"/>
        <w:numPr>
          <w:ilvl w:val="0"/>
          <w:numId w:val="2"/>
        </w:numPr>
        <w:spacing w:line="440" w:lineRule="exact"/>
        <w:ind w:firstLineChars="0"/>
        <w:jc w:val="left"/>
        <w:rPr>
          <w:rFonts w:ascii="宋体" w:cs="宋体"/>
          <w:kern w:val="0"/>
          <w:sz w:val="24"/>
        </w:rPr>
      </w:pPr>
      <w:r>
        <w:rPr>
          <w:rFonts w:ascii="宋体" w:hAnsi="宋体" w:cs="宋体" w:hint="eastAsia"/>
          <w:kern w:val="0"/>
          <w:sz w:val="24"/>
        </w:rPr>
        <w:t>多媒体制作技术员、网页设计员</w:t>
      </w:r>
    </w:p>
    <w:p w:rsidR="004C26B3" w:rsidRDefault="004C26B3" w:rsidP="004C26B3">
      <w:pPr>
        <w:spacing w:line="440" w:lineRule="exact"/>
        <w:ind w:firstLineChars="200" w:firstLine="480"/>
        <w:rPr>
          <w:rFonts w:ascii="宋体" w:hAnsi="宋体" w:cs="宋体" w:hint="eastAsia"/>
          <w:sz w:val="24"/>
          <w:lang w:eastAsia="zh-CN"/>
        </w:rPr>
      </w:pPr>
      <w:r>
        <w:rPr>
          <w:rFonts w:ascii="宋体" w:hAnsi="宋体" w:cs="宋体" w:hint="eastAsia"/>
          <w:sz w:val="24"/>
          <w:lang w:eastAsia="zh-CN"/>
        </w:rPr>
        <w:t>从事电子政务、电子商务的应用、网页制作和网站维护等工作；从事小型网络应用程序开发和数据库访问维护等工作。</w:t>
      </w:r>
    </w:p>
    <w:p w:rsidR="004C26B3" w:rsidRPr="005243FE" w:rsidRDefault="004C26B3" w:rsidP="0016189F">
      <w:pPr>
        <w:pStyle w:val="4"/>
        <w:numPr>
          <w:ilvl w:val="3"/>
          <w:numId w:val="14"/>
        </w:numPr>
        <w:rPr>
          <w:rFonts w:ascii="宋体" w:hAnsi="宋体" w:cs="宋体" w:hint="eastAsia"/>
          <w:sz w:val="24"/>
          <w:lang w:eastAsia="zh-CN"/>
        </w:rPr>
      </w:pPr>
      <w:r w:rsidRPr="005243FE">
        <w:rPr>
          <w:rFonts w:ascii="宋体" w:hAnsi="宋体" w:cs="宋体" w:hint="eastAsia"/>
          <w:sz w:val="24"/>
          <w:lang w:eastAsia="zh-CN"/>
        </w:rPr>
        <w:t>能力结构及要求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7"/>
        <w:gridCol w:w="1159"/>
        <w:gridCol w:w="2553"/>
        <w:gridCol w:w="1742"/>
        <w:gridCol w:w="2221"/>
      </w:tblGrid>
      <w:tr w:rsidR="004C26B3" w:rsidTr="004C26B3">
        <w:trPr>
          <w:cantSplit/>
          <w:trHeight w:val="465"/>
        </w:trPr>
        <w:tc>
          <w:tcPr>
            <w:tcW w:w="2006" w:type="dxa"/>
            <w:gridSpan w:val="2"/>
            <w:vAlign w:val="center"/>
          </w:tcPr>
          <w:p w:rsidR="004C26B3" w:rsidRDefault="004C26B3" w:rsidP="004C26B3">
            <w:pPr>
              <w:pStyle w:val="af1"/>
              <w:spacing w:line="0" w:lineRule="atLeast"/>
              <w:ind w:left="440"/>
              <w:jc w:val="center"/>
              <w:rPr>
                <w:szCs w:val="21"/>
              </w:rPr>
            </w:pPr>
            <w:r>
              <w:rPr>
                <w:rFonts w:hint="eastAsia"/>
                <w:szCs w:val="21"/>
              </w:rPr>
              <w:t>能力类别</w:t>
            </w:r>
          </w:p>
        </w:tc>
        <w:tc>
          <w:tcPr>
            <w:tcW w:w="2553" w:type="dxa"/>
            <w:vAlign w:val="center"/>
          </w:tcPr>
          <w:p w:rsidR="004C26B3" w:rsidRDefault="004C26B3" w:rsidP="004C26B3">
            <w:pPr>
              <w:pStyle w:val="af1"/>
              <w:spacing w:line="0" w:lineRule="atLeast"/>
              <w:ind w:left="440" w:firstLine="403"/>
              <w:rPr>
                <w:szCs w:val="21"/>
              </w:rPr>
            </w:pPr>
            <w:r>
              <w:rPr>
                <w:rFonts w:hint="eastAsia"/>
                <w:szCs w:val="21"/>
              </w:rPr>
              <w:t>能力要素</w:t>
            </w:r>
          </w:p>
        </w:tc>
        <w:tc>
          <w:tcPr>
            <w:tcW w:w="1742" w:type="dxa"/>
            <w:vAlign w:val="center"/>
          </w:tcPr>
          <w:p w:rsidR="004C26B3" w:rsidRDefault="004C26B3" w:rsidP="004C26B3">
            <w:pPr>
              <w:pStyle w:val="af1"/>
              <w:spacing w:line="0" w:lineRule="atLeast"/>
              <w:ind w:left="440"/>
              <w:rPr>
                <w:color w:val="000000"/>
                <w:szCs w:val="21"/>
              </w:rPr>
            </w:pPr>
            <w:r>
              <w:rPr>
                <w:rFonts w:hint="eastAsia"/>
                <w:color w:val="000000"/>
                <w:szCs w:val="21"/>
              </w:rPr>
              <w:t>课程设置</w:t>
            </w:r>
          </w:p>
        </w:tc>
        <w:tc>
          <w:tcPr>
            <w:tcW w:w="2221" w:type="dxa"/>
            <w:vAlign w:val="center"/>
          </w:tcPr>
          <w:p w:rsidR="004C26B3" w:rsidRDefault="004C26B3" w:rsidP="004C26B3">
            <w:pPr>
              <w:pStyle w:val="af1"/>
              <w:spacing w:line="0" w:lineRule="atLeast"/>
              <w:ind w:left="440"/>
              <w:rPr>
                <w:color w:val="000000"/>
                <w:szCs w:val="21"/>
              </w:rPr>
            </w:pPr>
            <w:r>
              <w:rPr>
                <w:rFonts w:hint="eastAsia"/>
                <w:color w:val="000000"/>
                <w:szCs w:val="21"/>
              </w:rPr>
              <w:t>考核标准</w:t>
            </w:r>
          </w:p>
        </w:tc>
      </w:tr>
      <w:tr w:rsidR="004C26B3" w:rsidTr="004C26B3">
        <w:trPr>
          <w:cantSplit/>
          <w:trHeight w:val="779"/>
        </w:trPr>
        <w:tc>
          <w:tcPr>
            <w:tcW w:w="847" w:type="dxa"/>
            <w:vMerge w:val="restart"/>
            <w:vAlign w:val="center"/>
          </w:tcPr>
          <w:p w:rsidR="004C26B3" w:rsidRDefault="004C26B3" w:rsidP="004C26B3">
            <w:pPr>
              <w:pStyle w:val="af1"/>
              <w:spacing w:line="0" w:lineRule="atLeast"/>
              <w:ind w:left="440"/>
              <w:rPr>
                <w:szCs w:val="21"/>
              </w:rPr>
            </w:pPr>
            <w:r>
              <w:rPr>
                <w:rFonts w:hint="eastAsia"/>
                <w:szCs w:val="21"/>
              </w:rPr>
              <w:t>通用能力</w:t>
            </w:r>
          </w:p>
        </w:tc>
        <w:tc>
          <w:tcPr>
            <w:tcW w:w="1159" w:type="dxa"/>
            <w:vAlign w:val="center"/>
          </w:tcPr>
          <w:p w:rsidR="004C26B3" w:rsidRDefault="004C26B3" w:rsidP="004C26B3">
            <w:pPr>
              <w:pStyle w:val="af1"/>
              <w:spacing w:line="0" w:lineRule="atLeast"/>
              <w:ind w:left="440"/>
              <w:rPr>
                <w:color w:val="000000"/>
                <w:szCs w:val="21"/>
              </w:rPr>
            </w:pPr>
            <w:r>
              <w:rPr>
                <w:rFonts w:hint="eastAsia"/>
                <w:color w:val="000000"/>
                <w:szCs w:val="21"/>
              </w:rPr>
              <w:t>英语应用能力</w:t>
            </w:r>
          </w:p>
        </w:tc>
        <w:tc>
          <w:tcPr>
            <w:tcW w:w="2553" w:type="dxa"/>
            <w:vAlign w:val="center"/>
          </w:tcPr>
          <w:p w:rsidR="004C26B3" w:rsidRDefault="004C26B3" w:rsidP="004C26B3">
            <w:pPr>
              <w:pStyle w:val="af1"/>
              <w:spacing w:line="0" w:lineRule="atLeast"/>
              <w:ind w:leftChars="0" w:left="0" w:firstLineChars="200" w:firstLine="420"/>
              <w:rPr>
                <w:color w:val="000000"/>
                <w:szCs w:val="21"/>
              </w:rPr>
            </w:pPr>
            <w:r>
              <w:rPr>
                <w:rFonts w:hint="eastAsia"/>
                <w:color w:val="000000"/>
                <w:szCs w:val="21"/>
              </w:rPr>
              <w:t>具备阅读和翻译本专业一般性英文资料的能力，具备基本的日常口语交流的能力。</w:t>
            </w:r>
          </w:p>
        </w:tc>
        <w:tc>
          <w:tcPr>
            <w:tcW w:w="1742" w:type="dxa"/>
            <w:vAlign w:val="center"/>
          </w:tcPr>
          <w:p w:rsidR="004C26B3" w:rsidRDefault="004C26B3" w:rsidP="004C26B3">
            <w:pPr>
              <w:pStyle w:val="af1"/>
              <w:spacing w:after="0" w:line="240" w:lineRule="exact"/>
              <w:ind w:left="440"/>
              <w:rPr>
                <w:rFonts w:hint="eastAsia"/>
                <w:color w:val="000000"/>
                <w:szCs w:val="21"/>
              </w:rPr>
            </w:pPr>
            <w:r>
              <w:rPr>
                <w:rFonts w:hint="eastAsia"/>
                <w:color w:val="000000"/>
                <w:szCs w:val="21"/>
              </w:rPr>
              <w:t>大学英语</w:t>
            </w:r>
          </w:p>
          <w:p w:rsidR="004C26B3" w:rsidRDefault="004C26B3" w:rsidP="004C26B3">
            <w:pPr>
              <w:pStyle w:val="af1"/>
              <w:spacing w:after="0" w:line="240" w:lineRule="exact"/>
              <w:ind w:leftChars="122" w:left="268" w:firstLineChars="77" w:firstLine="162"/>
              <w:rPr>
                <w:rFonts w:hint="eastAsia"/>
                <w:color w:val="000000"/>
                <w:szCs w:val="21"/>
              </w:rPr>
            </w:pPr>
            <w:r>
              <w:rPr>
                <w:rFonts w:hint="eastAsia"/>
                <w:color w:val="000000"/>
                <w:szCs w:val="21"/>
              </w:rPr>
              <w:t>专业英语</w:t>
            </w:r>
          </w:p>
          <w:p w:rsidR="004C26B3" w:rsidRDefault="004C26B3" w:rsidP="004C26B3">
            <w:pPr>
              <w:pStyle w:val="af1"/>
              <w:spacing w:after="0" w:line="240" w:lineRule="exact"/>
              <w:ind w:leftChars="-12" w:left="-26" w:firstLineChars="77" w:firstLine="162"/>
              <w:jc w:val="center"/>
              <w:rPr>
                <w:color w:val="000000"/>
                <w:szCs w:val="21"/>
              </w:rPr>
            </w:pPr>
            <w:r>
              <w:rPr>
                <w:rFonts w:hint="eastAsia"/>
                <w:color w:val="000000"/>
                <w:szCs w:val="21"/>
              </w:rPr>
              <w:t>英语口语实训</w:t>
            </w:r>
          </w:p>
        </w:tc>
        <w:tc>
          <w:tcPr>
            <w:tcW w:w="2221" w:type="dxa"/>
            <w:vAlign w:val="center"/>
          </w:tcPr>
          <w:p w:rsidR="004C26B3" w:rsidRDefault="004C26B3" w:rsidP="004C26B3">
            <w:pPr>
              <w:pStyle w:val="af1"/>
              <w:spacing w:line="0" w:lineRule="atLeast"/>
              <w:ind w:leftChars="0" w:left="0"/>
              <w:jc w:val="center"/>
              <w:rPr>
                <w:color w:val="000000"/>
                <w:szCs w:val="21"/>
              </w:rPr>
            </w:pPr>
            <w:r>
              <w:rPr>
                <w:rFonts w:hint="eastAsia"/>
                <w:color w:val="000000"/>
                <w:szCs w:val="21"/>
              </w:rPr>
              <w:t>英语应用能力等</w:t>
            </w:r>
          </w:p>
        </w:tc>
      </w:tr>
      <w:tr w:rsidR="004C26B3" w:rsidTr="004C26B3">
        <w:trPr>
          <w:cantSplit/>
          <w:trHeight w:val="397"/>
        </w:trPr>
        <w:tc>
          <w:tcPr>
            <w:tcW w:w="847" w:type="dxa"/>
            <w:vMerge/>
            <w:vAlign w:val="center"/>
          </w:tcPr>
          <w:p w:rsidR="004C26B3" w:rsidRDefault="004C26B3" w:rsidP="004C26B3">
            <w:pPr>
              <w:pStyle w:val="af1"/>
              <w:spacing w:line="0" w:lineRule="atLeast"/>
              <w:ind w:left="440" w:firstLine="403"/>
              <w:jc w:val="center"/>
              <w:rPr>
                <w:szCs w:val="21"/>
              </w:rPr>
            </w:pPr>
          </w:p>
        </w:tc>
        <w:tc>
          <w:tcPr>
            <w:tcW w:w="1159" w:type="dxa"/>
            <w:vAlign w:val="center"/>
          </w:tcPr>
          <w:p w:rsidR="004C26B3" w:rsidRDefault="004C26B3" w:rsidP="004C26B3">
            <w:pPr>
              <w:pStyle w:val="af1"/>
              <w:spacing w:line="0" w:lineRule="atLeast"/>
              <w:ind w:left="440"/>
              <w:rPr>
                <w:color w:val="000000"/>
                <w:szCs w:val="21"/>
              </w:rPr>
            </w:pPr>
            <w:r>
              <w:rPr>
                <w:rFonts w:hint="eastAsia"/>
                <w:color w:val="000000"/>
                <w:szCs w:val="21"/>
              </w:rPr>
              <w:t>计算机应用能力</w:t>
            </w:r>
          </w:p>
        </w:tc>
        <w:tc>
          <w:tcPr>
            <w:tcW w:w="2553" w:type="dxa"/>
            <w:vAlign w:val="center"/>
          </w:tcPr>
          <w:p w:rsidR="004C26B3" w:rsidRDefault="004C26B3" w:rsidP="004C26B3">
            <w:pPr>
              <w:pStyle w:val="af1"/>
              <w:spacing w:after="0" w:line="240" w:lineRule="exact"/>
              <w:ind w:leftChars="0" w:left="0" w:firstLineChars="200" w:firstLine="420"/>
              <w:rPr>
                <w:rFonts w:ascii="宋体"/>
                <w:color w:val="000000"/>
                <w:szCs w:val="21"/>
              </w:rPr>
            </w:pPr>
            <w:r>
              <w:rPr>
                <w:rFonts w:ascii="宋体" w:hAnsi="宋体" w:hint="eastAsia"/>
                <w:color w:val="000000"/>
                <w:szCs w:val="21"/>
              </w:rPr>
              <w:t>具备熟练地应用计算机操作系统的能力，能处理计算机运行、维护和管理中的问题；</w:t>
            </w:r>
          </w:p>
          <w:p w:rsidR="004C26B3" w:rsidRDefault="004C26B3" w:rsidP="004C26B3">
            <w:pPr>
              <w:pStyle w:val="af1"/>
              <w:spacing w:after="0" w:line="240" w:lineRule="exact"/>
              <w:ind w:leftChars="0" w:left="0" w:firstLineChars="200" w:firstLine="420"/>
              <w:rPr>
                <w:color w:val="000000"/>
                <w:szCs w:val="21"/>
              </w:rPr>
            </w:pPr>
            <w:r>
              <w:rPr>
                <w:rFonts w:ascii="宋体" w:hAnsi="宋体" w:hint="eastAsia"/>
                <w:color w:val="000000"/>
                <w:szCs w:val="21"/>
              </w:rPr>
              <w:t>具有利用计算机网络搜集信息、处理信息的能力。</w:t>
            </w:r>
          </w:p>
        </w:tc>
        <w:tc>
          <w:tcPr>
            <w:tcW w:w="1742" w:type="dxa"/>
            <w:vAlign w:val="center"/>
          </w:tcPr>
          <w:p w:rsidR="004C26B3" w:rsidRDefault="004C26B3" w:rsidP="004C26B3">
            <w:pPr>
              <w:pStyle w:val="af1"/>
              <w:spacing w:after="0" w:line="240" w:lineRule="exact"/>
              <w:ind w:leftChars="0" w:left="0" w:firstLineChars="200" w:firstLine="420"/>
              <w:rPr>
                <w:color w:val="000000"/>
                <w:szCs w:val="21"/>
              </w:rPr>
            </w:pPr>
            <w:r>
              <w:rPr>
                <w:rFonts w:hint="eastAsia"/>
                <w:color w:val="000000"/>
                <w:szCs w:val="21"/>
              </w:rPr>
              <w:t>计算机文化基础，软件基础、硬件基础</w:t>
            </w:r>
          </w:p>
        </w:tc>
        <w:tc>
          <w:tcPr>
            <w:tcW w:w="2221" w:type="dxa"/>
            <w:vAlign w:val="center"/>
          </w:tcPr>
          <w:p w:rsidR="004C26B3" w:rsidRDefault="004C26B3" w:rsidP="004C26B3">
            <w:pPr>
              <w:pStyle w:val="af1"/>
              <w:spacing w:line="0" w:lineRule="atLeast"/>
              <w:ind w:leftChars="0" w:left="0"/>
              <w:jc w:val="center"/>
              <w:rPr>
                <w:color w:val="000000"/>
                <w:szCs w:val="21"/>
              </w:rPr>
            </w:pPr>
            <w:r>
              <w:rPr>
                <w:rFonts w:hint="eastAsia"/>
                <w:color w:val="000000"/>
                <w:szCs w:val="21"/>
              </w:rPr>
              <w:t>国家高新计算机中级</w:t>
            </w:r>
          </w:p>
        </w:tc>
      </w:tr>
      <w:tr w:rsidR="004C26B3" w:rsidTr="004C26B3">
        <w:trPr>
          <w:cantSplit/>
          <w:trHeight w:val="1449"/>
        </w:trPr>
        <w:tc>
          <w:tcPr>
            <w:tcW w:w="847" w:type="dxa"/>
            <w:vMerge/>
            <w:vAlign w:val="center"/>
          </w:tcPr>
          <w:p w:rsidR="004C26B3" w:rsidRDefault="004C26B3" w:rsidP="004C26B3">
            <w:pPr>
              <w:pStyle w:val="af1"/>
              <w:spacing w:line="0" w:lineRule="atLeast"/>
              <w:ind w:left="440" w:firstLine="403"/>
              <w:jc w:val="center"/>
              <w:rPr>
                <w:szCs w:val="21"/>
              </w:rPr>
            </w:pPr>
          </w:p>
        </w:tc>
        <w:tc>
          <w:tcPr>
            <w:tcW w:w="1159" w:type="dxa"/>
            <w:vAlign w:val="center"/>
          </w:tcPr>
          <w:p w:rsidR="004C26B3" w:rsidRDefault="004C26B3" w:rsidP="004C26B3">
            <w:pPr>
              <w:pStyle w:val="af1"/>
              <w:spacing w:line="0" w:lineRule="atLeast"/>
              <w:ind w:left="440"/>
              <w:rPr>
                <w:color w:val="000000"/>
                <w:szCs w:val="21"/>
              </w:rPr>
            </w:pPr>
            <w:r>
              <w:rPr>
                <w:rFonts w:hint="eastAsia"/>
                <w:color w:val="000000"/>
                <w:szCs w:val="21"/>
              </w:rPr>
              <w:t>人际交往与沟通能力</w:t>
            </w:r>
          </w:p>
        </w:tc>
        <w:tc>
          <w:tcPr>
            <w:tcW w:w="2553" w:type="dxa"/>
            <w:vAlign w:val="center"/>
          </w:tcPr>
          <w:p w:rsidR="004C26B3" w:rsidRDefault="004C26B3" w:rsidP="004C26B3">
            <w:pPr>
              <w:pStyle w:val="af1"/>
              <w:spacing w:line="0" w:lineRule="atLeast"/>
              <w:ind w:leftChars="0" w:left="0" w:firstLineChars="200" w:firstLine="420"/>
              <w:rPr>
                <w:color w:val="000000"/>
                <w:szCs w:val="21"/>
              </w:rPr>
            </w:pPr>
            <w:r>
              <w:rPr>
                <w:rFonts w:hint="eastAsia"/>
                <w:color w:val="000000"/>
                <w:szCs w:val="21"/>
              </w:rPr>
              <w:t>能有效地和他人进行沟通、协调处理事务，要有良好的团队合作意识</w:t>
            </w:r>
          </w:p>
        </w:tc>
        <w:tc>
          <w:tcPr>
            <w:tcW w:w="1742" w:type="dxa"/>
            <w:vAlign w:val="center"/>
          </w:tcPr>
          <w:p w:rsidR="004C26B3" w:rsidRDefault="004C26B3" w:rsidP="004C26B3">
            <w:pPr>
              <w:pStyle w:val="af1"/>
              <w:spacing w:line="0" w:lineRule="atLeast"/>
              <w:ind w:leftChars="0" w:left="0" w:firstLineChars="200" w:firstLine="420"/>
              <w:rPr>
                <w:color w:val="000000"/>
                <w:szCs w:val="21"/>
              </w:rPr>
            </w:pPr>
            <w:r>
              <w:rPr>
                <w:rFonts w:hint="eastAsia"/>
                <w:color w:val="000000"/>
                <w:szCs w:val="21"/>
              </w:rPr>
              <w:t>隐性课（班会活动、项目开发）</w:t>
            </w:r>
          </w:p>
        </w:tc>
        <w:tc>
          <w:tcPr>
            <w:tcW w:w="2221" w:type="dxa"/>
            <w:vAlign w:val="center"/>
          </w:tcPr>
          <w:p w:rsidR="004C26B3" w:rsidRDefault="004C26B3" w:rsidP="004C26B3">
            <w:pPr>
              <w:pStyle w:val="af1"/>
              <w:spacing w:line="0" w:lineRule="atLeast"/>
              <w:ind w:leftChars="0" w:left="0" w:firstLineChars="200" w:firstLine="420"/>
              <w:rPr>
                <w:color w:val="000000"/>
                <w:szCs w:val="21"/>
              </w:rPr>
            </w:pPr>
            <w:r>
              <w:rPr>
                <w:rFonts w:hint="eastAsia"/>
                <w:color w:val="000000"/>
                <w:szCs w:val="21"/>
              </w:rPr>
              <w:t>辅导员对其在班上与同学、老师交往情况评分。</w:t>
            </w:r>
          </w:p>
        </w:tc>
      </w:tr>
      <w:tr w:rsidR="004C26B3" w:rsidTr="004C26B3">
        <w:trPr>
          <w:cantSplit/>
          <w:trHeight w:val="1200"/>
        </w:trPr>
        <w:tc>
          <w:tcPr>
            <w:tcW w:w="847" w:type="dxa"/>
            <w:vMerge w:val="restart"/>
            <w:vAlign w:val="center"/>
          </w:tcPr>
          <w:p w:rsidR="004C26B3" w:rsidRDefault="004C26B3" w:rsidP="004C26B3">
            <w:pPr>
              <w:pStyle w:val="af1"/>
              <w:spacing w:line="0" w:lineRule="atLeast"/>
              <w:ind w:left="440"/>
              <w:rPr>
                <w:szCs w:val="21"/>
              </w:rPr>
            </w:pPr>
            <w:r>
              <w:rPr>
                <w:rFonts w:hint="eastAsia"/>
                <w:szCs w:val="21"/>
              </w:rPr>
              <w:lastRenderedPageBreak/>
              <w:t>专业综合能力</w:t>
            </w:r>
          </w:p>
        </w:tc>
        <w:tc>
          <w:tcPr>
            <w:tcW w:w="1159" w:type="dxa"/>
            <w:vAlign w:val="center"/>
          </w:tcPr>
          <w:p w:rsidR="004C26B3" w:rsidRDefault="004C26B3" w:rsidP="004C26B3">
            <w:pPr>
              <w:pStyle w:val="af1"/>
              <w:spacing w:line="0" w:lineRule="atLeast"/>
              <w:ind w:left="440"/>
              <w:rPr>
                <w:color w:val="000000"/>
                <w:szCs w:val="21"/>
              </w:rPr>
            </w:pPr>
            <w:r>
              <w:rPr>
                <w:rFonts w:hint="eastAsia"/>
                <w:color w:val="000000"/>
                <w:szCs w:val="21"/>
              </w:rPr>
              <w:t>计算机网络管理</w:t>
            </w:r>
          </w:p>
        </w:tc>
        <w:tc>
          <w:tcPr>
            <w:tcW w:w="2553" w:type="dxa"/>
            <w:vAlign w:val="center"/>
          </w:tcPr>
          <w:p w:rsidR="004C26B3" w:rsidRDefault="004C26B3" w:rsidP="004C26B3">
            <w:pPr>
              <w:pStyle w:val="af1"/>
              <w:spacing w:line="0" w:lineRule="atLeast"/>
              <w:ind w:leftChars="0" w:left="0" w:firstLineChars="200" w:firstLine="420"/>
              <w:rPr>
                <w:rFonts w:ascii="宋体"/>
                <w:color w:val="000000"/>
                <w:szCs w:val="21"/>
              </w:rPr>
            </w:pPr>
            <w:r>
              <w:rPr>
                <w:rFonts w:ascii="宋体" w:hAnsi="宋体" w:hint="eastAsia"/>
                <w:color w:val="000000"/>
                <w:szCs w:val="21"/>
              </w:rPr>
              <w:t>有较强的计算机网络维护和管理的能力</w:t>
            </w:r>
          </w:p>
        </w:tc>
        <w:tc>
          <w:tcPr>
            <w:tcW w:w="1742" w:type="dxa"/>
            <w:vAlign w:val="center"/>
          </w:tcPr>
          <w:p w:rsidR="004C26B3" w:rsidRDefault="004C26B3" w:rsidP="004C26B3">
            <w:pPr>
              <w:spacing w:line="0" w:lineRule="atLeast"/>
              <w:jc w:val="center"/>
              <w:rPr>
                <w:rFonts w:ascii="宋体"/>
                <w:color w:val="000000"/>
                <w:szCs w:val="21"/>
                <w:lang w:eastAsia="zh-CN"/>
              </w:rPr>
            </w:pPr>
            <w:r>
              <w:rPr>
                <w:rFonts w:ascii="宋体" w:hAnsi="宋体" w:hint="eastAsia"/>
                <w:color w:val="000000"/>
                <w:szCs w:val="21"/>
                <w:lang w:eastAsia="zh-CN"/>
              </w:rPr>
              <w:t>计算机网络管理理论与实践教程</w:t>
            </w:r>
          </w:p>
          <w:p w:rsidR="004C26B3" w:rsidRDefault="004C26B3" w:rsidP="004C26B3">
            <w:pPr>
              <w:spacing w:line="0" w:lineRule="atLeast"/>
              <w:jc w:val="center"/>
              <w:rPr>
                <w:rFonts w:ascii="宋体" w:hAnsi="宋体" w:hint="eastAsia"/>
                <w:color w:val="000000"/>
                <w:szCs w:val="21"/>
              </w:rPr>
            </w:pPr>
            <w:proofErr w:type="spellStart"/>
            <w:r>
              <w:rPr>
                <w:rFonts w:ascii="宋体" w:hAnsi="宋体" w:hint="eastAsia"/>
                <w:color w:val="000000"/>
                <w:szCs w:val="21"/>
              </w:rPr>
              <w:t>计算机网络管理</w:t>
            </w:r>
            <w:proofErr w:type="spellEnd"/>
          </w:p>
          <w:p w:rsidR="004C26B3" w:rsidRDefault="004C26B3" w:rsidP="004C26B3">
            <w:pPr>
              <w:spacing w:line="0" w:lineRule="atLeast"/>
              <w:rPr>
                <w:color w:val="000000"/>
                <w:szCs w:val="21"/>
              </w:rPr>
            </w:pPr>
            <w:proofErr w:type="spellStart"/>
            <w:r>
              <w:rPr>
                <w:rFonts w:ascii="宋体" w:hAnsi="宋体" w:hint="eastAsia"/>
                <w:color w:val="000000"/>
                <w:szCs w:val="21"/>
              </w:rPr>
              <w:t>实习</w:t>
            </w:r>
            <w:proofErr w:type="spellEnd"/>
          </w:p>
        </w:tc>
        <w:tc>
          <w:tcPr>
            <w:tcW w:w="2221" w:type="dxa"/>
            <w:vAlign w:val="center"/>
          </w:tcPr>
          <w:p w:rsidR="004C26B3" w:rsidRDefault="004C26B3" w:rsidP="004C26B3">
            <w:pPr>
              <w:spacing w:before="100" w:beforeAutospacing="1" w:after="100" w:afterAutospacing="1" w:line="0" w:lineRule="atLeast"/>
              <w:ind w:firstLineChars="200" w:firstLine="440"/>
              <w:rPr>
                <w:szCs w:val="21"/>
                <w:lang w:eastAsia="zh-CN"/>
              </w:rPr>
            </w:pPr>
            <w:r>
              <w:rPr>
                <w:rFonts w:ascii="宋体" w:hAnsi="宋体" w:hint="eastAsia"/>
                <w:color w:val="000000"/>
                <w:szCs w:val="21"/>
                <w:lang w:eastAsia="zh-CN"/>
              </w:rPr>
              <w:t>可参加</w:t>
            </w:r>
            <w:proofErr w:type="gramStart"/>
            <w:r>
              <w:rPr>
                <w:rFonts w:ascii="宋体" w:hAnsi="宋体" w:hint="eastAsia"/>
                <w:color w:val="000000"/>
                <w:szCs w:val="21"/>
                <w:lang w:eastAsia="zh-CN"/>
              </w:rPr>
              <w:t>国家人社部</w:t>
            </w:r>
            <w:proofErr w:type="gramEnd"/>
            <w:r>
              <w:rPr>
                <w:rFonts w:ascii="宋体" w:hAnsi="宋体" w:hint="eastAsia"/>
                <w:color w:val="000000"/>
                <w:szCs w:val="21"/>
                <w:lang w:eastAsia="zh-CN"/>
              </w:rPr>
              <w:t>考试获得《计算机网络管理高级资格证书》</w:t>
            </w:r>
          </w:p>
        </w:tc>
      </w:tr>
      <w:tr w:rsidR="004C26B3" w:rsidTr="004C26B3">
        <w:trPr>
          <w:cantSplit/>
          <w:trHeight w:val="974"/>
        </w:trPr>
        <w:tc>
          <w:tcPr>
            <w:tcW w:w="847" w:type="dxa"/>
            <w:vMerge/>
          </w:tcPr>
          <w:p w:rsidR="004C26B3" w:rsidRDefault="004C26B3" w:rsidP="004C26B3">
            <w:pPr>
              <w:pStyle w:val="af2"/>
              <w:spacing w:line="0" w:lineRule="atLeast"/>
              <w:rPr>
                <w:sz w:val="21"/>
                <w:szCs w:val="21"/>
              </w:rPr>
            </w:pPr>
          </w:p>
        </w:tc>
        <w:tc>
          <w:tcPr>
            <w:tcW w:w="1159" w:type="dxa"/>
            <w:vAlign w:val="center"/>
          </w:tcPr>
          <w:p w:rsidR="004C26B3" w:rsidRDefault="004C26B3" w:rsidP="004C26B3">
            <w:pPr>
              <w:pStyle w:val="af1"/>
              <w:spacing w:line="0" w:lineRule="atLeast"/>
              <w:ind w:left="440"/>
              <w:rPr>
                <w:color w:val="000000"/>
                <w:szCs w:val="21"/>
              </w:rPr>
            </w:pPr>
            <w:r>
              <w:rPr>
                <w:rFonts w:hint="eastAsia"/>
                <w:szCs w:val="21"/>
              </w:rPr>
              <w:t>网站建设能力</w:t>
            </w:r>
          </w:p>
        </w:tc>
        <w:tc>
          <w:tcPr>
            <w:tcW w:w="2553" w:type="dxa"/>
            <w:vAlign w:val="center"/>
          </w:tcPr>
          <w:p w:rsidR="004C26B3" w:rsidRDefault="004C26B3" w:rsidP="004C26B3">
            <w:pPr>
              <w:pStyle w:val="af1"/>
              <w:spacing w:after="0" w:line="240" w:lineRule="exact"/>
              <w:ind w:leftChars="0" w:left="0" w:firstLineChars="200" w:firstLine="420"/>
              <w:rPr>
                <w:rFonts w:hint="eastAsia"/>
                <w:color w:val="000000"/>
                <w:szCs w:val="21"/>
              </w:rPr>
            </w:pPr>
            <w:r>
              <w:rPr>
                <w:rFonts w:hint="eastAsia"/>
                <w:color w:val="000000"/>
                <w:szCs w:val="21"/>
              </w:rPr>
              <w:t>使用相应的软件</w:t>
            </w:r>
          </w:p>
          <w:p w:rsidR="004C26B3" w:rsidRDefault="004C26B3" w:rsidP="004C26B3">
            <w:pPr>
              <w:pStyle w:val="af1"/>
              <w:spacing w:after="0" w:line="240" w:lineRule="exact"/>
              <w:ind w:leftChars="0" w:left="0" w:firstLineChars="200" w:firstLine="420"/>
              <w:rPr>
                <w:color w:val="000000"/>
                <w:szCs w:val="21"/>
              </w:rPr>
            </w:pPr>
            <w:r>
              <w:rPr>
                <w:color w:val="000000"/>
                <w:szCs w:val="21"/>
              </w:rPr>
              <w:t>Dreamweaver</w:t>
            </w:r>
            <w:r>
              <w:rPr>
                <w:rFonts w:hint="eastAsia"/>
                <w:color w:val="000000"/>
                <w:szCs w:val="21"/>
              </w:rPr>
              <w:t>制作静动态网页、网站建立。</w:t>
            </w:r>
          </w:p>
        </w:tc>
        <w:tc>
          <w:tcPr>
            <w:tcW w:w="1742" w:type="dxa"/>
          </w:tcPr>
          <w:p w:rsidR="004C26B3" w:rsidRDefault="004C26B3" w:rsidP="004C26B3">
            <w:pPr>
              <w:pStyle w:val="af1"/>
              <w:spacing w:after="0" w:line="240" w:lineRule="exact"/>
              <w:ind w:leftChars="0" w:left="0"/>
              <w:rPr>
                <w:rFonts w:hint="eastAsia"/>
                <w:szCs w:val="21"/>
              </w:rPr>
            </w:pPr>
            <w:r>
              <w:rPr>
                <w:rFonts w:hint="eastAsia"/>
                <w:szCs w:val="21"/>
              </w:rPr>
              <w:t>网站建设</w:t>
            </w:r>
            <w:r>
              <w:rPr>
                <w:rFonts w:hint="eastAsia"/>
                <w:szCs w:val="21"/>
              </w:rPr>
              <w:t xml:space="preserve"> </w:t>
            </w:r>
          </w:p>
          <w:p w:rsidR="004C26B3" w:rsidRDefault="004C26B3" w:rsidP="004C26B3">
            <w:pPr>
              <w:pStyle w:val="af1"/>
              <w:spacing w:after="0" w:line="240" w:lineRule="exact"/>
              <w:ind w:leftChars="0" w:left="0"/>
              <w:rPr>
                <w:rFonts w:hint="eastAsia"/>
                <w:szCs w:val="21"/>
              </w:rPr>
            </w:pPr>
            <w:r>
              <w:rPr>
                <w:rFonts w:hint="eastAsia"/>
                <w:szCs w:val="21"/>
              </w:rPr>
              <w:t>维护实习</w:t>
            </w:r>
            <w:r>
              <w:rPr>
                <w:rFonts w:hint="eastAsia"/>
                <w:szCs w:val="21"/>
              </w:rPr>
              <w:t xml:space="preserve"> </w:t>
            </w:r>
          </w:p>
          <w:p w:rsidR="004C26B3" w:rsidRDefault="004C26B3" w:rsidP="004C26B3">
            <w:pPr>
              <w:pStyle w:val="af1"/>
              <w:spacing w:after="0" w:line="240" w:lineRule="exact"/>
              <w:ind w:leftChars="0" w:left="0"/>
              <w:rPr>
                <w:rFonts w:hint="eastAsia"/>
                <w:szCs w:val="21"/>
              </w:rPr>
            </w:pPr>
            <w:r>
              <w:rPr>
                <w:rFonts w:hint="eastAsia"/>
                <w:szCs w:val="21"/>
              </w:rPr>
              <w:t>网页设计</w:t>
            </w:r>
          </w:p>
          <w:p w:rsidR="004C26B3" w:rsidRDefault="004C26B3" w:rsidP="004C26B3">
            <w:pPr>
              <w:spacing w:line="240" w:lineRule="exact"/>
              <w:rPr>
                <w:rFonts w:ascii="宋体"/>
                <w:color w:val="000000"/>
                <w:szCs w:val="21"/>
              </w:rPr>
            </w:pPr>
            <w:proofErr w:type="spellStart"/>
            <w:r>
              <w:rPr>
                <w:rFonts w:hint="eastAsia"/>
                <w:szCs w:val="21"/>
              </w:rPr>
              <w:t>网页设计实习</w:t>
            </w:r>
            <w:proofErr w:type="spellEnd"/>
          </w:p>
        </w:tc>
        <w:tc>
          <w:tcPr>
            <w:tcW w:w="2221" w:type="dxa"/>
            <w:vAlign w:val="center"/>
          </w:tcPr>
          <w:p w:rsidR="004C26B3" w:rsidRDefault="004C26B3" w:rsidP="004C26B3">
            <w:pPr>
              <w:pStyle w:val="af1"/>
              <w:spacing w:line="0" w:lineRule="atLeast"/>
              <w:ind w:leftChars="0" w:left="0"/>
              <w:jc w:val="center"/>
              <w:rPr>
                <w:color w:val="000000"/>
                <w:szCs w:val="21"/>
              </w:rPr>
            </w:pPr>
            <w:r>
              <w:rPr>
                <w:rFonts w:hint="eastAsia"/>
                <w:color w:val="000000"/>
                <w:szCs w:val="21"/>
              </w:rPr>
              <w:t>考试合格</w:t>
            </w:r>
          </w:p>
        </w:tc>
      </w:tr>
      <w:tr w:rsidR="004C26B3" w:rsidTr="004C26B3">
        <w:trPr>
          <w:cantSplit/>
          <w:trHeight w:val="397"/>
        </w:trPr>
        <w:tc>
          <w:tcPr>
            <w:tcW w:w="847" w:type="dxa"/>
            <w:vMerge/>
          </w:tcPr>
          <w:p w:rsidR="004C26B3" w:rsidRDefault="004C26B3" w:rsidP="004C26B3">
            <w:pPr>
              <w:pStyle w:val="af2"/>
              <w:spacing w:line="0" w:lineRule="atLeast"/>
              <w:rPr>
                <w:sz w:val="21"/>
                <w:szCs w:val="21"/>
              </w:rPr>
            </w:pPr>
          </w:p>
        </w:tc>
        <w:tc>
          <w:tcPr>
            <w:tcW w:w="1159" w:type="dxa"/>
          </w:tcPr>
          <w:p w:rsidR="004C26B3" w:rsidRDefault="004C26B3" w:rsidP="004C26B3">
            <w:pPr>
              <w:pStyle w:val="af1"/>
              <w:spacing w:line="0" w:lineRule="atLeast"/>
              <w:ind w:left="440"/>
              <w:rPr>
                <w:szCs w:val="21"/>
              </w:rPr>
            </w:pPr>
            <w:r>
              <w:rPr>
                <w:rFonts w:hint="eastAsia"/>
                <w:szCs w:val="21"/>
              </w:rPr>
              <w:t>计算机网络服务能力</w:t>
            </w:r>
          </w:p>
        </w:tc>
        <w:tc>
          <w:tcPr>
            <w:tcW w:w="2553" w:type="dxa"/>
            <w:vAlign w:val="center"/>
          </w:tcPr>
          <w:p w:rsidR="004C26B3" w:rsidRDefault="004C26B3" w:rsidP="004C26B3">
            <w:pPr>
              <w:pStyle w:val="af1"/>
              <w:spacing w:line="0" w:lineRule="atLeast"/>
              <w:ind w:leftChars="0" w:left="0" w:firstLineChars="200" w:firstLine="420"/>
              <w:rPr>
                <w:color w:val="000000"/>
                <w:szCs w:val="21"/>
              </w:rPr>
            </w:pPr>
            <w:r>
              <w:rPr>
                <w:rFonts w:hint="eastAsia"/>
                <w:szCs w:val="21"/>
              </w:rPr>
              <w:t>具有网络技术咨询、技术服务的能力；具有简单网络工程的策划和施工能力。能正确网络产品生产的国际生产标准和正确使用各种国际标准符号，具有计算机网络设备调试、路由配置的能力。</w:t>
            </w:r>
          </w:p>
        </w:tc>
        <w:tc>
          <w:tcPr>
            <w:tcW w:w="1742" w:type="dxa"/>
            <w:vAlign w:val="center"/>
          </w:tcPr>
          <w:p w:rsidR="004C26B3" w:rsidRDefault="004C26B3" w:rsidP="004C26B3">
            <w:pPr>
              <w:pStyle w:val="af1"/>
              <w:spacing w:after="0" w:line="240" w:lineRule="exact"/>
              <w:ind w:leftChars="0" w:left="0" w:firstLineChars="50" w:firstLine="105"/>
              <w:rPr>
                <w:szCs w:val="21"/>
              </w:rPr>
            </w:pPr>
            <w:r>
              <w:rPr>
                <w:rFonts w:hint="eastAsia"/>
                <w:szCs w:val="21"/>
              </w:rPr>
              <w:t>毕业社会实习</w:t>
            </w:r>
          </w:p>
          <w:p w:rsidR="004C26B3" w:rsidRDefault="004C26B3" w:rsidP="004C26B3">
            <w:pPr>
              <w:spacing w:line="240" w:lineRule="exact"/>
              <w:jc w:val="center"/>
              <w:rPr>
                <w:rFonts w:ascii="宋体"/>
                <w:color w:val="000000"/>
                <w:szCs w:val="21"/>
                <w:lang w:eastAsia="zh-CN"/>
              </w:rPr>
            </w:pPr>
            <w:r>
              <w:rPr>
                <w:rFonts w:ascii="宋体" w:hAnsi="宋体" w:hint="eastAsia"/>
                <w:color w:val="000000"/>
                <w:szCs w:val="21"/>
                <w:lang w:eastAsia="zh-CN"/>
              </w:rPr>
              <w:t>结构化布线</w:t>
            </w:r>
          </w:p>
          <w:p w:rsidR="004C26B3" w:rsidRDefault="004C26B3" w:rsidP="004C26B3">
            <w:pPr>
              <w:spacing w:line="240" w:lineRule="exact"/>
              <w:jc w:val="center"/>
              <w:rPr>
                <w:rFonts w:ascii="宋体"/>
                <w:color w:val="000000"/>
                <w:szCs w:val="21"/>
              </w:rPr>
            </w:pPr>
            <w:proofErr w:type="spellStart"/>
            <w:r>
              <w:rPr>
                <w:rFonts w:ascii="宋体" w:hAnsi="宋体" w:hint="eastAsia"/>
                <w:color w:val="000000"/>
                <w:szCs w:val="21"/>
              </w:rPr>
              <w:t>路由配置</w:t>
            </w:r>
            <w:proofErr w:type="spellEnd"/>
          </w:p>
        </w:tc>
        <w:tc>
          <w:tcPr>
            <w:tcW w:w="2221" w:type="dxa"/>
            <w:vAlign w:val="center"/>
          </w:tcPr>
          <w:p w:rsidR="004C26B3" w:rsidRDefault="004C26B3" w:rsidP="004C26B3">
            <w:pPr>
              <w:pStyle w:val="af1"/>
              <w:spacing w:line="0" w:lineRule="atLeast"/>
              <w:ind w:leftChars="0" w:left="0"/>
              <w:jc w:val="center"/>
              <w:rPr>
                <w:color w:val="000000"/>
                <w:szCs w:val="21"/>
              </w:rPr>
            </w:pPr>
            <w:r>
              <w:rPr>
                <w:rFonts w:hint="eastAsia"/>
                <w:color w:val="000000"/>
                <w:szCs w:val="21"/>
              </w:rPr>
              <w:t>考试合格</w:t>
            </w:r>
          </w:p>
        </w:tc>
      </w:tr>
    </w:tbl>
    <w:p w:rsidR="004C26B3" w:rsidRPr="005243FE" w:rsidRDefault="004C26B3" w:rsidP="0016189F">
      <w:pPr>
        <w:pStyle w:val="4"/>
        <w:numPr>
          <w:ilvl w:val="3"/>
          <w:numId w:val="14"/>
        </w:numPr>
        <w:rPr>
          <w:rFonts w:ascii="宋体" w:hAnsi="宋体" w:cs="宋体"/>
          <w:sz w:val="24"/>
          <w:lang w:eastAsia="zh-CN"/>
        </w:rPr>
      </w:pPr>
      <w:r w:rsidRPr="005243FE">
        <w:rPr>
          <w:rFonts w:ascii="宋体" w:hAnsi="宋体" w:cs="宋体" w:hint="eastAsia"/>
          <w:sz w:val="24"/>
          <w:lang w:eastAsia="zh-CN"/>
        </w:rPr>
        <w:t>知识结构要求</w:t>
      </w:r>
    </w:p>
    <w:p w:rsidR="004C26B3" w:rsidRDefault="004C26B3" w:rsidP="004C26B3">
      <w:pPr>
        <w:autoSpaceDE w:val="0"/>
        <w:autoSpaceDN w:val="0"/>
        <w:adjustRightInd w:val="0"/>
        <w:spacing w:line="440" w:lineRule="exact"/>
        <w:ind w:right="-23" w:firstLineChars="200" w:firstLine="480"/>
        <w:rPr>
          <w:rFonts w:ascii="宋体" w:cs="MingLiU"/>
          <w:position w:val="-2"/>
          <w:sz w:val="24"/>
          <w:lang w:eastAsia="zh-CN"/>
        </w:rPr>
      </w:pPr>
      <w:r>
        <w:rPr>
          <w:rFonts w:ascii="宋体" w:hAnsi="宋体" w:cs="MingLiU" w:hint="eastAsia"/>
          <w:sz w:val="24"/>
          <w:lang w:eastAsia="zh-CN"/>
        </w:rPr>
        <w:t>掌握面</w:t>
      </w:r>
      <w:r>
        <w:rPr>
          <w:rFonts w:ascii="宋体" w:hAnsi="宋体" w:cs="MingLiU" w:hint="eastAsia"/>
          <w:spacing w:val="-1"/>
          <w:sz w:val="24"/>
          <w:lang w:eastAsia="zh-CN"/>
        </w:rPr>
        <w:t>向</w:t>
      </w:r>
      <w:r>
        <w:rPr>
          <w:rFonts w:ascii="宋体" w:hAnsi="宋体" w:cs="MingLiU" w:hint="eastAsia"/>
          <w:sz w:val="24"/>
          <w:lang w:eastAsia="zh-CN"/>
        </w:rPr>
        <w:t>过程与面向对象程序设计理论与技术；计</w:t>
      </w:r>
      <w:r>
        <w:rPr>
          <w:rFonts w:ascii="宋体" w:hAnsi="宋体" w:cs="MingLiU" w:hint="eastAsia"/>
          <w:spacing w:val="-1"/>
          <w:sz w:val="24"/>
          <w:lang w:eastAsia="zh-CN"/>
        </w:rPr>
        <w:t>算</w:t>
      </w:r>
      <w:r>
        <w:rPr>
          <w:rFonts w:ascii="宋体" w:hAnsi="宋体" w:cs="MingLiU" w:hint="eastAsia"/>
          <w:sz w:val="24"/>
          <w:lang w:eastAsia="zh-CN"/>
        </w:rPr>
        <w:t>机网络管理与维护的知识；基</w:t>
      </w:r>
      <w:r>
        <w:rPr>
          <w:rFonts w:ascii="宋体" w:hAnsi="宋体" w:cs="MingLiU" w:hint="eastAsia"/>
          <w:spacing w:val="-1"/>
          <w:sz w:val="24"/>
          <w:lang w:eastAsia="zh-CN"/>
        </w:rPr>
        <w:t>于</w:t>
      </w:r>
      <w:r>
        <w:rPr>
          <w:rFonts w:ascii="宋体" w:hAnsi="宋体" w:cs="MingLiU" w:hint="eastAsia"/>
          <w:sz w:val="24"/>
          <w:lang w:eastAsia="zh-CN"/>
        </w:rPr>
        <w:t>网络综合布线技术和网络数据库建设与访问技术及方法；计</w:t>
      </w:r>
      <w:r>
        <w:rPr>
          <w:rFonts w:ascii="宋体" w:hAnsi="宋体" w:cs="MingLiU" w:hint="eastAsia"/>
          <w:spacing w:val="-1"/>
          <w:sz w:val="24"/>
          <w:lang w:eastAsia="zh-CN"/>
        </w:rPr>
        <w:t>算</w:t>
      </w:r>
      <w:r>
        <w:rPr>
          <w:rFonts w:ascii="宋体" w:hAnsi="宋体" w:cs="MingLiU" w:hint="eastAsia"/>
          <w:sz w:val="24"/>
          <w:lang w:eastAsia="zh-CN"/>
        </w:rPr>
        <w:t>机网络信息服务或网络系统集成的知识；基于</w:t>
      </w:r>
      <w:r>
        <w:rPr>
          <w:rFonts w:ascii="宋体" w:hAnsi="宋体"/>
          <w:spacing w:val="-1"/>
          <w:sz w:val="24"/>
          <w:lang w:eastAsia="zh-CN"/>
        </w:rPr>
        <w:t xml:space="preserve"> </w:t>
      </w:r>
      <w:r>
        <w:rPr>
          <w:rFonts w:ascii="宋体" w:hAnsi="宋体" w:cs="MingLiU"/>
          <w:sz w:val="24"/>
          <w:lang w:eastAsia="zh-CN"/>
        </w:rPr>
        <w:t>WEB</w:t>
      </w:r>
      <w:r>
        <w:rPr>
          <w:rFonts w:ascii="宋体" w:hAnsi="宋体"/>
          <w:spacing w:val="1"/>
          <w:sz w:val="24"/>
          <w:lang w:eastAsia="zh-CN"/>
        </w:rPr>
        <w:t xml:space="preserve"> </w:t>
      </w:r>
      <w:r>
        <w:rPr>
          <w:rFonts w:ascii="宋体" w:hAnsi="宋体" w:cs="MingLiU" w:hint="eastAsia"/>
          <w:sz w:val="24"/>
          <w:lang w:eastAsia="zh-CN"/>
        </w:rPr>
        <w:t>应用的</w:t>
      </w:r>
      <w:r>
        <w:rPr>
          <w:rFonts w:ascii="宋体" w:hAnsi="宋体" w:cs="MingLiU" w:hint="eastAsia"/>
          <w:spacing w:val="-1"/>
          <w:sz w:val="24"/>
          <w:lang w:eastAsia="zh-CN"/>
        </w:rPr>
        <w:t>网</w:t>
      </w:r>
      <w:r>
        <w:rPr>
          <w:rFonts w:ascii="宋体" w:hAnsi="宋体" w:cs="MingLiU" w:hint="eastAsia"/>
          <w:sz w:val="24"/>
          <w:lang w:eastAsia="zh-CN"/>
        </w:rPr>
        <w:t>络数据库建设与访问技术及方法；网</w:t>
      </w:r>
      <w:r>
        <w:rPr>
          <w:rFonts w:ascii="宋体" w:hAnsi="宋体" w:cs="MingLiU" w:hint="eastAsia"/>
          <w:spacing w:val="-1"/>
          <w:sz w:val="24"/>
          <w:lang w:eastAsia="zh-CN"/>
        </w:rPr>
        <w:t>络</w:t>
      </w:r>
      <w:r>
        <w:rPr>
          <w:rFonts w:ascii="宋体" w:hAnsi="宋体" w:cs="MingLiU" w:hint="eastAsia"/>
          <w:sz w:val="24"/>
          <w:lang w:eastAsia="zh-CN"/>
        </w:rPr>
        <w:t>编程基本知识与基本技术；网</w:t>
      </w:r>
      <w:r>
        <w:rPr>
          <w:rFonts w:ascii="宋体" w:hAnsi="宋体" w:cs="MingLiU" w:hint="eastAsia"/>
          <w:spacing w:val="-1"/>
          <w:sz w:val="24"/>
          <w:lang w:eastAsia="zh-CN"/>
        </w:rPr>
        <w:t>页</w:t>
      </w:r>
      <w:r>
        <w:rPr>
          <w:rFonts w:ascii="宋体" w:hAnsi="宋体" w:cs="MingLiU" w:hint="eastAsia"/>
          <w:sz w:val="24"/>
          <w:lang w:eastAsia="zh-CN"/>
        </w:rPr>
        <w:t>设计的基本知识和脚本编写技术及常用网页制作工具；网</w:t>
      </w:r>
      <w:r>
        <w:rPr>
          <w:rFonts w:ascii="宋体" w:hAnsi="宋体" w:cs="MingLiU" w:hint="eastAsia"/>
          <w:spacing w:val="-1"/>
          <w:sz w:val="24"/>
          <w:lang w:eastAsia="zh-CN"/>
        </w:rPr>
        <w:t>络</w:t>
      </w:r>
      <w:r>
        <w:rPr>
          <w:rFonts w:ascii="宋体" w:hAnsi="宋体" w:cs="MingLiU" w:hint="eastAsia"/>
          <w:sz w:val="24"/>
          <w:lang w:eastAsia="zh-CN"/>
        </w:rPr>
        <w:t>数据库基础知识；应</w:t>
      </w:r>
      <w:r>
        <w:rPr>
          <w:rFonts w:ascii="宋体" w:hAnsi="宋体" w:cs="MingLiU" w:hint="eastAsia"/>
          <w:spacing w:val="-1"/>
          <w:sz w:val="24"/>
          <w:lang w:eastAsia="zh-CN"/>
        </w:rPr>
        <w:t>用</w:t>
      </w:r>
      <w:r>
        <w:rPr>
          <w:rFonts w:ascii="宋体" w:hAnsi="宋体" w:cs="MingLiU" w:hint="eastAsia"/>
          <w:sz w:val="24"/>
          <w:lang w:eastAsia="zh-CN"/>
        </w:rPr>
        <w:t>数学基础知识；本</w:t>
      </w:r>
      <w:r>
        <w:rPr>
          <w:rFonts w:ascii="宋体" w:hAnsi="宋体" w:cs="MingLiU" w:hint="eastAsia"/>
          <w:spacing w:val="-1"/>
          <w:sz w:val="24"/>
          <w:lang w:eastAsia="zh-CN"/>
        </w:rPr>
        <w:t>专</w:t>
      </w:r>
      <w:r>
        <w:rPr>
          <w:rFonts w:ascii="宋体" w:hAnsi="宋体" w:cs="MingLiU" w:hint="eastAsia"/>
          <w:sz w:val="24"/>
          <w:lang w:eastAsia="zh-CN"/>
        </w:rPr>
        <w:t>业所需要的英语基础知识</w:t>
      </w:r>
      <w:r>
        <w:rPr>
          <w:rFonts w:ascii="宋体" w:hAnsi="宋体" w:cs="MingLiU" w:hint="eastAsia"/>
          <w:spacing w:val="-6"/>
          <w:sz w:val="24"/>
          <w:lang w:eastAsia="zh-CN"/>
        </w:rPr>
        <w:t>；</w:t>
      </w:r>
      <w:r>
        <w:rPr>
          <w:rFonts w:ascii="宋体" w:hAnsi="宋体" w:cs="MingLiU" w:hint="eastAsia"/>
          <w:sz w:val="24"/>
          <w:lang w:eastAsia="zh-CN"/>
        </w:rPr>
        <w:t>达到或接近英语四</w:t>
      </w:r>
      <w:r>
        <w:rPr>
          <w:rFonts w:ascii="宋体" w:hAnsi="宋体" w:cs="MingLiU" w:hint="eastAsia"/>
          <w:spacing w:val="-1"/>
          <w:sz w:val="24"/>
          <w:lang w:eastAsia="zh-CN"/>
        </w:rPr>
        <w:t>级</w:t>
      </w:r>
      <w:r>
        <w:rPr>
          <w:rFonts w:ascii="宋体" w:hAnsi="宋体" w:cs="MingLiU" w:hint="eastAsia"/>
          <w:sz w:val="24"/>
          <w:lang w:eastAsia="zh-CN"/>
        </w:rPr>
        <w:t>水平</w:t>
      </w:r>
      <w:r>
        <w:rPr>
          <w:rFonts w:ascii="宋体" w:hAnsi="宋体" w:cs="MingLiU" w:hint="eastAsia"/>
          <w:spacing w:val="-6"/>
          <w:sz w:val="24"/>
          <w:lang w:eastAsia="zh-CN"/>
        </w:rPr>
        <w:t>，</w:t>
      </w:r>
      <w:r>
        <w:rPr>
          <w:rFonts w:ascii="宋体" w:hAnsi="宋体" w:cs="MingLiU" w:hint="eastAsia"/>
          <w:sz w:val="24"/>
          <w:lang w:eastAsia="zh-CN"/>
        </w:rPr>
        <w:t>能阅读一般的专业技术英文资料，基本达到能听会说；</w:t>
      </w:r>
      <w:r>
        <w:rPr>
          <w:rFonts w:ascii="宋体" w:hAnsi="宋体" w:cs="MingLiU" w:hint="eastAsia"/>
          <w:position w:val="-2"/>
          <w:sz w:val="24"/>
          <w:lang w:eastAsia="zh-CN"/>
        </w:rPr>
        <w:t>掌握计</w:t>
      </w:r>
      <w:r>
        <w:rPr>
          <w:rFonts w:ascii="宋体" w:hAnsi="宋体" w:cs="MingLiU" w:hint="eastAsia"/>
          <w:spacing w:val="-1"/>
          <w:position w:val="-2"/>
          <w:sz w:val="24"/>
          <w:lang w:eastAsia="zh-CN"/>
        </w:rPr>
        <w:t>算</w:t>
      </w:r>
      <w:r>
        <w:rPr>
          <w:rFonts w:ascii="宋体" w:hAnsi="宋体" w:cs="MingLiU" w:hint="eastAsia"/>
          <w:position w:val="-2"/>
          <w:sz w:val="24"/>
          <w:lang w:eastAsia="zh-CN"/>
        </w:rPr>
        <w:t>机基础知识，取得与本专业相关的职业资格证书。</w:t>
      </w:r>
    </w:p>
    <w:p w:rsidR="004C26B3" w:rsidRPr="005243FE" w:rsidRDefault="004C26B3" w:rsidP="0016189F">
      <w:pPr>
        <w:pStyle w:val="4"/>
        <w:numPr>
          <w:ilvl w:val="3"/>
          <w:numId w:val="14"/>
        </w:numPr>
        <w:rPr>
          <w:rFonts w:ascii="宋体" w:hAnsi="宋体" w:cs="宋体"/>
          <w:sz w:val="24"/>
          <w:lang w:eastAsia="zh-CN"/>
        </w:rPr>
      </w:pPr>
      <w:r w:rsidRPr="005243FE">
        <w:rPr>
          <w:rFonts w:ascii="宋体" w:hAnsi="宋体" w:cs="宋体" w:hint="eastAsia"/>
          <w:sz w:val="24"/>
          <w:lang w:eastAsia="zh-CN"/>
        </w:rPr>
        <w:t>素质结构要求</w:t>
      </w:r>
      <w:r w:rsidRPr="005243FE">
        <w:rPr>
          <w:rFonts w:ascii="宋体" w:hAnsi="宋体" w:cs="宋体"/>
          <w:sz w:val="24"/>
          <w:lang w:eastAsia="zh-CN"/>
        </w:rPr>
        <w:tab/>
      </w:r>
    </w:p>
    <w:p w:rsidR="004C26B3" w:rsidRPr="00DB6C0F" w:rsidRDefault="004C26B3" w:rsidP="00DB6C0F">
      <w:pPr>
        <w:autoSpaceDE w:val="0"/>
        <w:autoSpaceDN w:val="0"/>
        <w:adjustRightInd w:val="0"/>
        <w:spacing w:line="440" w:lineRule="exact"/>
        <w:ind w:right="-20" w:firstLineChars="200" w:firstLine="482"/>
        <w:rPr>
          <w:rFonts w:ascii="宋体" w:cs="MingLiU"/>
          <w:b/>
          <w:sz w:val="24"/>
          <w:lang w:eastAsia="zh-CN"/>
        </w:rPr>
      </w:pPr>
      <w:r w:rsidRPr="00DB6C0F">
        <w:rPr>
          <w:rFonts w:ascii="宋体" w:hAnsi="宋体" w:cs="MingLiU" w:hint="eastAsia"/>
          <w:b/>
          <w:sz w:val="24"/>
          <w:lang w:eastAsia="zh-CN"/>
        </w:rPr>
        <w:t>基本素质</w:t>
      </w:r>
    </w:p>
    <w:p w:rsidR="004C26B3" w:rsidRDefault="004C26B3" w:rsidP="004C26B3">
      <w:pPr>
        <w:autoSpaceDE w:val="0"/>
        <w:autoSpaceDN w:val="0"/>
        <w:adjustRightInd w:val="0"/>
        <w:spacing w:before="6" w:line="440" w:lineRule="exact"/>
        <w:ind w:right="88" w:firstLineChars="200" w:firstLine="480"/>
        <w:rPr>
          <w:rFonts w:ascii="宋体" w:cs="MingLiU"/>
          <w:sz w:val="24"/>
          <w:lang w:eastAsia="zh-CN"/>
        </w:rPr>
      </w:pPr>
      <w:r>
        <w:rPr>
          <w:rFonts w:ascii="宋体" w:hAnsi="宋体" w:cs="MingLiU" w:hint="eastAsia"/>
          <w:sz w:val="24"/>
          <w:lang w:eastAsia="zh-CN"/>
        </w:rPr>
        <w:t>具有良好的思想政治素质</w:t>
      </w:r>
      <w:r>
        <w:rPr>
          <w:rFonts w:ascii="宋体" w:hAnsi="宋体" w:cs="MingLiU" w:hint="eastAsia"/>
          <w:spacing w:val="-4"/>
          <w:sz w:val="24"/>
          <w:lang w:eastAsia="zh-CN"/>
        </w:rPr>
        <w:t>、</w:t>
      </w:r>
      <w:r>
        <w:rPr>
          <w:rFonts w:ascii="宋体" w:hAnsi="宋体" w:cs="MingLiU" w:hint="eastAsia"/>
          <w:sz w:val="24"/>
          <w:lang w:eastAsia="zh-CN"/>
        </w:rPr>
        <w:t>身体素质和文化基础</w:t>
      </w:r>
      <w:r>
        <w:rPr>
          <w:rFonts w:ascii="宋体" w:hAnsi="宋体" w:cs="MingLiU" w:hint="eastAsia"/>
          <w:spacing w:val="-4"/>
          <w:sz w:val="24"/>
          <w:lang w:eastAsia="zh-CN"/>
        </w:rPr>
        <w:t>，</w:t>
      </w:r>
      <w:r>
        <w:rPr>
          <w:rFonts w:ascii="宋体" w:hAnsi="宋体" w:cs="MingLiU" w:hint="eastAsia"/>
          <w:sz w:val="24"/>
          <w:lang w:eastAsia="zh-CN"/>
        </w:rPr>
        <w:t>德智体全面发展</w:t>
      </w:r>
      <w:r>
        <w:rPr>
          <w:rFonts w:ascii="宋体" w:hAnsi="宋体" w:cs="MingLiU" w:hint="eastAsia"/>
          <w:spacing w:val="-4"/>
          <w:sz w:val="24"/>
          <w:lang w:eastAsia="zh-CN"/>
        </w:rPr>
        <w:t>，</w:t>
      </w:r>
      <w:r>
        <w:rPr>
          <w:rFonts w:ascii="宋体" w:hAnsi="宋体" w:cs="MingLiU" w:hint="eastAsia"/>
          <w:sz w:val="24"/>
          <w:lang w:eastAsia="zh-CN"/>
        </w:rPr>
        <w:t>具有高尚的职业道德</w:t>
      </w:r>
      <w:r>
        <w:rPr>
          <w:rFonts w:ascii="宋体" w:hAnsi="宋体" w:cs="MingLiU" w:hint="eastAsia"/>
          <w:spacing w:val="-4"/>
          <w:sz w:val="24"/>
          <w:lang w:eastAsia="zh-CN"/>
        </w:rPr>
        <w:t>；</w:t>
      </w:r>
      <w:r>
        <w:rPr>
          <w:rFonts w:ascii="宋体" w:hAnsi="宋体" w:cs="MingLiU" w:hint="eastAsia"/>
          <w:sz w:val="24"/>
          <w:lang w:eastAsia="zh-CN"/>
        </w:rPr>
        <w:t>具有爱</w:t>
      </w:r>
      <w:r>
        <w:rPr>
          <w:rFonts w:ascii="宋体" w:hAnsi="宋体" w:cs="MingLiU" w:hint="eastAsia"/>
          <w:spacing w:val="1"/>
          <w:sz w:val="24"/>
          <w:lang w:eastAsia="zh-CN"/>
        </w:rPr>
        <w:t>心</w:t>
      </w:r>
      <w:r>
        <w:rPr>
          <w:rFonts w:ascii="宋体" w:hAnsi="宋体" w:cs="MingLiU" w:hint="eastAsia"/>
          <w:sz w:val="24"/>
          <w:lang w:eastAsia="zh-CN"/>
        </w:rPr>
        <w:t>、诚信</w:t>
      </w:r>
      <w:r>
        <w:rPr>
          <w:rFonts w:ascii="宋体" w:hAnsi="宋体" w:cs="MingLiU" w:hint="eastAsia"/>
          <w:spacing w:val="-1"/>
          <w:sz w:val="24"/>
          <w:lang w:eastAsia="zh-CN"/>
        </w:rPr>
        <w:t>、</w:t>
      </w:r>
      <w:r>
        <w:rPr>
          <w:rFonts w:ascii="宋体" w:hAnsi="宋体" w:cs="MingLiU" w:hint="eastAsia"/>
          <w:sz w:val="24"/>
          <w:lang w:eastAsia="zh-CN"/>
        </w:rPr>
        <w:t>自学</w:t>
      </w:r>
      <w:r>
        <w:rPr>
          <w:rFonts w:ascii="宋体" w:hAnsi="宋体" w:cs="MingLiU" w:hint="eastAsia"/>
          <w:spacing w:val="-1"/>
          <w:sz w:val="24"/>
          <w:lang w:eastAsia="zh-CN"/>
        </w:rPr>
        <w:t>、</w:t>
      </w:r>
      <w:r>
        <w:rPr>
          <w:rFonts w:ascii="宋体" w:hAnsi="宋体" w:cs="MingLiU" w:hint="eastAsia"/>
          <w:sz w:val="24"/>
          <w:lang w:eastAsia="zh-CN"/>
        </w:rPr>
        <w:t>自信快乐</w:t>
      </w:r>
      <w:r>
        <w:rPr>
          <w:rFonts w:ascii="宋体" w:hAnsi="宋体" w:cs="MingLiU" w:hint="eastAsia"/>
          <w:spacing w:val="-1"/>
          <w:sz w:val="24"/>
          <w:lang w:eastAsia="zh-CN"/>
        </w:rPr>
        <w:t>、</w:t>
      </w:r>
      <w:r>
        <w:rPr>
          <w:rFonts w:ascii="宋体" w:hAnsi="宋体" w:cs="MingLiU" w:hint="eastAsia"/>
          <w:sz w:val="24"/>
          <w:lang w:eastAsia="zh-CN"/>
        </w:rPr>
        <w:t>正确认识成功</w:t>
      </w:r>
      <w:r>
        <w:rPr>
          <w:rFonts w:ascii="宋体" w:hAnsi="宋体" w:cs="MingLiU" w:hint="eastAsia"/>
          <w:spacing w:val="-1"/>
          <w:sz w:val="24"/>
          <w:lang w:eastAsia="zh-CN"/>
        </w:rPr>
        <w:t>、</w:t>
      </w:r>
      <w:r>
        <w:rPr>
          <w:rFonts w:ascii="宋体" w:hAnsi="宋体" w:cs="MingLiU" w:hint="eastAsia"/>
          <w:sz w:val="24"/>
          <w:lang w:eastAsia="zh-CN"/>
        </w:rPr>
        <w:t>勇敢面对困难</w:t>
      </w:r>
      <w:r>
        <w:rPr>
          <w:rFonts w:ascii="宋体" w:hAnsi="宋体" w:cs="MingLiU" w:hint="eastAsia"/>
          <w:spacing w:val="-1"/>
          <w:sz w:val="24"/>
          <w:lang w:eastAsia="zh-CN"/>
        </w:rPr>
        <w:t>、</w:t>
      </w:r>
      <w:r>
        <w:rPr>
          <w:rFonts w:ascii="宋体" w:hAnsi="宋体" w:cs="MingLiU" w:hint="eastAsia"/>
          <w:sz w:val="24"/>
          <w:lang w:eastAsia="zh-CN"/>
        </w:rPr>
        <w:t>恰当选择职业</w:t>
      </w:r>
      <w:r>
        <w:rPr>
          <w:rFonts w:ascii="宋体" w:hAnsi="宋体" w:cs="MingLiU" w:hint="eastAsia"/>
          <w:spacing w:val="-1"/>
          <w:sz w:val="24"/>
          <w:lang w:eastAsia="zh-CN"/>
        </w:rPr>
        <w:t>、</w:t>
      </w:r>
      <w:r>
        <w:rPr>
          <w:rFonts w:ascii="宋体" w:hAnsi="宋体" w:cs="MingLiU" w:hint="eastAsia"/>
          <w:sz w:val="24"/>
          <w:lang w:eastAsia="zh-CN"/>
        </w:rPr>
        <w:t>积极主动办事</w:t>
      </w:r>
      <w:r>
        <w:rPr>
          <w:rFonts w:ascii="宋体" w:hAnsi="宋体" w:cs="MingLiU" w:hint="eastAsia"/>
          <w:spacing w:val="-1"/>
          <w:sz w:val="24"/>
          <w:lang w:eastAsia="zh-CN"/>
        </w:rPr>
        <w:t>、</w:t>
      </w:r>
      <w:r>
        <w:rPr>
          <w:rFonts w:ascii="宋体" w:hAnsi="宋体" w:cs="MingLiU" w:hint="eastAsia"/>
          <w:sz w:val="24"/>
          <w:lang w:eastAsia="zh-CN"/>
        </w:rPr>
        <w:t>自我约束与</w:t>
      </w:r>
      <w:r>
        <w:rPr>
          <w:rFonts w:ascii="宋体" w:hAnsi="宋体" w:cs="MingLiU" w:hint="eastAsia"/>
          <w:spacing w:val="-1"/>
          <w:sz w:val="24"/>
          <w:lang w:eastAsia="zh-CN"/>
        </w:rPr>
        <w:t>控制</w:t>
      </w:r>
      <w:r>
        <w:rPr>
          <w:rFonts w:ascii="宋体" w:hAnsi="宋体" w:cs="MingLiU" w:hint="eastAsia"/>
          <w:sz w:val="24"/>
          <w:lang w:eastAsia="zh-CN"/>
        </w:rPr>
        <w:t>、合理安排时间、宽容理解他人、与人和谐相处等为人处世的素质。</w:t>
      </w:r>
    </w:p>
    <w:p w:rsidR="004C26B3" w:rsidRPr="00DB6C0F" w:rsidRDefault="004C26B3" w:rsidP="00DB6C0F">
      <w:pPr>
        <w:tabs>
          <w:tab w:val="left" w:pos="8222"/>
        </w:tabs>
        <w:autoSpaceDE w:val="0"/>
        <w:autoSpaceDN w:val="0"/>
        <w:adjustRightInd w:val="0"/>
        <w:spacing w:before="1" w:line="440" w:lineRule="exact"/>
        <w:ind w:right="84" w:firstLineChars="200" w:firstLine="482"/>
        <w:rPr>
          <w:rFonts w:ascii="宋体" w:cs="MingLiU"/>
          <w:b/>
          <w:sz w:val="24"/>
          <w:lang w:eastAsia="zh-CN"/>
        </w:rPr>
      </w:pPr>
      <w:r w:rsidRPr="00DB6C0F">
        <w:rPr>
          <w:rFonts w:ascii="宋体" w:hAnsi="宋体" w:cs="MingLiU" w:hint="eastAsia"/>
          <w:b/>
          <w:sz w:val="24"/>
          <w:lang w:eastAsia="zh-CN"/>
        </w:rPr>
        <w:t>专业素质</w:t>
      </w:r>
      <w:r w:rsidRPr="00DB6C0F">
        <w:rPr>
          <w:rFonts w:ascii="宋体" w:hAnsi="宋体"/>
          <w:b/>
          <w:sz w:val="24"/>
          <w:lang w:eastAsia="zh-CN"/>
        </w:rPr>
        <w:t xml:space="preserve"> </w:t>
      </w:r>
    </w:p>
    <w:p w:rsidR="004C26B3" w:rsidRDefault="004C26B3" w:rsidP="005243FE">
      <w:pPr>
        <w:rPr>
          <w:rFonts w:ascii="宋体" w:hAnsi="宋体" w:cs="MingLiU" w:hint="eastAsia"/>
          <w:sz w:val="24"/>
          <w:lang w:eastAsia="zh-CN"/>
        </w:rPr>
      </w:pPr>
      <w:r>
        <w:rPr>
          <w:rFonts w:ascii="宋体" w:hAnsi="宋体" w:cs="MingLiU" w:hint="eastAsia"/>
          <w:sz w:val="24"/>
          <w:lang w:eastAsia="zh-CN"/>
        </w:rPr>
        <w:t>具有较强运用数据方法分析问题的素质；</w:t>
      </w:r>
      <w:r>
        <w:rPr>
          <w:rFonts w:ascii="宋体" w:hAnsi="宋体"/>
          <w:sz w:val="24"/>
          <w:lang w:eastAsia="zh-CN"/>
        </w:rPr>
        <w:t xml:space="preserve"> </w:t>
      </w:r>
      <w:r>
        <w:rPr>
          <w:rFonts w:ascii="宋体" w:hAnsi="宋体" w:cs="MingLiU" w:hint="eastAsia"/>
          <w:sz w:val="24"/>
          <w:lang w:eastAsia="zh-CN"/>
        </w:rPr>
        <w:t>具有基本英语应用和计算机应用素质；具有计算机应用维护素质；具有网络应用的素质；具有网络设计、工程实现的素</w:t>
      </w:r>
      <w:r>
        <w:rPr>
          <w:rFonts w:ascii="宋体" w:hAnsi="宋体" w:cs="MingLiU" w:hint="eastAsia"/>
          <w:sz w:val="24"/>
          <w:lang w:eastAsia="zh-CN"/>
        </w:rPr>
        <w:lastRenderedPageBreak/>
        <w:t>质；具有网页设计的基本技能与素质；具有基于</w:t>
      </w:r>
      <w:r>
        <w:rPr>
          <w:rFonts w:ascii="宋体" w:hAnsi="宋体"/>
          <w:sz w:val="24"/>
          <w:lang w:eastAsia="zh-CN"/>
        </w:rPr>
        <w:t xml:space="preserve"> </w:t>
      </w:r>
      <w:r>
        <w:rPr>
          <w:rFonts w:ascii="宋体" w:hAnsi="宋体" w:cs="MingLiU"/>
          <w:sz w:val="24"/>
          <w:lang w:eastAsia="zh-CN"/>
        </w:rPr>
        <w:t>WEB</w:t>
      </w:r>
      <w:r>
        <w:rPr>
          <w:rFonts w:ascii="宋体" w:hAnsi="宋体"/>
          <w:spacing w:val="1"/>
          <w:sz w:val="24"/>
          <w:lang w:eastAsia="zh-CN"/>
        </w:rPr>
        <w:t xml:space="preserve"> </w:t>
      </w:r>
      <w:r>
        <w:rPr>
          <w:rFonts w:ascii="宋体" w:hAnsi="宋体" w:cs="MingLiU" w:hint="eastAsia"/>
          <w:sz w:val="24"/>
          <w:lang w:eastAsia="zh-CN"/>
        </w:rPr>
        <w:t>应用的设</w:t>
      </w:r>
      <w:r>
        <w:rPr>
          <w:rFonts w:ascii="宋体" w:hAnsi="宋体" w:cs="MingLiU" w:hint="eastAsia"/>
          <w:spacing w:val="-1"/>
          <w:sz w:val="24"/>
          <w:lang w:eastAsia="zh-CN"/>
        </w:rPr>
        <w:t>计</w:t>
      </w:r>
      <w:r>
        <w:rPr>
          <w:rFonts w:ascii="宋体" w:hAnsi="宋体" w:cs="MingLiU" w:hint="eastAsia"/>
          <w:sz w:val="24"/>
          <w:lang w:eastAsia="zh-CN"/>
        </w:rPr>
        <w:t>开发基本素质；具有动态、静态网站设计、综合开发的基本素质；具有网络安装维护素质；具有网络新技术应用素质。</w:t>
      </w:r>
    </w:p>
    <w:p w:rsidR="004C26B3" w:rsidRPr="005243FE" w:rsidRDefault="004C26B3" w:rsidP="0016189F">
      <w:pPr>
        <w:pStyle w:val="3"/>
        <w:numPr>
          <w:ilvl w:val="2"/>
          <w:numId w:val="8"/>
        </w:numPr>
        <w:ind w:left="0" w:firstLine="0"/>
        <w:rPr>
          <w:rFonts w:ascii="宋体" w:hAnsi="宋体" w:cs="宋体" w:hint="eastAsia"/>
          <w:sz w:val="24"/>
          <w:lang w:eastAsia="zh-CN"/>
        </w:rPr>
      </w:pPr>
      <w:r w:rsidRPr="005243FE">
        <w:rPr>
          <w:rFonts w:ascii="宋体" w:hAnsi="宋体" w:cs="宋体" w:hint="eastAsia"/>
          <w:sz w:val="24"/>
          <w:lang w:eastAsia="zh-CN"/>
        </w:rPr>
        <w:t>学生毕业应至少修满学分和应取得的证书</w:t>
      </w:r>
    </w:p>
    <w:p w:rsidR="004C26B3" w:rsidRDefault="004C26B3" w:rsidP="004C26B3">
      <w:pPr>
        <w:spacing w:line="440" w:lineRule="exact"/>
        <w:ind w:firstLineChars="200" w:firstLine="480"/>
        <w:rPr>
          <w:rFonts w:ascii="宋体" w:hAnsi="宋体" w:cs="宋体" w:hint="eastAsia"/>
          <w:color w:val="000000"/>
          <w:sz w:val="24"/>
          <w:lang w:eastAsia="zh-CN"/>
        </w:rPr>
      </w:pPr>
      <w:r>
        <w:rPr>
          <w:rFonts w:ascii="宋体" w:hAnsi="宋体" w:cs="宋体" w:hint="eastAsia"/>
          <w:color w:val="000000"/>
          <w:sz w:val="24"/>
          <w:lang w:eastAsia="zh-CN"/>
        </w:rPr>
        <w:t>学生毕业应至少修满</w:t>
      </w:r>
      <w:r>
        <w:rPr>
          <w:rFonts w:ascii="宋体" w:hAnsi="宋体" w:cs="宋体" w:hint="eastAsia"/>
          <w:color w:val="000000"/>
          <w:sz w:val="24"/>
          <w:u w:val="single"/>
          <w:lang w:eastAsia="zh-CN"/>
        </w:rPr>
        <w:t>163</w:t>
      </w:r>
      <w:r>
        <w:rPr>
          <w:rFonts w:ascii="宋体" w:hAnsi="宋体" w:cs="宋体" w:hint="eastAsia"/>
          <w:color w:val="000000"/>
          <w:sz w:val="24"/>
          <w:lang w:eastAsia="zh-CN"/>
        </w:rPr>
        <w:t>学分。</w:t>
      </w:r>
    </w:p>
    <w:p w:rsidR="004C26B3" w:rsidRDefault="004C26B3" w:rsidP="004C26B3">
      <w:pPr>
        <w:spacing w:line="440" w:lineRule="exact"/>
        <w:ind w:firstLineChars="200" w:firstLine="480"/>
        <w:rPr>
          <w:rFonts w:ascii="宋体" w:hAnsi="宋体" w:cs="宋体" w:hint="eastAsia"/>
          <w:color w:val="000000"/>
          <w:sz w:val="24"/>
          <w:lang w:eastAsia="zh-CN"/>
        </w:rPr>
      </w:pPr>
      <w:r>
        <w:rPr>
          <w:rFonts w:ascii="宋体" w:hAnsi="宋体" w:cs="宋体" w:hint="eastAsia"/>
          <w:color w:val="000000"/>
          <w:sz w:val="24"/>
          <w:lang w:eastAsia="zh-CN"/>
        </w:rPr>
        <w:t>应取得的证书：在校期间，学生必须获得本专业的职业资格证书至少1个，获得素质证书（如高新技术、普通话、外语证书等）至少1个。</w:t>
      </w:r>
    </w:p>
    <w:p w:rsidR="004C26B3" w:rsidRDefault="004C26B3" w:rsidP="004C26B3">
      <w:pPr>
        <w:spacing w:line="440" w:lineRule="exact"/>
        <w:ind w:firstLineChars="200" w:firstLine="480"/>
        <w:rPr>
          <w:rFonts w:ascii="宋体" w:hAnsi="宋体" w:cs="宋体" w:hint="eastAsia"/>
          <w:color w:val="000000"/>
          <w:sz w:val="24"/>
          <w:lang w:eastAsia="zh-CN"/>
        </w:rPr>
      </w:pPr>
      <w:r>
        <w:rPr>
          <w:rFonts w:ascii="宋体" w:hAnsi="宋体" w:cs="宋体" w:hint="eastAsia"/>
          <w:color w:val="000000"/>
          <w:sz w:val="24"/>
          <w:lang w:eastAsia="zh-CN"/>
        </w:rPr>
        <w:t>职业资格证书名称：计算机操作员 中级        考证时间：（第 1 学期）</w:t>
      </w:r>
    </w:p>
    <w:p w:rsidR="004C26B3" w:rsidRDefault="004C26B3" w:rsidP="004C26B3">
      <w:pPr>
        <w:spacing w:line="440" w:lineRule="exact"/>
        <w:ind w:firstLineChars="200" w:firstLine="480"/>
        <w:rPr>
          <w:rFonts w:ascii="宋体" w:hAnsi="宋体" w:cs="宋体" w:hint="eastAsia"/>
          <w:color w:val="000000"/>
          <w:sz w:val="24"/>
          <w:lang w:eastAsia="zh-CN"/>
        </w:rPr>
      </w:pPr>
      <w:r>
        <w:rPr>
          <w:rFonts w:ascii="宋体" w:hAnsi="宋体" w:cs="宋体" w:hint="eastAsia"/>
          <w:color w:val="000000"/>
          <w:sz w:val="24"/>
          <w:lang w:eastAsia="zh-CN"/>
        </w:rPr>
        <w:t>职业资格证书名称：C语言国家2级           考证时间：（第 4 学期）</w:t>
      </w:r>
    </w:p>
    <w:p w:rsidR="004C26B3" w:rsidRDefault="004C26B3" w:rsidP="004C26B3">
      <w:pPr>
        <w:spacing w:line="440" w:lineRule="exact"/>
        <w:ind w:firstLineChars="200" w:firstLine="480"/>
        <w:rPr>
          <w:rFonts w:ascii="宋体" w:hAnsi="宋体" w:cs="宋体" w:hint="eastAsia"/>
          <w:color w:val="000000"/>
          <w:sz w:val="24"/>
          <w:lang w:eastAsia="zh-CN"/>
        </w:rPr>
      </w:pPr>
      <w:r>
        <w:rPr>
          <w:rFonts w:ascii="宋体" w:hAnsi="宋体" w:cs="宋体" w:hint="eastAsia"/>
          <w:color w:val="000000"/>
          <w:sz w:val="24"/>
          <w:lang w:eastAsia="zh-CN"/>
        </w:rPr>
        <w:t>职业资格证书名称：计算机网络管理员 中级    考证时间：（第 5 学期）</w:t>
      </w:r>
    </w:p>
    <w:p w:rsidR="004C26B3" w:rsidRDefault="004C26B3" w:rsidP="004C26B3">
      <w:pPr>
        <w:spacing w:line="440" w:lineRule="exact"/>
        <w:ind w:firstLineChars="200" w:firstLine="480"/>
        <w:rPr>
          <w:rFonts w:ascii="宋体" w:hAnsi="宋体" w:cs="宋体" w:hint="eastAsia"/>
          <w:color w:val="000000"/>
          <w:sz w:val="24"/>
          <w:lang w:eastAsia="zh-CN"/>
        </w:rPr>
      </w:pPr>
      <w:r>
        <w:rPr>
          <w:rFonts w:ascii="宋体" w:hAnsi="宋体" w:cs="宋体" w:hint="eastAsia"/>
          <w:color w:val="000000"/>
          <w:sz w:val="24"/>
          <w:lang w:eastAsia="zh-CN"/>
        </w:rPr>
        <w:t>职业资格证书名称：CCNA认证                 考证时间：（第5 学期）</w:t>
      </w:r>
    </w:p>
    <w:p w:rsidR="00A477DE" w:rsidRDefault="00A477DE" w:rsidP="00B6420C">
      <w:pPr>
        <w:pStyle w:val="2"/>
        <w:numPr>
          <w:ilvl w:val="1"/>
          <w:numId w:val="8"/>
        </w:numPr>
        <w:rPr>
          <w:rFonts w:hint="eastAsia"/>
          <w:lang w:eastAsia="zh-CN"/>
        </w:rPr>
      </w:pPr>
      <w:r>
        <w:rPr>
          <w:rFonts w:hint="eastAsia"/>
          <w:lang w:eastAsia="zh-CN"/>
        </w:rPr>
        <w:t>教学进程安排</w:t>
      </w:r>
    </w:p>
    <w:p w:rsidR="006B68AE" w:rsidRPr="006B68AE" w:rsidRDefault="006B68AE" w:rsidP="006B68AE">
      <w:pPr>
        <w:rPr>
          <w:rFonts w:hint="eastAsia"/>
          <w:lang w:eastAsia="zh-CN"/>
        </w:rPr>
      </w:pPr>
    </w:p>
    <w:tbl>
      <w:tblPr>
        <w:tblW w:w="9031"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420"/>
        <w:gridCol w:w="331"/>
        <w:gridCol w:w="331"/>
        <w:gridCol w:w="331"/>
        <w:gridCol w:w="331"/>
        <w:gridCol w:w="111"/>
        <w:gridCol w:w="220"/>
        <w:gridCol w:w="332"/>
        <w:gridCol w:w="331"/>
        <w:gridCol w:w="331"/>
        <w:gridCol w:w="221"/>
        <w:gridCol w:w="110"/>
        <w:gridCol w:w="331"/>
        <w:gridCol w:w="332"/>
        <w:gridCol w:w="331"/>
        <w:gridCol w:w="331"/>
        <w:gridCol w:w="331"/>
        <w:gridCol w:w="331"/>
        <w:gridCol w:w="332"/>
        <w:gridCol w:w="331"/>
        <w:gridCol w:w="110"/>
        <w:gridCol w:w="221"/>
        <w:gridCol w:w="331"/>
        <w:gridCol w:w="331"/>
        <w:gridCol w:w="332"/>
        <w:gridCol w:w="220"/>
        <w:gridCol w:w="111"/>
        <w:gridCol w:w="331"/>
        <w:gridCol w:w="331"/>
        <w:gridCol w:w="331"/>
        <w:gridCol w:w="332"/>
      </w:tblGrid>
      <w:tr w:rsidR="004C26B3" w:rsidTr="008D29F3">
        <w:trPr>
          <w:cantSplit/>
          <w:trHeight w:val="400"/>
          <w:jc w:val="center"/>
        </w:trPr>
        <w:tc>
          <w:tcPr>
            <w:tcW w:w="420" w:type="dxa"/>
            <w:vMerge w:val="restart"/>
            <w:tcBorders>
              <w:top w:val="single" w:sz="4" w:space="0" w:color="auto"/>
              <w:left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30"/>
                <w:szCs w:val="21"/>
              </w:rPr>
            </w:pPr>
            <w:r>
              <w:rPr>
                <w:rFonts w:ascii="宋体" w:hAnsi="宋体" w:hint="eastAsia"/>
                <w:color w:val="000000"/>
                <w:spacing w:val="30"/>
                <w:szCs w:val="21"/>
              </w:rPr>
              <w:t>学</w:t>
            </w:r>
          </w:p>
          <w:p w:rsidR="004C26B3" w:rsidRDefault="004C26B3" w:rsidP="004C26B3">
            <w:pPr>
              <w:spacing w:line="440" w:lineRule="exact"/>
              <w:jc w:val="center"/>
              <w:rPr>
                <w:rFonts w:ascii="宋体" w:hAnsi="宋体"/>
                <w:color w:val="000000"/>
                <w:spacing w:val="30"/>
                <w:szCs w:val="21"/>
              </w:rPr>
            </w:pPr>
          </w:p>
          <w:p w:rsidR="004C26B3" w:rsidRDefault="004C26B3" w:rsidP="004C26B3">
            <w:pPr>
              <w:spacing w:line="440" w:lineRule="exact"/>
              <w:jc w:val="center"/>
              <w:rPr>
                <w:rFonts w:ascii="宋体" w:hAnsi="宋体"/>
                <w:color w:val="000000"/>
                <w:spacing w:val="30"/>
                <w:szCs w:val="21"/>
              </w:rPr>
            </w:pPr>
            <w:r>
              <w:rPr>
                <w:rFonts w:ascii="宋体" w:hAnsi="宋体" w:hint="eastAsia"/>
                <w:color w:val="000000"/>
                <w:spacing w:val="30"/>
                <w:szCs w:val="21"/>
              </w:rPr>
              <w:t>年</w:t>
            </w:r>
          </w:p>
        </w:tc>
        <w:tc>
          <w:tcPr>
            <w:tcW w:w="1435" w:type="dxa"/>
            <w:gridSpan w:val="5"/>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roofErr w:type="spellStart"/>
            <w:r>
              <w:rPr>
                <w:rFonts w:ascii="宋体" w:hAnsi="宋体" w:hint="eastAsia"/>
                <w:color w:val="000000"/>
                <w:spacing w:val="30"/>
                <w:szCs w:val="21"/>
              </w:rPr>
              <w:t>九月</w:t>
            </w:r>
            <w:proofErr w:type="spellEnd"/>
          </w:p>
        </w:tc>
        <w:tc>
          <w:tcPr>
            <w:tcW w:w="1435" w:type="dxa"/>
            <w:gridSpan w:val="5"/>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roofErr w:type="spellStart"/>
            <w:r>
              <w:rPr>
                <w:rFonts w:ascii="宋体" w:hAnsi="宋体" w:hint="eastAsia"/>
                <w:color w:val="000000"/>
                <w:spacing w:val="30"/>
                <w:szCs w:val="21"/>
              </w:rPr>
              <w:t>十月</w:t>
            </w:r>
            <w:proofErr w:type="spellEnd"/>
          </w:p>
        </w:tc>
        <w:tc>
          <w:tcPr>
            <w:tcW w:w="1435" w:type="dxa"/>
            <w:gridSpan w:val="5"/>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roofErr w:type="spellStart"/>
            <w:r>
              <w:rPr>
                <w:rFonts w:ascii="宋体" w:hAnsi="宋体" w:hint="eastAsia"/>
                <w:color w:val="000000"/>
                <w:spacing w:val="30"/>
                <w:szCs w:val="21"/>
              </w:rPr>
              <w:t>十一月</w:t>
            </w:r>
            <w:proofErr w:type="spellEnd"/>
          </w:p>
        </w:tc>
        <w:tc>
          <w:tcPr>
            <w:tcW w:w="1435" w:type="dxa"/>
            <w:gridSpan w:val="5"/>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roofErr w:type="spellStart"/>
            <w:r>
              <w:rPr>
                <w:rFonts w:ascii="宋体" w:hAnsi="宋体" w:hint="eastAsia"/>
                <w:color w:val="000000"/>
                <w:spacing w:val="30"/>
                <w:szCs w:val="21"/>
              </w:rPr>
              <w:t>十二月</w:t>
            </w:r>
            <w:proofErr w:type="spellEnd"/>
          </w:p>
        </w:tc>
        <w:tc>
          <w:tcPr>
            <w:tcW w:w="1435" w:type="dxa"/>
            <w:gridSpan w:val="5"/>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roofErr w:type="spellStart"/>
            <w:r>
              <w:rPr>
                <w:rFonts w:ascii="宋体" w:hAnsi="宋体" w:hint="eastAsia"/>
                <w:color w:val="000000"/>
                <w:spacing w:val="30"/>
                <w:szCs w:val="21"/>
              </w:rPr>
              <w:t>一月</w:t>
            </w:r>
            <w:proofErr w:type="spellEnd"/>
          </w:p>
        </w:tc>
        <w:tc>
          <w:tcPr>
            <w:tcW w:w="1436" w:type="dxa"/>
            <w:gridSpan w:val="5"/>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roofErr w:type="spellStart"/>
            <w:r>
              <w:rPr>
                <w:rFonts w:ascii="宋体" w:hAnsi="宋体" w:hint="eastAsia"/>
                <w:color w:val="000000"/>
                <w:spacing w:val="30"/>
                <w:szCs w:val="21"/>
              </w:rPr>
              <w:t>二月</w:t>
            </w:r>
            <w:proofErr w:type="spellEnd"/>
          </w:p>
        </w:tc>
      </w:tr>
      <w:tr w:rsidR="004C26B3" w:rsidTr="008D29F3">
        <w:trPr>
          <w:cantSplit/>
          <w:trHeight w:val="400"/>
          <w:jc w:val="center"/>
        </w:trPr>
        <w:tc>
          <w:tcPr>
            <w:tcW w:w="420" w:type="dxa"/>
            <w:vMerge/>
            <w:tcBorders>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第</w:t>
            </w:r>
          </w:p>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１</w:t>
            </w:r>
          </w:p>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第</w:t>
            </w:r>
          </w:p>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２</w:t>
            </w:r>
          </w:p>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第３周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第４周</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第５周</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第６周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第７周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第８周</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第９周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10</w:t>
            </w:r>
            <w:r>
              <w:rPr>
                <w:rFonts w:ascii="宋体" w:hAnsi="宋体" w:hint="eastAsia"/>
                <w:color w:val="000000"/>
                <w:spacing w:val="-30"/>
                <w:szCs w:val="21"/>
              </w:rPr>
              <w:t>周</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第</w:t>
            </w:r>
            <w:r>
              <w:rPr>
                <w:rFonts w:ascii="宋体" w:hAnsi="宋体"/>
                <w:color w:val="000000"/>
                <w:spacing w:val="-30"/>
                <w:szCs w:val="21"/>
              </w:rPr>
              <w:t>11</w:t>
            </w:r>
            <w:r>
              <w:rPr>
                <w:rFonts w:ascii="宋体" w:hAnsi="宋体" w:hint="eastAsia"/>
                <w:color w:val="000000"/>
                <w:spacing w:val="-5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第</w:t>
            </w:r>
            <w:r>
              <w:rPr>
                <w:rFonts w:ascii="宋体" w:hAnsi="宋体"/>
                <w:color w:val="000000"/>
                <w:spacing w:val="-30"/>
                <w:szCs w:val="21"/>
              </w:rPr>
              <w:t>12</w:t>
            </w:r>
            <w:r>
              <w:rPr>
                <w:rFonts w:ascii="宋体" w:hAnsi="宋体" w:hint="eastAsia"/>
                <w:color w:val="000000"/>
                <w:spacing w:val="-5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50"/>
                <w:szCs w:val="21"/>
              </w:rPr>
            </w:pPr>
            <w:r>
              <w:rPr>
                <w:rFonts w:ascii="宋体" w:hAnsi="宋体" w:hint="eastAsia"/>
                <w:color w:val="000000"/>
                <w:spacing w:val="-50"/>
                <w:szCs w:val="21"/>
              </w:rPr>
              <w:t>第</w:t>
            </w:r>
            <w:r>
              <w:rPr>
                <w:rFonts w:ascii="宋体" w:hAnsi="宋体"/>
                <w:color w:val="000000"/>
                <w:spacing w:val="-30"/>
                <w:szCs w:val="21"/>
              </w:rPr>
              <w:t>13</w:t>
            </w:r>
            <w:r>
              <w:rPr>
                <w:rFonts w:ascii="宋体" w:hAnsi="宋体" w:hint="eastAsia"/>
                <w:color w:val="000000"/>
                <w:spacing w:val="-5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14</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15</w:t>
            </w:r>
            <w:r>
              <w:rPr>
                <w:rFonts w:ascii="宋体" w:hAnsi="宋体" w:hint="eastAsia"/>
                <w:color w:val="000000"/>
                <w:spacing w:val="-30"/>
                <w:szCs w:val="21"/>
              </w:rPr>
              <w:t>周</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16</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17</w:t>
            </w:r>
            <w:r>
              <w:rPr>
                <w:rFonts w:ascii="宋体" w:hAnsi="宋体" w:hint="eastAsia"/>
                <w:color w:val="000000"/>
                <w:spacing w:val="-30"/>
                <w:szCs w:val="21"/>
              </w:rPr>
              <w:t>周</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18</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19</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20</w:t>
            </w:r>
            <w:r>
              <w:rPr>
                <w:rFonts w:ascii="宋体" w:hAnsi="宋体" w:hint="eastAsia"/>
                <w:color w:val="000000"/>
                <w:spacing w:val="-30"/>
                <w:szCs w:val="21"/>
              </w:rPr>
              <w:t>周</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21</w:t>
            </w:r>
            <w:r>
              <w:rPr>
                <w:rFonts w:ascii="宋体" w:hAnsi="宋体" w:hint="eastAsia"/>
                <w:color w:val="000000"/>
                <w:spacing w:val="-30"/>
                <w:szCs w:val="21"/>
              </w:rPr>
              <w:t>周</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22</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23</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24</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25</w:t>
            </w:r>
            <w:r>
              <w:rPr>
                <w:rFonts w:ascii="宋体" w:hAnsi="宋体" w:hint="eastAsia"/>
                <w:color w:val="000000"/>
                <w:spacing w:val="-30"/>
                <w:szCs w:val="21"/>
              </w:rPr>
              <w:t>周</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26</w:t>
            </w:r>
            <w:r>
              <w:rPr>
                <w:rFonts w:ascii="宋体" w:hAnsi="宋体" w:hint="eastAsia"/>
                <w:color w:val="000000"/>
                <w:spacing w:val="-30"/>
                <w:szCs w:val="21"/>
              </w:rPr>
              <w:t>周</w:t>
            </w:r>
          </w:p>
        </w:tc>
      </w:tr>
      <w:tr w:rsidR="004C26B3" w:rsidTr="008D29F3">
        <w:trPr>
          <w:cantSplit/>
          <w:trHeight w:val="400"/>
          <w:jc w:val="center"/>
        </w:trPr>
        <w:tc>
          <w:tcPr>
            <w:tcW w:w="420"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rPr>
                <w:rFonts w:ascii="宋体" w:hAnsi="宋体"/>
                <w:color w:val="000000"/>
                <w:spacing w:val="-50"/>
                <w:szCs w:val="21"/>
              </w:rPr>
            </w:pPr>
            <w:r>
              <w:rPr>
                <w:rFonts w:ascii="宋体" w:hAnsi="宋体"/>
                <w:color w:val="000000"/>
                <w:spacing w:val="-50"/>
                <w:szCs w:val="21"/>
              </w:rPr>
              <w:t>1</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50"/>
                <w:szCs w:val="21"/>
              </w:rPr>
            </w:pP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50"/>
                <w:szCs w:val="21"/>
              </w:rPr>
            </w:pPr>
            <w:r>
              <w:rPr>
                <w:rFonts w:ascii="宋体" w:hAnsi="宋体" w:hint="eastAsia"/>
                <w:color w:val="000000"/>
                <w:szCs w:val="21"/>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r>
      <w:tr w:rsidR="004C26B3" w:rsidTr="008D29F3">
        <w:trPr>
          <w:cantSplit/>
          <w:trHeight w:val="400"/>
          <w:jc w:val="center"/>
        </w:trPr>
        <w:tc>
          <w:tcPr>
            <w:tcW w:w="420"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rPr>
                <w:rFonts w:ascii="宋体" w:hAnsi="宋体"/>
                <w:color w:val="000000"/>
                <w:spacing w:val="-50"/>
                <w:szCs w:val="21"/>
              </w:rPr>
            </w:pPr>
            <w:r>
              <w:rPr>
                <w:rFonts w:ascii="宋体" w:hAnsi="宋体"/>
                <w:color w:val="000000"/>
                <w:spacing w:val="-50"/>
                <w:szCs w:val="21"/>
              </w:rPr>
              <w:t>2</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r>
      <w:tr w:rsidR="004C26B3" w:rsidTr="008D29F3">
        <w:trPr>
          <w:cantSplit/>
          <w:trHeight w:val="400"/>
          <w:jc w:val="center"/>
        </w:trPr>
        <w:tc>
          <w:tcPr>
            <w:tcW w:w="420" w:type="dxa"/>
            <w:tcBorders>
              <w:top w:val="single" w:sz="4" w:space="0" w:color="auto"/>
              <w:left w:val="single" w:sz="4" w:space="0" w:color="auto"/>
              <w:right w:val="single" w:sz="4" w:space="0" w:color="auto"/>
            </w:tcBorders>
            <w:vAlign w:val="center"/>
          </w:tcPr>
          <w:p w:rsidR="004C26B3" w:rsidRDefault="004C26B3" w:rsidP="004C26B3">
            <w:pPr>
              <w:spacing w:line="440" w:lineRule="exact"/>
              <w:rPr>
                <w:rFonts w:ascii="宋体" w:hAnsi="宋体" w:hint="eastAsia"/>
                <w:color w:val="000000"/>
                <w:spacing w:val="-50"/>
                <w:szCs w:val="21"/>
              </w:rPr>
            </w:pPr>
            <w:r>
              <w:rPr>
                <w:rFonts w:ascii="宋体" w:hAnsi="宋体" w:hint="eastAsia"/>
                <w:color w:val="000000"/>
                <w:spacing w:val="-50"/>
                <w:szCs w:val="21"/>
              </w:rPr>
              <w:t>3</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zCs w:val="21"/>
              </w:rPr>
            </w:pPr>
            <w:r>
              <w:rPr>
                <w:rFonts w:ascii="宋体" w:hAnsi="宋体" w:hint="eastAsia"/>
                <w:color w:val="000000"/>
                <w:szCs w:val="21"/>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p>
        </w:tc>
      </w:tr>
      <w:tr w:rsidR="004C26B3" w:rsidTr="008D29F3">
        <w:trPr>
          <w:cantSplit/>
          <w:trHeight w:val="400"/>
          <w:jc w:val="center"/>
        </w:trPr>
        <w:tc>
          <w:tcPr>
            <w:tcW w:w="420" w:type="dxa"/>
            <w:vMerge w:val="restart"/>
            <w:tcBorders>
              <w:top w:val="single" w:sz="4" w:space="0" w:color="auto"/>
              <w:left w:val="single" w:sz="4" w:space="0" w:color="auto"/>
              <w:right w:val="single" w:sz="4" w:space="0" w:color="auto"/>
            </w:tcBorders>
            <w:vAlign w:val="center"/>
          </w:tcPr>
          <w:p w:rsidR="004C26B3" w:rsidRDefault="004C26B3" w:rsidP="004C26B3">
            <w:pPr>
              <w:spacing w:line="440" w:lineRule="exact"/>
              <w:jc w:val="center"/>
              <w:rPr>
                <w:rFonts w:ascii="宋体" w:hAnsi="宋体"/>
                <w:color w:val="000000"/>
                <w:spacing w:val="30"/>
                <w:szCs w:val="21"/>
              </w:rPr>
            </w:pPr>
            <w:r>
              <w:rPr>
                <w:rFonts w:ascii="宋体" w:hAnsi="宋体" w:hint="eastAsia"/>
                <w:color w:val="000000"/>
                <w:spacing w:val="30"/>
                <w:szCs w:val="21"/>
              </w:rPr>
              <w:t>学</w:t>
            </w:r>
          </w:p>
          <w:p w:rsidR="004C26B3" w:rsidRDefault="004C26B3" w:rsidP="004C26B3">
            <w:pPr>
              <w:spacing w:line="440" w:lineRule="exact"/>
              <w:jc w:val="center"/>
              <w:rPr>
                <w:rFonts w:ascii="宋体" w:hAnsi="宋体"/>
                <w:color w:val="000000"/>
                <w:spacing w:val="30"/>
                <w:szCs w:val="21"/>
              </w:rPr>
            </w:pPr>
          </w:p>
          <w:p w:rsidR="004C26B3" w:rsidRDefault="004C26B3" w:rsidP="004C26B3">
            <w:pPr>
              <w:spacing w:line="440" w:lineRule="exact"/>
              <w:jc w:val="center"/>
              <w:rPr>
                <w:rFonts w:ascii="宋体" w:hAnsi="宋体"/>
                <w:color w:val="000000"/>
                <w:spacing w:val="30"/>
                <w:szCs w:val="21"/>
              </w:rPr>
            </w:pPr>
            <w:r>
              <w:rPr>
                <w:rFonts w:ascii="宋体" w:hAnsi="宋体" w:hint="eastAsia"/>
                <w:color w:val="000000"/>
                <w:spacing w:val="30"/>
                <w:szCs w:val="21"/>
              </w:rPr>
              <w:t>年</w:t>
            </w:r>
          </w:p>
        </w:tc>
        <w:tc>
          <w:tcPr>
            <w:tcW w:w="1435" w:type="dxa"/>
            <w:gridSpan w:val="5"/>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roofErr w:type="spellStart"/>
            <w:r>
              <w:rPr>
                <w:rFonts w:ascii="宋体" w:hAnsi="宋体" w:hint="eastAsia"/>
                <w:color w:val="000000"/>
                <w:spacing w:val="30"/>
                <w:szCs w:val="21"/>
              </w:rPr>
              <w:lastRenderedPageBreak/>
              <w:t>三月</w:t>
            </w:r>
            <w:proofErr w:type="spellEnd"/>
          </w:p>
        </w:tc>
        <w:tc>
          <w:tcPr>
            <w:tcW w:w="1435" w:type="dxa"/>
            <w:gridSpan w:val="5"/>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roofErr w:type="spellStart"/>
            <w:r>
              <w:rPr>
                <w:rFonts w:ascii="宋体" w:hAnsi="宋体" w:hint="eastAsia"/>
                <w:color w:val="000000"/>
                <w:spacing w:val="30"/>
                <w:szCs w:val="21"/>
              </w:rPr>
              <w:t>四月</w:t>
            </w:r>
            <w:proofErr w:type="spellEnd"/>
          </w:p>
        </w:tc>
        <w:tc>
          <w:tcPr>
            <w:tcW w:w="1435" w:type="dxa"/>
            <w:gridSpan w:val="5"/>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roofErr w:type="spellStart"/>
            <w:r>
              <w:rPr>
                <w:rFonts w:ascii="宋体" w:hAnsi="宋体" w:hint="eastAsia"/>
                <w:color w:val="000000"/>
                <w:spacing w:val="30"/>
                <w:szCs w:val="21"/>
              </w:rPr>
              <w:t>五月</w:t>
            </w:r>
            <w:proofErr w:type="spellEnd"/>
          </w:p>
        </w:tc>
        <w:tc>
          <w:tcPr>
            <w:tcW w:w="1435" w:type="dxa"/>
            <w:gridSpan w:val="5"/>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roofErr w:type="spellStart"/>
            <w:r>
              <w:rPr>
                <w:rFonts w:ascii="宋体" w:hAnsi="宋体" w:hint="eastAsia"/>
                <w:color w:val="000000"/>
                <w:spacing w:val="30"/>
                <w:szCs w:val="21"/>
              </w:rPr>
              <w:t>六月</w:t>
            </w:r>
            <w:proofErr w:type="spellEnd"/>
          </w:p>
        </w:tc>
        <w:tc>
          <w:tcPr>
            <w:tcW w:w="1435" w:type="dxa"/>
            <w:gridSpan w:val="5"/>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roofErr w:type="spellStart"/>
            <w:r>
              <w:rPr>
                <w:rFonts w:ascii="宋体" w:hAnsi="宋体" w:hint="eastAsia"/>
                <w:color w:val="000000"/>
                <w:spacing w:val="30"/>
                <w:szCs w:val="21"/>
              </w:rPr>
              <w:t>七月</w:t>
            </w:r>
            <w:proofErr w:type="spellEnd"/>
          </w:p>
        </w:tc>
        <w:tc>
          <w:tcPr>
            <w:tcW w:w="1436" w:type="dxa"/>
            <w:gridSpan w:val="5"/>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roofErr w:type="spellStart"/>
            <w:r>
              <w:rPr>
                <w:rFonts w:ascii="宋体" w:hAnsi="宋体" w:hint="eastAsia"/>
                <w:color w:val="000000"/>
                <w:spacing w:val="30"/>
                <w:szCs w:val="21"/>
              </w:rPr>
              <w:t>八月</w:t>
            </w:r>
            <w:proofErr w:type="spellEnd"/>
          </w:p>
        </w:tc>
      </w:tr>
      <w:tr w:rsidR="004C26B3" w:rsidTr="008D29F3">
        <w:trPr>
          <w:cantSplit/>
          <w:trHeight w:val="400"/>
          <w:jc w:val="center"/>
        </w:trPr>
        <w:tc>
          <w:tcPr>
            <w:tcW w:w="420" w:type="dxa"/>
            <w:vMerge/>
            <w:tcBorders>
              <w:left w:val="single" w:sz="4" w:space="0" w:color="auto"/>
              <w:bottom w:val="single" w:sz="4" w:space="0" w:color="auto"/>
              <w:right w:val="single" w:sz="4" w:space="0" w:color="auto"/>
            </w:tcBorders>
            <w:vAlign w:val="center"/>
          </w:tcPr>
          <w:p w:rsidR="004C26B3" w:rsidRDefault="004C26B3" w:rsidP="004C26B3">
            <w:pPr>
              <w:spacing w:line="440" w:lineRule="exact"/>
              <w:jc w:val="center"/>
              <w:rPr>
                <w:rFonts w:ascii="宋体" w:hAnsi="宋体" w:hint="eastAsia"/>
                <w:color w:val="000000"/>
                <w:spacing w:val="30"/>
                <w:szCs w:val="21"/>
              </w:rPr>
            </w:pP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p>
          <w:p w:rsidR="004C26B3" w:rsidRDefault="004C26B3" w:rsidP="004C26B3">
            <w:pPr>
              <w:adjustRightInd w:val="0"/>
              <w:snapToGrid w:val="0"/>
              <w:spacing w:line="440" w:lineRule="exact"/>
              <w:rPr>
                <w:rFonts w:ascii="宋体" w:hAnsi="宋体"/>
                <w:color w:val="000000"/>
                <w:spacing w:val="-30"/>
                <w:szCs w:val="21"/>
              </w:rPr>
            </w:pPr>
            <w:r>
              <w:rPr>
                <w:rFonts w:ascii="宋体" w:hAnsi="宋体"/>
                <w:color w:val="000000"/>
                <w:spacing w:val="-30"/>
                <w:szCs w:val="21"/>
              </w:rPr>
              <w:t>27</w:t>
            </w:r>
          </w:p>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p>
          <w:p w:rsidR="004C26B3" w:rsidRDefault="004C26B3" w:rsidP="004C26B3">
            <w:pPr>
              <w:adjustRightInd w:val="0"/>
              <w:snapToGrid w:val="0"/>
              <w:spacing w:line="440" w:lineRule="exact"/>
              <w:rPr>
                <w:rFonts w:ascii="宋体" w:hAnsi="宋体"/>
                <w:color w:val="000000"/>
                <w:spacing w:val="-30"/>
                <w:szCs w:val="21"/>
              </w:rPr>
            </w:pPr>
            <w:r>
              <w:rPr>
                <w:rFonts w:ascii="宋体" w:hAnsi="宋体"/>
                <w:color w:val="000000"/>
                <w:spacing w:val="-30"/>
                <w:szCs w:val="21"/>
              </w:rPr>
              <w:t>28</w:t>
            </w:r>
          </w:p>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29</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30</w:t>
            </w:r>
            <w:r>
              <w:rPr>
                <w:rFonts w:ascii="宋体" w:hAnsi="宋体" w:hint="eastAsia"/>
                <w:color w:val="000000"/>
                <w:spacing w:val="-30"/>
                <w:szCs w:val="21"/>
              </w:rPr>
              <w:t>周</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31</w:t>
            </w:r>
            <w:r>
              <w:rPr>
                <w:rFonts w:ascii="宋体" w:hAnsi="宋体" w:hint="eastAsia"/>
                <w:color w:val="000000"/>
                <w:spacing w:val="-30"/>
                <w:szCs w:val="21"/>
              </w:rPr>
              <w:t>周</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32</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33</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34</w:t>
            </w:r>
            <w:r>
              <w:rPr>
                <w:rFonts w:ascii="宋体" w:hAnsi="宋体" w:hint="eastAsia"/>
                <w:color w:val="000000"/>
                <w:spacing w:val="-30"/>
                <w:szCs w:val="21"/>
              </w:rPr>
              <w:t>周</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35</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36</w:t>
            </w:r>
            <w:r>
              <w:rPr>
                <w:rFonts w:ascii="宋体" w:hAnsi="宋体" w:hint="eastAsia"/>
                <w:color w:val="000000"/>
                <w:spacing w:val="-30"/>
                <w:szCs w:val="21"/>
              </w:rPr>
              <w:t>周</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37</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38</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39</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40</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41</w:t>
            </w:r>
            <w:r>
              <w:rPr>
                <w:rFonts w:ascii="宋体" w:hAnsi="宋体" w:hint="eastAsia"/>
                <w:color w:val="000000"/>
                <w:spacing w:val="-30"/>
                <w:szCs w:val="21"/>
              </w:rPr>
              <w:t>周</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42</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43</w:t>
            </w:r>
            <w:r>
              <w:rPr>
                <w:rFonts w:ascii="宋体" w:hAnsi="宋体" w:hint="eastAsia"/>
                <w:color w:val="000000"/>
                <w:spacing w:val="-30"/>
                <w:szCs w:val="21"/>
              </w:rPr>
              <w:t>周</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44</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45</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46</w:t>
            </w:r>
            <w:r>
              <w:rPr>
                <w:rFonts w:ascii="宋体" w:hAnsi="宋体" w:hint="eastAsia"/>
                <w:color w:val="000000"/>
                <w:spacing w:val="-30"/>
                <w:szCs w:val="21"/>
              </w:rPr>
              <w:t>周</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47</w:t>
            </w:r>
            <w:r>
              <w:rPr>
                <w:rFonts w:ascii="宋体" w:hAnsi="宋体" w:hint="eastAsia"/>
                <w:color w:val="000000"/>
                <w:spacing w:val="-30"/>
                <w:szCs w:val="21"/>
              </w:rPr>
              <w:t>周</w:t>
            </w: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48</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49</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50</w:t>
            </w:r>
            <w:r>
              <w:rPr>
                <w:rFonts w:ascii="宋体" w:hAnsi="宋体" w:hint="eastAsia"/>
                <w:color w:val="000000"/>
                <w:spacing w:val="-30"/>
                <w:szCs w:val="21"/>
              </w:rPr>
              <w:t>周</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51</w:t>
            </w:r>
            <w:r>
              <w:rPr>
                <w:rFonts w:ascii="宋体" w:hAnsi="宋体" w:hint="eastAsia"/>
                <w:color w:val="000000"/>
                <w:spacing w:val="-30"/>
                <w:szCs w:val="21"/>
              </w:rPr>
              <w:t>周</w:t>
            </w: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djustRightInd w:val="0"/>
              <w:snapToGrid w:val="0"/>
              <w:spacing w:line="440" w:lineRule="exact"/>
              <w:rPr>
                <w:rFonts w:ascii="宋体" w:hAnsi="宋体"/>
                <w:color w:val="000000"/>
                <w:spacing w:val="-30"/>
                <w:szCs w:val="21"/>
              </w:rPr>
            </w:pPr>
            <w:r>
              <w:rPr>
                <w:rFonts w:ascii="宋体" w:hAnsi="宋体" w:hint="eastAsia"/>
                <w:color w:val="000000"/>
                <w:spacing w:val="-30"/>
                <w:szCs w:val="21"/>
              </w:rPr>
              <w:t>第</w:t>
            </w:r>
            <w:r>
              <w:rPr>
                <w:rFonts w:ascii="宋体" w:hAnsi="宋体"/>
                <w:color w:val="000000"/>
                <w:spacing w:val="-30"/>
                <w:szCs w:val="21"/>
              </w:rPr>
              <w:t>52</w:t>
            </w:r>
            <w:r>
              <w:rPr>
                <w:rFonts w:ascii="宋体" w:hAnsi="宋体" w:hint="eastAsia"/>
                <w:color w:val="000000"/>
                <w:spacing w:val="-30"/>
                <w:szCs w:val="21"/>
              </w:rPr>
              <w:t>周</w:t>
            </w:r>
          </w:p>
        </w:tc>
      </w:tr>
      <w:tr w:rsidR="004C26B3" w:rsidTr="008D29F3">
        <w:trPr>
          <w:cantSplit/>
          <w:trHeight w:val="400"/>
          <w:jc w:val="center"/>
        </w:trPr>
        <w:tc>
          <w:tcPr>
            <w:tcW w:w="420"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rPr>
                <w:rFonts w:ascii="宋体" w:hAnsi="宋体"/>
                <w:color w:val="000000"/>
                <w:spacing w:val="-50"/>
                <w:szCs w:val="21"/>
              </w:rPr>
            </w:pPr>
            <w:r>
              <w:rPr>
                <w:rFonts w:ascii="宋体" w:hAnsi="宋体"/>
                <w:color w:val="000000"/>
                <w:spacing w:val="-50"/>
                <w:szCs w:val="21"/>
              </w:rPr>
              <w:lastRenderedPageBreak/>
              <w:t>1</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gridSpan w:val="2"/>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r>
      <w:tr w:rsidR="004C26B3" w:rsidTr="008D29F3">
        <w:trPr>
          <w:cantSplit/>
          <w:trHeight w:val="400"/>
          <w:jc w:val="center"/>
        </w:trPr>
        <w:tc>
          <w:tcPr>
            <w:tcW w:w="420"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rPr>
                <w:rFonts w:ascii="宋体" w:hAnsi="宋体"/>
                <w:color w:val="000000"/>
                <w:spacing w:val="-50"/>
                <w:szCs w:val="21"/>
              </w:rPr>
            </w:pPr>
            <w:r>
              <w:rPr>
                <w:rFonts w:ascii="宋体" w:hAnsi="宋体"/>
                <w:color w:val="000000"/>
                <w:spacing w:val="-50"/>
                <w:szCs w:val="21"/>
              </w:rPr>
              <w:t>2</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gridSpan w:val="2"/>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r>
      <w:tr w:rsidR="004C26B3" w:rsidTr="008D29F3">
        <w:trPr>
          <w:cantSplit/>
          <w:trHeight w:val="400"/>
          <w:jc w:val="center"/>
        </w:trPr>
        <w:tc>
          <w:tcPr>
            <w:tcW w:w="420" w:type="dxa"/>
            <w:tcBorders>
              <w:top w:val="single" w:sz="4" w:space="0" w:color="auto"/>
              <w:left w:val="single" w:sz="4" w:space="0" w:color="auto"/>
              <w:right w:val="single" w:sz="4" w:space="0" w:color="auto"/>
            </w:tcBorders>
            <w:vAlign w:val="center"/>
          </w:tcPr>
          <w:p w:rsidR="004C26B3" w:rsidRDefault="004C26B3" w:rsidP="004C26B3">
            <w:pPr>
              <w:spacing w:line="440" w:lineRule="exact"/>
              <w:rPr>
                <w:rFonts w:ascii="宋体" w:hAnsi="宋体" w:hint="eastAsia"/>
                <w:color w:val="000000"/>
                <w:spacing w:val="-50"/>
                <w:szCs w:val="21"/>
              </w:rPr>
            </w:pPr>
            <w:r>
              <w:rPr>
                <w:rFonts w:ascii="宋体" w:hAnsi="宋体" w:hint="eastAsia"/>
                <w:color w:val="000000"/>
                <w:spacing w:val="-50"/>
                <w:szCs w:val="21"/>
              </w:rPr>
              <w:t>3</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gridSpan w:val="2"/>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 w:val="24"/>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Cs w:val="21"/>
              </w:rPr>
              <w:t>◆</w:t>
            </w: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cs="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p>
        </w:tc>
        <w:tc>
          <w:tcPr>
            <w:tcW w:w="332"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p>
        </w:tc>
        <w:tc>
          <w:tcPr>
            <w:tcW w:w="331" w:type="dxa"/>
            <w:gridSpan w:val="2"/>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tcPr>
          <w:p w:rsidR="004C26B3" w:rsidRDefault="004C26B3" w:rsidP="004C26B3">
            <w:pPr>
              <w:spacing w:line="440" w:lineRule="exact"/>
              <w:rPr>
                <w:rFonts w:ascii="宋体" w:hAnsi="宋体"/>
                <w:color w:val="000000"/>
                <w:szCs w:val="21"/>
              </w:rPr>
            </w:pPr>
            <w:r>
              <w:rPr>
                <w:rFonts w:ascii="宋体" w:hAnsi="宋体" w:hint="eastAsia"/>
                <w:color w:val="000000"/>
                <w:szCs w:val="21"/>
              </w:rPr>
              <w:t>○</w:t>
            </w: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rPr>
                <w:rFonts w:ascii="宋体" w:hAnsi="宋体"/>
                <w:color w:val="000000"/>
                <w:spacing w:val="-50"/>
                <w:szCs w:val="21"/>
              </w:rPr>
            </w:pP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rPr>
                <w:rFonts w:ascii="宋体" w:hAnsi="宋体"/>
                <w:color w:val="000000"/>
                <w:spacing w:val="-50"/>
                <w:szCs w:val="21"/>
              </w:rPr>
            </w:pPr>
          </w:p>
        </w:tc>
        <w:tc>
          <w:tcPr>
            <w:tcW w:w="331" w:type="dxa"/>
            <w:gridSpan w:val="2"/>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rPr>
                <w:rFonts w:ascii="宋体" w:hAnsi="宋体"/>
                <w:color w:val="000000"/>
                <w:spacing w:val="-50"/>
                <w:szCs w:val="21"/>
              </w:rPr>
            </w:pP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rPr>
                <w:rFonts w:ascii="宋体" w:hAnsi="宋体"/>
                <w:color w:val="000000"/>
                <w:spacing w:val="-50"/>
                <w:szCs w:val="21"/>
              </w:rPr>
            </w:pP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rPr>
                <w:rFonts w:ascii="宋体" w:hAnsi="宋体"/>
                <w:color w:val="000000"/>
                <w:spacing w:val="-50"/>
                <w:szCs w:val="21"/>
              </w:rPr>
            </w:pPr>
          </w:p>
        </w:tc>
        <w:tc>
          <w:tcPr>
            <w:tcW w:w="331"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rPr>
                <w:rFonts w:ascii="宋体" w:hAnsi="宋体"/>
                <w:color w:val="000000"/>
                <w:spacing w:val="-50"/>
                <w:szCs w:val="21"/>
              </w:rPr>
            </w:pPr>
          </w:p>
        </w:tc>
        <w:tc>
          <w:tcPr>
            <w:tcW w:w="33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spacing w:line="440" w:lineRule="exact"/>
              <w:rPr>
                <w:rFonts w:ascii="宋体" w:hAnsi="宋体"/>
                <w:color w:val="000000"/>
                <w:spacing w:val="-50"/>
                <w:szCs w:val="21"/>
              </w:rPr>
            </w:pPr>
          </w:p>
        </w:tc>
      </w:tr>
    </w:tbl>
    <w:p w:rsidR="004C26B3" w:rsidRDefault="004C26B3" w:rsidP="004C26B3">
      <w:pPr>
        <w:spacing w:line="440" w:lineRule="exact"/>
        <w:rPr>
          <w:rFonts w:ascii="宋体" w:hAnsi="宋体" w:cs="宋体" w:hint="eastAsia"/>
          <w:color w:val="000000"/>
          <w:sz w:val="24"/>
          <w:lang w:eastAsia="zh-CN"/>
        </w:rPr>
      </w:pPr>
      <w:r>
        <w:rPr>
          <w:rFonts w:ascii="宋体" w:hAnsi="宋体" w:cs="宋体" w:hint="eastAsia"/>
          <w:color w:val="000000"/>
          <w:sz w:val="24"/>
          <w:lang w:eastAsia="zh-CN"/>
        </w:rPr>
        <w:t>1.符号：━理论教学 △校内实习（教学实习、认识实习）○考试 ◇课程设计</w:t>
      </w:r>
    </w:p>
    <w:p w:rsidR="004C26B3" w:rsidRDefault="004C26B3" w:rsidP="004C26B3">
      <w:pPr>
        <w:spacing w:line="440" w:lineRule="exact"/>
        <w:ind w:leftChars="343" w:left="755" w:firstLineChars="100" w:firstLine="240"/>
        <w:rPr>
          <w:rFonts w:ascii="宋体" w:hAnsi="宋体" w:cs="宋体" w:hint="eastAsia"/>
          <w:color w:val="000000"/>
          <w:sz w:val="24"/>
          <w:lang w:eastAsia="zh-CN"/>
        </w:rPr>
      </w:pPr>
      <w:r>
        <w:rPr>
          <w:rFonts w:ascii="宋体" w:hAnsi="宋体" w:cs="宋体" w:hint="eastAsia"/>
          <w:color w:val="000000"/>
          <w:sz w:val="24"/>
          <w:lang w:eastAsia="zh-CN"/>
        </w:rPr>
        <w:t>*顶岗实习</w:t>
      </w:r>
      <w:r>
        <w:rPr>
          <w:rFonts w:ascii="宋体" w:hAnsi="宋体" w:cs="宋体"/>
          <w:color w:val="000000"/>
          <w:sz w:val="24"/>
          <w:lang w:eastAsia="zh-CN"/>
        </w:rPr>
        <w:t xml:space="preserve"> </w:t>
      </w:r>
      <w:r>
        <w:rPr>
          <w:rFonts w:ascii="宋体" w:hAnsi="宋体" w:cs="宋体" w:hint="eastAsia"/>
          <w:color w:val="000000"/>
          <w:sz w:val="24"/>
          <w:lang w:eastAsia="zh-CN"/>
        </w:rPr>
        <w:t>◆毕业设计/论文 ★军训 ●社会实践┃假期√机动</w:t>
      </w:r>
    </w:p>
    <w:p w:rsidR="004C26B3" w:rsidRPr="004C26B3" w:rsidRDefault="004C26B3" w:rsidP="004C26B3">
      <w:pPr>
        <w:spacing w:line="440" w:lineRule="exact"/>
        <w:rPr>
          <w:lang w:eastAsia="zh-CN"/>
        </w:rPr>
      </w:pPr>
      <w:r>
        <w:rPr>
          <w:rFonts w:ascii="宋体" w:hAnsi="宋体" w:cs="宋体" w:hint="eastAsia"/>
          <w:color w:val="000000"/>
          <w:sz w:val="24"/>
          <w:lang w:eastAsia="zh-CN"/>
        </w:rPr>
        <w:t>2.教学进程执行时以学院实际公布的校历为准</w:t>
      </w:r>
    </w:p>
    <w:p w:rsidR="00A477DE" w:rsidRDefault="003B1CD4" w:rsidP="00B6420C">
      <w:pPr>
        <w:pStyle w:val="2"/>
        <w:numPr>
          <w:ilvl w:val="1"/>
          <w:numId w:val="8"/>
        </w:numPr>
        <w:rPr>
          <w:lang w:eastAsia="zh-CN"/>
        </w:rPr>
      </w:pPr>
      <w:r>
        <w:rPr>
          <w:rFonts w:hint="eastAsia"/>
          <w:lang w:eastAsia="zh-CN"/>
        </w:rPr>
        <w:t>专业课程主要内容介绍（</w:t>
      </w:r>
      <w:r w:rsidR="004C26B3">
        <w:rPr>
          <w:rFonts w:hint="eastAsia"/>
          <w:lang w:eastAsia="zh-CN"/>
        </w:rPr>
        <w:t>详</w:t>
      </w:r>
      <w:r>
        <w:rPr>
          <w:rFonts w:hint="eastAsia"/>
          <w:lang w:eastAsia="zh-CN"/>
        </w:rPr>
        <w:t>见第三章</w:t>
      </w:r>
      <w:r w:rsidR="00A477DE">
        <w:rPr>
          <w:rFonts w:hint="eastAsia"/>
          <w:lang w:eastAsia="zh-CN"/>
        </w:rPr>
        <w:t>）</w:t>
      </w:r>
    </w:p>
    <w:p w:rsidR="00F4518D" w:rsidRDefault="00F4518D" w:rsidP="00B6420C">
      <w:pPr>
        <w:pStyle w:val="2"/>
        <w:numPr>
          <w:ilvl w:val="1"/>
          <w:numId w:val="8"/>
        </w:numPr>
        <w:rPr>
          <w:rFonts w:hint="eastAsia"/>
          <w:lang w:eastAsia="zh-CN"/>
        </w:rPr>
      </w:pPr>
      <w:r>
        <w:rPr>
          <w:rFonts w:hint="eastAsia"/>
          <w:lang w:eastAsia="zh-CN"/>
        </w:rPr>
        <w:t>各类课程学时数学分数比例</w:t>
      </w:r>
    </w:p>
    <w:tbl>
      <w:tblPr>
        <w:tblpPr w:leftFromText="180" w:rightFromText="180" w:vertAnchor="text" w:horzAnchor="margin" w:tblpY="153"/>
        <w:tblW w:w="8568" w:type="dxa"/>
        <w:tblLayout w:type="fixed"/>
        <w:tblLook w:val="0000"/>
      </w:tblPr>
      <w:tblGrid>
        <w:gridCol w:w="2712"/>
        <w:gridCol w:w="1536"/>
        <w:gridCol w:w="1440"/>
        <w:gridCol w:w="1440"/>
        <w:gridCol w:w="1440"/>
      </w:tblGrid>
      <w:tr w:rsidR="004C26B3" w:rsidTr="004C26B3">
        <w:trPr>
          <w:trHeight w:val="757"/>
        </w:trPr>
        <w:tc>
          <w:tcPr>
            <w:tcW w:w="271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jc w:val="center"/>
              <w:rPr>
                <w:rFonts w:ascii="宋体" w:hAnsi="宋体" w:cs="宋体" w:hint="eastAsia"/>
                <w:color w:val="000000"/>
                <w:sz w:val="24"/>
              </w:rPr>
            </w:pPr>
            <w:proofErr w:type="spellStart"/>
            <w:r>
              <w:rPr>
                <w:rFonts w:ascii="宋体" w:hAnsi="宋体" w:cs="宋体" w:hint="eastAsia"/>
                <w:color w:val="000000"/>
                <w:sz w:val="24"/>
              </w:rPr>
              <w:t>课程类别</w:t>
            </w:r>
            <w:proofErr w:type="spellEnd"/>
          </w:p>
        </w:tc>
        <w:tc>
          <w:tcPr>
            <w:tcW w:w="1536"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jc w:val="center"/>
              <w:rPr>
                <w:rFonts w:ascii="宋体" w:hAnsi="宋体" w:cs="宋体"/>
                <w:color w:val="000000"/>
                <w:sz w:val="24"/>
              </w:rPr>
            </w:pPr>
            <w:proofErr w:type="spellStart"/>
            <w:r>
              <w:rPr>
                <w:rFonts w:ascii="宋体" w:hAnsi="宋体" w:cs="宋体" w:hint="eastAsia"/>
                <w:color w:val="000000"/>
                <w:sz w:val="24"/>
              </w:rPr>
              <w:t>学时数</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jc w:val="center"/>
              <w:rPr>
                <w:rFonts w:ascii="宋体" w:hAnsi="宋体" w:cs="宋体"/>
                <w:color w:val="000000"/>
                <w:sz w:val="24"/>
                <w:lang w:eastAsia="zh-CN"/>
              </w:rPr>
            </w:pPr>
            <w:proofErr w:type="gramStart"/>
            <w:r>
              <w:rPr>
                <w:rFonts w:ascii="宋体" w:hAnsi="宋体" w:cs="宋体" w:hint="eastAsia"/>
                <w:color w:val="000000"/>
                <w:sz w:val="24"/>
                <w:lang w:eastAsia="zh-CN"/>
              </w:rPr>
              <w:t>占教学</w:t>
            </w:r>
            <w:proofErr w:type="gramEnd"/>
            <w:r>
              <w:rPr>
                <w:rFonts w:ascii="宋体" w:hAnsi="宋体" w:cs="宋体" w:hint="eastAsia"/>
                <w:color w:val="000000"/>
                <w:sz w:val="24"/>
                <w:lang w:eastAsia="zh-CN"/>
              </w:rPr>
              <w:t>活动总学时的比例（%）</w:t>
            </w:r>
          </w:p>
        </w:tc>
        <w:tc>
          <w:tcPr>
            <w:tcW w:w="1440" w:type="dxa"/>
            <w:tcBorders>
              <w:top w:val="single" w:sz="4" w:space="0" w:color="auto"/>
              <w:left w:val="nil"/>
              <w:bottom w:val="single" w:sz="4" w:space="0" w:color="auto"/>
              <w:right w:val="single" w:sz="4" w:space="0" w:color="auto"/>
            </w:tcBorders>
            <w:vAlign w:val="center"/>
          </w:tcPr>
          <w:p w:rsidR="004C26B3" w:rsidRDefault="004C26B3" w:rsidP="004C26B3">
            <w:pPr>
              <w:jc w:val="center"/>
              <w:rPr>
                <w:rFonts w:ascii="宋体" w:hAnsi="宋体" w:cs="宋体" w:hint="eastAsia"/>
                <w:color w:val="000000"/>
                <w:sz w:val="24"/>
              </w:rPr>
            </w:pPr>
            <w:proofErr w:type="spellStart"/>
            <w:r>
              <w:rPr>
                <w:rFonts w:ascii="宋体" w:hAnsi="宋体" w:cs="宋体" w:hint="eastAsia"/>
                <w:color w:val="000000"/>
                <w:sz w:val="24"/>
              </w:rPr>
              <w:t>学分数</w:t>
            </w:r>
            <w:proofErr w:type="spellEnd"/>
          </w:p>
        </w:tc>
        <w:tc>
          <w:tcPr>
            <w:tcW w:w="1440" w:type="dxa"/>
            <w:tcBorders>
              <w:top w:val="single" w:sz="4" w:space="0" w:color="auto"/>
              <w:left w:val="nil"/>
              <w:bottom w:val="single" w:sz="4" w:space="0" w:color="auto"/>
              <w:right w:val="single" w:sz="4" w:space="0" w:color="auto"/>
            </w:tcBorders>
            <w:vAlign w:val="center"/>
          </w:tcPr>
          <w:p w:rsidR="004C26B3" w:rsidRDefault="004C26B3" w:rsidP="004C26B3">
            <w:pPr>
              <w:jc w:val="center"/>
              <w:rPr>
                <w:rFonts w:ascii="宋体" w:hAnsi="宋体" w:cs="宋体" w:hint="eastAsia"/>
                <w:color w:val="000000"/>
                <w:sz w:val="24"/>
              </w:rPr>
            </w:pPr>
            <w:proofErr w:type="spellStart"/>
            <w:r>
              <w:rPr>
                <w:rFonts w:ascii="宋体" w:hAnsi="宋体" w:cs="宋体" w:hint="eastAsia"/>
                <w:color w:val="000000"/>
                <w:sz w:val="24"/>
              </w:rPr>
              <w:t>占总学分比例</w:t>
            </w:r>
            <w:proofErr w:type="spellEnd"/>
            <w:r>
              <w:rPr>
                <w:rFonts w:ascii="宋体" w:hAnsi="宋体" w:cs="宋体" w:hint="eastAsia"/>
                <w:color w:val="000000"/>
                <w:sz w:val="24"/>
              </w:rPr>
              <w:t>（%）</w:t>
            </w:r>
          </w:p>
        </w:tc>
      </w:tr>
      <w:tr w:rsidR="004C26B3" w:rsidTr="004C26B3">
        <w:trPr>
          <w:trHeight w:val="640"/>
        </w:trPr>
        <w:tc>
          <w:tcPr>
            <w:tcW w:w="2712" w:type="dxa"/>
            <w:tcBorders>
              <w:top w:val="single" w:sz="4" w:space="0" w:color="auto"/>
              <w:left w:val="single" w:sz="4" w:space="0" w:color="auto"/>
              <w:right w:val="single" w:sz="4" w:space="0" w:color="auto"/>
            </w:tcBorders>
            <w:vAlign w:val="center"/>
          </w:tcPr>
          <w:p w:rsidR="004C26B3" w:rsidRDefault="004C26B3" w:rsidP="004C26B3">
            <w:pPr>
              <w:jc w:val="center"/>
              <w:rPr>
                <w:rFonts w:ascii="宋体" w:hAnsi="宋体" w:cs="宋体" w:hint="eastAsia"/>
                <w:color w:val="000000"/>
                <w:sz w:val="24"/>
              </w:rPr>
            </w:pPr>
            <w:proofErr w:type="spellStart"/>
            <w:r>
              <w:rPr>
                <w:rFonts w:ascii="宋体" w:hAnsi="宋体" w:cs="宋体" w:hint="eastAsia"/>
                <w:color w:val="000000"/>
                <w:sz w:val="24"/>
              </w:rPr>
              <w:t>通识课程</w:t>
            </w:r>
            <w:proofErr w:type="spellEnd"/>
          </w:p>
        </w:tc>
        <w:tc>
          <w:tcPr>
            <w:tcW w:w="1536" w:type="dxa"/>
            <w:tcBorders>
              <w:top w:val="single" w:sz="4" w:space="0" w:color="auto"/>
              <w:left w:val="single" w:sz="4" w:space="0" w:color="auto"/>
              <w:right w:val="single" w:sz="4" w:space="0" w:color="auto"/>
            </w:tcBorders>
            <w:vAlign w:val="center"/>
          </w:tcPr>
          <w:p w:rsidR="004C26B3" w:rsidRDefault="004C26B3" w:rsidP="004C26B3">
            <w:pPr>
              <w:autoSpaceDN w:val="0"/>
              <w:jc w:val="center"/>
              <w:textAlignment w:val="center"/>
              <w:rPr>
                <w:rFonts w:ascii="宋体" w:hAnsi="宋体" w:cs="宋体" w:hint="eastAsia"/>
                <w:color w:val="000000"/>
                <w:sz w:val="24"/>
              </w:rPr>
            </w:pPr>
            <w:r>
              <w:rPr>
                <w:rFonts w:ascii="宋体" w:hAnsi="宋体" w:hint="eastAsia"/>
                <w:color w:val="000000"/>
                <w:sz w:val="24"/>
              </w:rPr>
              <w:t>908</w:t>
            </w:r>
          </w:p>
        </w:tc>
        <w:tc>
          <w:tcPr>
            <w:tcW w:w="1440" w:type="dxa"/>
            <w:tcBorders>
              <w:top w:val="single" w:sz="4" w:space="0" w:color="auto"/>
              <w:left w:val="single" w:sz="4" w:space="0" w:color="auto"/>
              <w:right w:val="single" w:sz="4" w:space="0" w:color="auto"/>
            </w:tcBorders>
            <w:vAlign w:val="center"/>
          </w:tcPr>
          <w:p w:rsidR="004C26B3" w:rsidRDefault="004C26B3" w:rsidP="004C26B3">
            <w:pPr>
              <w:jc w:val="center"/>
              <w:textAlignment w:val="center"/>
              <w:rPr>
                <w:rFonts w:ascii="宋体" w:hAnsi="宋体" w:cs="宋体" w:hint="eastAsia"/>
                <w:color w:val="000000"/>
                <w:sz w:val="24"/>
              </w:rPr>
            </w:pPr>
            <w:r>
              <w:rPr>
                <w:rFonts w:ascii="宋体" w:hAnsi="宋体" w:cs="宋体" w:hint="eastAsia"/>
                <w:color w:val="000000"/>
                <w:sz w:val="24"/>
              </w:rPr>
              <w:t>24.68%</w:t>
            </w:r>
          </w:p>
        </w:tc>
        <w:tc>
          <w:tcPr>
            <w:tcW w:w="1440" w:type="dxa"/>
            <w:tcBorders>
              <w:top w:val="single" w:sz="4" w:space="0" w:color="auto"/>
              <w:left w:val="nil"/>
              <w:bottom w:val="single" w:sz="4" w:space="0" w:color="auto"/>
              <w:right w:val="single" w:sz="4" w:space="0" w:color="auto"/>
            </w:tcBorders>
            <w:vAlign w:val="center"/>
          </w:tcPr>
          <w:p w:rsidR="004C26B3" w:rsidRDefault="004C26B3" w:rsidP="004C26B3">
            <w:pPr>
              <w:autoSpaceDN w:val="0"/>
              <w:jc w:val="center"/>
              <w:textAlignment w:val="center"/>
              <w:rPr>
                <w:rFonts w:ascii="宋体" w:hAnsi="宋体" w:cs="宋体" w:hint="eastAsia"/>
                <w:color w:val="000000"/>
                <w:sz w:val="24"/>
              </w:rPr>
            </w:pPr>
            <w:r>
              <w:rPr>
                <w:rFonts w:ascii="宋体" w:hAnsi="宋体" w:hint="eastAsia"/>
                <w:color w:val="000000"/>
                <w:sz w:val="24"/>
              </w:rPr>
              <w:t>50</w:t>
            </w:r>
          </w:p>
        </w:tc>
        <w:tc>
          <w:tcPr>
            <w:tcW w:w="1440" w:type="dxa"/>
            <w:tcBorders>
              <w:top w:val="single" w:sz="4" w:space="0" w:color="auto"/>
              <w:left w:val="nil"/>
              <w:bottom w:val="single" w:sz="4" w:space="0" w:color="auto"/>
              <w:right w:val="single" w:sz="4" w:space="0" w:color="auto"/>
            </w:tcBorders>
            <w:vAlign w:val="center"/>
          </w:tcPr>
          <w:p w:rsidR="004C26B3" w:rsidRDefault="004C26B3" w:rsidP="004C26B3">
            <w:pPr>
              <w:jc w:val="center"/>
              <w:textAlignment w:val="center"/>
              <w:rPr>
                <w:rFonts w:ascii="宋体" w:hAnsi="宋体" w:cs="宋体" w:hint="eastAsia"/>
                <w:color w:val="000000"/>
                <w:sz w:val="24"/>
              </w:rPr>
            </w:pPr>
            <w:r>
              <w:rPr>
                <w:rFonts w:ascii="宋体" w:hAnsi="宋体" w:cs="宋体" w:hint="eastAsia"/>
                <w:color w:val="000000"/>
                <w:sz w:val="24"/>
              </w:rPr>
              <w:t>30.67%</w:t>
            </w:r>
          </w:p>
        </w:tc>
      </w:tr>
      <w:tr w:rsidR="004C26B3" w:rsidTr="004C26B3">
        <w:trPr>
          <w:trHeight w:val="640"/>
        </w:trPr>
        <w:tc>
          <w:tcPr>
            <w:tcW w:w="2712" w:type="dxa"/>
            <w:tcBorders>
              <w:top w:val="single" w:sz="4" w:space="0" w:color="auto"/>
              <w:left w:val="single" w:sz="4" w:space="0" w:color="auto"/>
              <w:right w:val="single" w:sz="4" w:space="0" w:color="auto"/>
            </w:tcBorders>
            <w:vAlign w:val="center"/>
          </w:tcPr>
          <w:p w:rsidR="004C26B3" w:rsidRDefault="004C26B3" w:rsidP="004C26B3">
            <w:pPr>
              <w:jc w:val="center"/>
              <w:rPr>
                <w:rFonts w:ascii="宋体" w:hAnsi="宋体" w:cs="宋体" w:hint="eastAsia"/>
                <w:color w:val="000000"/>
                <w:sz w:val="24"/>
                <w:lang w:eastAsia="zh-CN"/>
              </w:rPr>
            </w:pPr>
            <w:r>
              <w:rPr>
                <w:rFonts w:ascii="宋体" w:hAnsi="宋体" w:cs="宋体" w:hint="eastAsia"/>
                <w:color w:val="000000"/>
                <w:sz w:val="24"/>
                <w:lang w:eastAsia="zh-CN"/>
              </w:rPr>
              <w:t>专业课程及专业</w:t>
            </w:r>
          </w:p>
          <w:p w:rsidR="004C26B3" w:rsidRDefault="004C26B3" w:rsidP="004C26B3">
            <w:pPr>
              <w:jc w:val="center"/>
              <w:rPr>
                <w:rFonts w:ascii="宋体" w:hAnsi="宋体" w:cs="宋体" w:hint="eastAsia"/>
                <w:color w:val="000000"/>
                <w:sz w:val="24"/>
                <w:lang w:eastAsia="zh-CN"/>
              </w:rPr>
            </w:pPr>
            <w:r>
              <w:rPr>
                <w:rFonts w:ascii="宋体" w:hAnsi="宋体" w:cs="宋体" w:hint="eastAsia"/>
                <w:color w:val="000000"/>
                <w:sz w:val="24"/>
                <w:lang w:eastAsia="zh-CN"/>
              </w:rPr>
              <w:t>实习实训</w:t>
            </w:r>
          </w:p>
        </w:tc>
        <w:tc>
          <w:tcPr>
            <w:tcW w:w="1536" w:type="dxa"/>
            <w:tcBorders>
              <w:top w:val="single" w:sz="4" w:space="0" w:color="auto"/>
              <w:left w:val="single" w:sz="4" w:space="0" w:color="auto"/>
              <w:right w:val="single" w:sz="4" w:space="0" w:color="auto"/>
            </w:tcBorders>
            <w:vAlign w:val="center"/>
          </w:tcPr>
          <w:p w:rsidR="004C26B3" w:rsidRDefault="004C26B3" w:rsidP="004C26B3">
            <w:pPr>
              <w:autoSpaceDN w:val="0"/>
              <w:jc w:val="center"/>
              <w:textAlignment w:val="center"/>
              <w:rPr>
                <w:rFonts w:ascii="宋体" w:hAnsi="宋体" w:cs="宋体" w:hint="eastAsia"/>
                <w:color w:val="000000"/>
                <w:sz w:val="24"/>
              </w:rPr>
            </w:pPr>
            <w:r>
              <w:rPr>
                <w:rFonts w:ascii="宋体" w:hAnsi="宋体" w:hint="eastAsia"/>
                <w:color w:val="000000"/>
                <w:sz w:val="24"/>
              </w:rPr>
              <w:t>2474</w:t>
            </w:r>
          </w:p>
        </w:tc>
        <w:tc>
          <w:tcPr>
            <w:tcW w:w="1440" w:type="dxa"/>
            <w:tcBorders>
              <w:top w:val="single" w:sz="4" w:space="0" w:color="auto"/>
              <w:left w:val="single" w:sz="4" w:space="0" w:color="auto"/>
              <w:right w:val="single" w:sz="4" w:space="0" w:color="auto"/>
            </w:tcBorders>
            <w:vAlign w:val="center"/>
          </w:tcPr>
          <w:p w:rsidR="004C26B3" w:rsidRDefault="004C26B3" w:rsidP="004C26B3">
            <w:pPr>
              <w:jc w:val="center"/>
              <w:textAlignment w:val="center"/>
              <w:rPr>
                <w:rFonts w:ascii="宋体" w:hAnsi="宋体" w:cs="宋体" w:hint="eastAsia"/>
                <w:color w:val="000000"/>
                <w:sz w:val="24"/>
              </w:rPr>
            </w:pPr>
            <w:r>
              <w:rPr>
                <w:rFonts w:ascii="宋体" w:hAnsi="宋体" w:cs="宋体" w:hint="eastAsia"/>
                <w:color w:val="000000"/>
                <w:sz w:val="24"/>
              </w:rPr>
              <w:t>67.26%</w:t>
            </w:r>
          </w:p>
        </w:tc>
        <w:tc>
          <w:tcPr>
            <w:tcW w:w="1440" w:type="dxa"/>
            <w:tcBorders>
              <w:top w:val="single" w:sz="4" w:space="0" w:color="auto"/>
              <w:left w:val="nil"/>
              <w:bottom w:val="single" w:sz="4" w:space="0" w:color="auto"/>
              <w:right w:val="single" w:sz="4" w:space="0" w:color="auto"/>
            </w:tcBorders>
            <w:vAlign w:val="center"/>
          </w:tcPr>
          <w:p w:rsidR="004C26B3" w:rsidRDefault="004C26B3" w:rsidP="004C26B3">
            <w:pPr>
              <w:autoSpaceDN w:val="0"/>
              <w:jc w:val="center"/>
              <w:textAlignment w:val="center"/>
              <w:rPr>
                <w:rFonts w:ascii="宋体" w:hAnsi="宋体" w:cs="宋体" w:hint="eastAsia"/>
                <w:color w:val="000000"/>
                <w:sz w:val="24"/>
              </w:rPr>
            </w:pPr>
            <w:r>
              <w:rPr>
                <w:rFonts w:ascii="宋体" w:hAnsi="宋体" w:hint="eastAsia"/>
                <w:color w:val="000000"/>
                <w:sz w:val="24"/>
              </w:rPr>
              <w:t>104</w:t>
            </w:r>
          </w:p>
        </w:tc>
        <w:tc>
          <w:tcPr>
            <w:tcW w:w="1440" w:type="dxa"/>
            <w:tcBorders>
              <w:top w:val="single" w:sz="4" w:space="0" w:color="auto"/>
              <w:left w:val="nil"/>
              <w:bottom w:val="single" w:sz="4" w:space="0" w:color="auto"/>
              <w:right w:val="single" w:sz="4" w:space="0" w:color="auto"/>
            </w:tcBorders>
            <w:vAlign w:val="center"/>
          </w:tcPr>
          <w:p w:rsidR="004C26B3" w:rsidRDefault="004C26B3" w:rsidP="004C26B3">
            <w:pPr>
              <w:jc w:val="center"/>
              <w:textAlignment w:val="center"/>
              <w:rPr>
                <w:rFonts w:ascii="宋体" w:hAnsi="宋体" w:cs="宋体" w:hint="eastAsia"/>
                <w:color w:val="000000"/>
                <w:sz w:val="24"/>
              </w:rPr>
            </w:pPr>
            <w:r>
              <w:rPr>
                <w:rFonts w:ascii="宋体" w:hAnsi="宋体" w:cs="宋体" w:hint="eastAsia"/>
                <w:color w:val="000000"/>
                <w:sz w:val="24"/>
              </w:rPr>
              <w:t>63.80%</w:t>
            </w:r>
          </w:p>
        </w:tc>
      </w:tr>
      <w:tr w:rsidR="004C26B3" w:rsidTr="004C26B3">
        <w:trPr>
          <w:trHeight w:val="277"/>
        </w:trPr>
        <w:tc>
          <w:tcPr>
            <w:tcW w:w="271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jc w:val="center"/>
              <w:rPr>
                <w:rFonts w:ascii="宋体" w:hAnsi="宋体" w:cs="宋体" w:hint="eastAsia"/>
                <w:color w:val="000000"/>
                <w:sz w:val="24"/>
              </w:rPr>
            </w:pPr>
            <w:proofErr w:type="spellStart"/>
            <w:r>
              <w:rPr>
                <w:rFonts w:ascii="宋体" w:hAnsi="宋体" w:cs="宋体" w:hint="eastAsia"/>
                <w:color w:val="000000"/>
                <w:sz w:val="24"/>
              </w:rPr>
              <w:t>实践育人活动</w:t>
            </w:r>
            <w:proofErr w:type="spellEnd"/>
          </w:p>
        </w:tc>
        <w:tc>
          <w:tcPr>
            <w:tcW w:w="1536"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utoSpaceDN w:val="0"/>
              <w:jc w:val="center"/>
              <w:textAlignment w:val="center"/>
              <w:rPr>
                <w:rFonts w:ascii="宋体" w:hAnsi="宋体" w:cs="宋体" w:hint="eastAsia"/>
                <w:color w:val="000000"/>
                <w:sz w:val="24"/>
              </w:rPr>
            </w:pPr>
            <w:r>
              <w:rPr>
                <w:rFonts w:ascii="宋体" w:hAnsi="宋体"/>
                <w:color w:val="000000"/>
                <w:sz w:val="24"/>
              </w:rPr>
              <w:t>296</w:t>
            </w:r>
          </w:p>
        </w:tc>
        <w:tc>
          <w:tcPr>
            <w:tcW w:w="1440"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jc w:val="center"/>
              <w:textAlignment w:val="center"/>
              <w:rPr>
                <w:rFonts w:ascii="宋体" w:hAnsi="宋体" w:cs="宋体" w:hint="eastAsia"/>
                <w:color w:val="000000"/>
                <w:sz w:val="24"/>
              </w:rPr>
            </w:pPr>
            <w:r>
              <w:rPr>
                <w:rFonts w:ascii="宋体" w:hAnsi="宋体" w:cs="宋体" w:hint="eastAsia"/>
                <w:color w:val="000000"/>
                <w:sz w:val="24"/>
              </w:rPr>
              <w:t>8.06%</w:t>
            </w:r>
          </w:p>
        </w:tc>
        <w:tc>
          <w:tcPr>
            <w:tcW w:w="1440" w:type="dxa"/>
            <w:tcBorders>
              <w:top w:val="single" w:sz="4" w:space="0" w:color="auto"/>
              <w:left w:val="nil"/>
              <w:bottom w:val="single" w:sz="4" w:space="0" w:color="auto"/>
              <w:right w:val="single" w:sz="4" w:space="0" w:color="auto"/>
            </w:tcBorders>
            <w:vAlign w:val="center"/>
          </w:tcPr>
          <w:p w:rsidR="004C26B3" w:rsidRDefault="004C26B3" w:rsidP="004C26B3">
            <w:pPr>
              <w:autoSpaceDN w:val="0"/>
              <w:jc w:val="center"/>
              <w:textAlignment w:val="center"/>
              <w:rPr>
                <w:rFonts w:ascii="宋体" w:hAnsi="宋体" w:cs="宋体" w:hint="eastAsia"/>
                <w:color w:val="000000"/>
                <w:sz w:val="24"/>
              </w:rPr>
            </w:pPr>
            <w:r>
              <w:rPr>
                <w:rFonts w:ascii="宋体" w:hAnsi="宋体"/>
                <w:color w:val="000000"/>
                <w:sz w:val="24"/>
              </w:rPr>
              <w:t>9</w:t>
            </w:r>
          </w:p>
        </w:tc>
        <w:tc>
          <w:tcPr>
            <w:tcW w:w="1440" w:type="dxa"/>
            <w:tcBorders>
              <w:top w:val="single" w:sz="4" w:space="0" w:color="auto"/>
              <w:left w:val="nil"/>
              <w:bottom w:val="single" w:sz="4" w:space="0" w:color="auto"/>
              <w:right w:val="single" w:sz="4" w:space="0" w:color="auto"/>
            </w:tcBorders>
            <w:vAlign w:val="center"/>
          </w:tcPr>
          <w:p w:rsidR="004C26B3" w:rsidRDefault="004C26B3" w:rsidP="004C26B3">
            <w:pPr>
              <w:jc w:val="center"/>
              <w:textAlignment w:val="center"/>
              <w:rPr>
                <w:rFonts w:ascii="宋体" w:hAnsi="宋体" w:cs="宋体" w:hint="eastAsia"/>
                <w:color w:val="000000"/>
                <w:sz w:val="24"/>
              </w:rPr>
            </w:pPr>
            <w:r>
              <w:rPr>
                <w:rFonts w:ascii="宋体" w:hAnsi="宋体" w:cs="宋体" w:hint="eastAsia"/>
                <w:color w:val="000000"/>
                <w:sz w:val="24"/>
              </w:rPr>
              <w:t>5.53%</w:t>
            </w:r>
          </w:p>
        </w:tc>
      </w:tr>
      <w:tr w:rsidR="004C26B3" w:rsidTr="004C26B3">
        <w:trPr>
          <w:trHeight w:val="459"/>
        </w:trPr>
        <w:tc>
          <w:tcPr>
            <w:tcW w:w="2712"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jc w:val="center"/>
              <w:rPr>
                <w:rFonts w:ascii="宋体" w:hAnsi="宋体" w:cs="宋体" w:hint="eastAsia"/>
                <w:color w:val="000000"/>
                <w:sz w:val="24"/>
              </w:rPr>
            </w:pPr>
            <w:proofErr w:type="spellStart"/>
            <w:r>
              <w:rPr>
                <w:rFonts w:ascii="宋体" w:hAnsi="宋体" w:cs="宋体" w:hint="eastAsia"/>
                <w:color w:val="000000"/>
                <w:sz w:val="24"/>
              </w:rPr>
              <w:t>合计</w:t>
            </w:r>
            <w:proofErr w:type="spellEnd"/>
          </w:p>
        </w:tc>
        <w:tc>
          <w:tcPr>
            <w:tcW w:w="1536"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autoSpaceDN w:val="0"/>
              <w:jc w:val="center"/>
              <w:textAlignment w:val="center"/>
              <w:rPr>
                <w:rFonts w:ascii="宋体" w:hAnsi="宋体" w:cs="宋体" w:hint="eastAsia"/>
                <w:b/>
                <w:color w:val="000000"/>
                <w:sz w:val="24"/>
              </w:rPr>
            </w:pPr>
            <w:r>
              <w:rPr>
                <w:rFonts w:ascii="宋体" w:hAnsi="宋体" w:hint="eastAsia"/>
                <w:color w:val="000000"/>
                <w:sz w:val="24"/>
              </w:rPr>
              <w:t>3678</w:t>
            </w:r>
          </w:p>
        </w:tc>
        <w:tc>
          <w:tcPr>
            <w:tcW w:w="1440" w:type="dxa"/>
            <w:tcBorders>
              <w:top w:val="single" w:sz="4" w:space="0" w:color="auto"/>
              <w:left w:val="single" w:sz="4" w:space="0" w:color="auto"/>
              <w:bottom w:val="single" w:sz="4" w:space="0" w:color="auto"/>
              <w:right w:val="single" w:sz="4" w:space="0" w:color="auto"/>
            </w:tcBorders>
            <w:vAlign w:val="center"/>
          </w:tcPr>
          <w:p w:rsidR="004C26B3" w:rsidRDefault="004C26B3" w:rsidP="004C26B3">
            <w:pPr>
              <w:jc w:val="center"/>
              <w:textAlignment w:val="center"/>
              <w:rPr>
                <w:rFonts w:ascii="宋体" w:hAnsi="宋体" w:cs="宋体"/>
                <w:color w:val="000000"/>
                <w:sz w:val="24"/>
              </w:rPr>
            </w:pPr>
            <w:r>
              <w:rPr>
                <w:rFonts w:ascii="宋体" w:hAnsi="宋体" w:cs="宋体" w:hint="eastAsia"/>
                <w:color w:val="000000"/>
                <w:sz w:val="24"/>
              </w:rPr>
              <w:t>100%</w:t>
            </w:r>
          </w:p>
        </w:tc>
        <w:tc>
          <w:tcPr>
            <w:tcW w:w="1440" w:type="dxa"/>
            <w:tcBorders>
              <w:top w:val="nil"/>
              <w:left w:val="nil"/>
              <w:bottom w:val="single" w:sz="4" w:space="0" w:color="auto"/>
              <w:right w:val="single" w:sz="4" w:space="0" w:color="auto"/>
            </w:tcBorders>
            <w:vAlign w:val="center"/>
          </w:tcPr>
          <w:p w:rsidR="004C26B3" w:rsidRDefault="004C26B3" w:rsidP="004C26B3">
            <w:pPr>
              <w:autoSpaceDN w:val="0"/>
              <w:jc w:val="center"/>
              <w:textAlignment w:val="center"/>
              <w:rPr>
                <w:rFonts w:ascii="宋体" w:hAnsi="宋体" w:cs="宋体" w:hint="eastAsia"/>
                <w:color w:val="000000"/>
                <w:sz w:val="24"/>
                <w:u w:val="single"/>
              </w:rPr>
            </w:pPr>
            <w:r>
              <w:rPr>
                <w:rFonts w:ascii="宋体" w:hAnsi="宋体" w:hint="eastAsia"/>
                <w:color w:val="000000"/>
                <w:sz w:val="24"/>
              </w:rPr>
              <w:t>163</w:t>
            </w:r>
          </w:p>
        </w:tc>
        <w:tc>
          <w:tcPr>
            <w:tcW w:w="1440" w:type="dxa"/>
            <w:tcBorders>
              <w:top w:val="nil"/>
              <w:left w:val="nil"/>
              <w:bottom w:val="single" w:sz="4" w:space="0" w:color="auto"/>
              <w:right w:val="single" w:sz="4" w:space="0" w:color="auto"/>
            </w:tcBorders>
            <w:vAlign w:val="center"/>
          </w:tcPr>
          <w:p w:rsidR="004C26B3" w:rsidRDefault="004C26B3" w:rsidP="004C26B3">
            <w:pPr>
              <w:jc w:val="center"/>
              <w:textAlignment w:val="center"/>
              <w:rPr>
                <w:rFonts w:ascii="宋体" w:hAnsi="宋体" w:cs="宋体"/>
                <w:color w:val="000000"/>
                <w:sz w:val="24"/>
              </w:rPr>
            </w:pPr>
            <w:r>
              <w:rPr>
                <w:rFonts w:ascii="宋体" w:hAnsi="宋体" w:cs="宋体" w:hint="eastAsia"/>
                <w:color w:val="000000"/>
                <w:sz w:val="24"/>
              </w:rPr>
              <w:t>100%</w:t>
            </w:r>
          </w:p>
        </w:tc>
      </w:tr>
    </w:tbl>
    <w:p w:rsidR="004C26B3" w:rsidRPr="004C26B3" w:rsidRDefault="004C26B3" w:rsidP="004C26B3">
      <w:pPr>
        <w:rPr>
          <w:lang w:eastAsia="zh-CN"/>
        </w:rPr>
      </w:pPr>
    </w:p>
    <w:p w:rsidR="00F4518D" w:rsidRDefault="00F4518D" w:rsidP="00B6420C">
      <w:pPr>
        <w:pStyle w:val="2"/>
        <w:numPr>
          <w:ilvl w:val="1"/>
          <w:numId w:val="8"/>
        </w:numPr>
        <w:rPr>
          <w:rFonts w:hint="eastAsia"/>
          <w:lang w:eastAsia="zh-CN"/>
        </w:rPr>
      </w:pPr>
      <w:r>
        <w:rPr>
          <w:rFonts w:hint="eastAsia"/>
          <w:lang w:eastAsia="zh-CN"/>
        </w:rPr>
        <w:lastRenderedPageBreak/>
        <w:t>实践教学</w:t>
      </w:r>
    </w:p>
    <w:p w:rsidR="004C26B3" w:rsidRPr="00DB6C0F" w:rsidRDefault="00DB6C0F" w:rsidP="00DB6C0F">
      <w:pPr>
        <w:ind w:firstLineChars="177" w:firstLine="425"/>
        <w:rPr>
          <w:rFonts w:ascii="宋体" w:hAnsi="宋体" w:hint="eastAsia"/>
          <w:bCs/>
          <w:sz w:val="24"/>
          <w:lang w:eastAsia="zh-CN"/>
        </w:rPr>
      </w:pPr>
      <w:r w:rsidRPr="00DB6C0F">
        <w:rPr>
          <w:rFonts w:ascii="宋体" w:hAnsi="宋体" w:hint="eastAsia"/>
          <w:bCs/>
          <w:sz w:val="24"/>
          <w:lang w:eastAsia="zh-CN"/>
        </w:rPr>
        <w:t>包括</w:t>
      </w:r>
      <w:r w:rsidR="004C26B3" w:rsidRPr="00DB6C0F">
        <w:rPr>
          <w:rFonts w:ascii="宋体" w:hAnsi="宋体" w:hint="eastAsia"/>
          <w:bCs/>
          <w:sz w:val="24"/>
          <w:lang w:eastAsia="zh-CN"/>
        </w:rPr>
        <w:t>军事理论与训练</w:t>
      </w:r>
      <w:r w:rsidRPr="00DB6C0F">
        <w:rPr>
          <w:rFonts w:ascii="宋体" w:hAnsi="宋体" w:hint="eastAsia"/>
          <w:bCs/>
          <w:sz w:val="24"/>
          <w:lang w:eastAsia="zh-CN"/>
        </w:rPr>
        <w:t>、</w:t>
      </w:r>
      <w:r w:rsidR="004C26B3" w:rsidRPr="00DB6C0F">
        <w:rPr>
          <w:rFonts w:ascii="宋体" w:hAnsi="宋体" w:hint="eastAsia"/>
          <w:bCs/>
          <w:sz w:val="24"/>
          <w:lang w:eastAsia="zh-CN"/>
        </w:rPr>
        <w:t>计算机组装与维护</w:t>
      </w:r>
      <w:r w:rsidR="004C26B3" w:rsidRPr="00DB6C0F">
        <w:rPr>
          <w:rFonts w:ascii="宋体" w:hAnsi="宋体" w:hint="eastAsia"/>
          <w:sz w:val="24"/>
          <w:lang w:eastAsia="zh-CN"/>
        </w:rPr>
        <w:t>实训</w:t>
      </w:r>
      <w:r w:rsidRPr="00DB6C0F">
        <w:rPr>
          <w:rFonts w:ascii="宋体" w:hAnsi="宋体" w:hint="eastAsia"/>
          <w:sz w:val="24"/>
          <w:lang w:eastAsia="zh-CN"/>
        </w:rPr>
        <w:t>、</w:t>
      </w:r>
      <w:r w:rsidR="004C26B3" w:rsidRPr="00DB6C0F">
        <w:rPr>
          <w:rFonts w:ascii="宋体" w:hAnsi="宋体" w:hint="eastAsia"/>
          <w:sz w:val="24"/>
          <w:lang w:eastAsia="zh-CN"/>
        </w:rPr>
        <w:t>交换机、路由器的配置与实训</w:t>
      </w:r>
      <w:r w:rsidRPr="00DB6C0F">
        <w:rPr>
          <w:rFonts w:ascii="宋体" w:hAnsi="宋体" w:hint="eastAsia"/>
          <w:sz w:val="24"/>
          <w:lang w:eastAsia="zh-CN"/>
        </w:rPr>
        <w:t>、</w:t>
      </w:r>
      <w:r w:rsidR="004C26B3" w:rsidRPr="00DB6C0F">
        <w:rPr>
          <w:rFonts w:ascii="宋体" w:hAnsi="宋体" w:hint="eastAsia"/>
          <w:bCs/>
          <w:sz w:val="24"/>
          <w:lang w:eastAsia="zh-CN"/>
        </w:rPr>
        <w:t>Linux操作系统实训</w:t>
      </w:r>
      <w:r w:rsidRPr="00DB6C0F">
        <w:rPr>
          <w:rFonts w:ascii="宋体" w:hAnsi="宋体" w:hint="eastAsia"/>
          <w:bCs/>
          <w:sz w:val="24"/>
          <w:lang w:eastAsia="zh-CN"/>
        </w:rPr>
        <w:t>、</w:t>
      </w:r>
      <w:r w:rsidR="004C26B3" w:rsidRPr="00DB6C0F">
        <w:rPr>
          <w:rFonts w:ascii="宋体" w:hAnsi="宋体" w:hint="eastAsia"/>
          <w:sz w:val="24"/>
          <w:lang w:eastAsia="zh-CN"/>
        </w:rPr>
        <w:t>网络综合布线实训</w:t>
      </w:r>
      <w:r w:rsidRPr="00DB6C0F">
        <w:rPr>
          <w:rFonts w:ascii="宋体" w:hAnsi="宋体" w:hint="eastAsia"/>
          <w:sz w:val="24"/>
          <w:lang w:eastAsia="zh-CN"/>
        </w:rPr>
        <w:t>、</w:t>
      </w:r>
      <w:r w:rsidR="004C26B3" w:rsidRPr="00DB6C0F">
        <w:rPr>
          <w:rFonts w:ascii="宋体" w:hAnsi="宋体" w:hint="eastAsia"/>
          <w:bCs/>
          <w:sz w:val="24"/>
          <w:lang w:eastAsia="zh-CN"/>
        </w:rPr>
        <w:t>网络组建与管理实训</w:t>
      </w:r>
      <w:r w:rsidRPr="00DB6C0F">
        <w:rPr>
          <w:rFonts w:ascii="宋体" w:hAnsi="宋体" w:hint="eastAsia"/>
          <w:bCs/>
          <w:sz w:val="24"/>
          <w:lang w:eastAsia="zh-CN"/>
        </w:rPr>
        <w:t>、</w:t>
      </w:r>
      <w:r w:rsidR="004C26B3" w:rsidRPr="00DB6C0F">
        <w:rPr>
          <w:rFonts w:ascii="宋体" w:hAnsi="宋体" w:hint="eastAsia"/>
          <w:bCs/>
          <w:sz w:val="24"/>
          <w:lang w:eastAsia="zh-CN"/>
        </w:rPr>
        <w:t>顶岗实习毕业设计</w:t>
      </w:r>
      <w:r w:rsidRPr="00DB6C0F">
        <w:rPr>
          <w:rFonts w:ascii="宋体" w:hAnsi="宋体" w:hint="eastAsia"/>
          <w:bCs/>
          <w:sz w:val="24"/>
          <w:lang w:eastAsia="zh-CN"/>
        </w:rPr>
        <w:t>及</w:t>
      </w:r>
      <w:r w:rsidR="004C26B3" w:rsidRPr="00DB6C0F">
        <w:rPr>
          <w:rFonts w:ascii="宋体" w:hAnsi="宋体" w:hint="eastAsia"/>
          <w:bCs/>
          <w:sz w:val="24"/>
          <w:lang w:eastAsia="zh-CN"/>
        </w:rPr>
        <w:t>社会实践</w:t>
      </w:r>
    </w:p>
    <w:p w:rsidR="00DB6C0F" w:rsidRPr="00DB6C0F" w:rsidRDefault="00DB6C0F" w:rsidP="00DB6C0F">
      <w:pPr>
        <w:spacing w:line="440" w:lineRule="exact"/>
        <w:ind w:firstLineChars="177" w:firstLine="425"/>
        <w:rPr>
          <w:rFonts w:ascii="宋体" w:hAnsi="宋体" w:hint="eastAsia"/>
          <w:b/>
          <w:bCs/>
          <w:sz w:val="24"/>
          <w:lang w:eastAsia="zh-CN"/>
        </w:rPr>
      </w:pPr>
      <w:r w:rsidRPr="0016189F">
        <w:rPr>
          <w:rFonts w:ascii="宋体" w:hAnsi="宋体" w:cs="宋体" w:hint="eastAsia"/>
          <w:color w:val="000000"/>
          <w:sz w:val="24"/>
          <w:lang w:eastAsia="zh-CN"/>
        </w:rPr>
        <w:t>实践教学主要由贵阳职业技术学院及相关合作企业单位承担，故在此不详细介绍。详见《计算机网络技术专业（中加合作）教学大纲》</w:t>
      </w:r>
    </w:p>
    <w:p w:rsidR="00A477DE" w:rsidRDefault="00B62293" w:rsidP="00B6420C">
      <w:pPr>
        <w:pStyle w:val="1"/>
        <w:numPr>
          <w:ilvl w:val="0"/>
          <w:numId w:val="10"/>
        </w:numPr>
        <w:rPr>
          <w:lang w:eastAsia="zh-CN"/>
        </w:rPr>
      </w:pPr>
      <w:r w:rsidRPr="00B62293">
        <w:rPr>
          <w:rFonts w:hint="eastAsia"/>
          <w:lang w:eastAsia="zh-CN"/>
        </w:rPr>
        <w:t>引进加拿大荷兰学院教学资源的核心专业课程的设计思想和方法概述</w:t>
      </w:r>
    </w:p>
    <w:p w:rsidR="0016189F" w:rsidRPr="0016189F" w:rsidRDefault="0016189F" w:rsidP="0016189F">
      <w:pPr>
        <w:pStyle w:val="a9"/>
        <w:keepNext/>
        <w:keepLines/>
        <w:numPr>
          <w:ilvl w:val="0"/>
          <w:numId w:val="7"/>
        </w:numPr>
        <w:spacing w:before="200" w:after="0"/>
        <w:contextualSpacing w:val="0"/>
        <w:outlineLvl w:val="1"/>
        <w:rPr>
          <w:rFonts w:asciiTheme="majorHAnsi" w:eastAsiaTheme="majorEastAsia" w:hAnsiTheme="majorHAnsi" w:cstheme="majorBidi" w:hint="eastAsia"/>
          <w:b/>
          <w:bCs/>
          <w:vanish/>
          <w:color w:val="4F81BD" w:themeColor="accent1"/>
          <w:sz w:val="26"/>
          <w:szCs w:val="26"/>
          <w:lang w:eastAsia="zh-CN"/>
        </w:rPr>
      </w:pPr>
    </w:p>
    <w:p w:rsidR="0016189F" w:rsidRPr="0016189F" w:rsidRDefault="0016189F" w:rsidP="0016189F">
      <w:pPr>
        <w:pStyle w:val="a9"/>
        <w:keepNext/>
        <w:keepLines/>
        <w:numPr>
          <w:ilvl w:val="0"/>
          <w:numId w:val="7"/>
        </w:numPr>
        <w:spacing w:before="200" w:after="0"/>
        <w:contextualSpacing w:val="0"/>
        <w:outlineLvl w:val="1"/>
        <w:rPr>
          <w:rFonts w:asciiTheme="majorHAnsi" w:eastAsiaTheme="majorEastAsia" w:hAnsiTheme="majorHAnsi" w:cstheme="majorBidi" w:hint="eastAsia"/>
          <w:b/>
          <w:bCs/>
          <w:vanish/>
          <w:color w:val="4F81BD" w:themeColor="accent1"/>
          <w:sz w:val="26"/>
          <w:szCs w:val="26"/>
          <w:lang w:eastAsia="zh-CN"/>
        </w:rPr>
      </w:pPr>
    </w:p>
    <w:p w:rsidR="00A477DE" w:rsidRDefault="00A477DE" w:rsidP="0016189F">
      <w:pPr>
        <w:pStyle w:val="2"/>
        <w:numPr>
          <w:ilvl w:val="1"/>
          <w:numId w:val="7"/>
        </w:numPr>
        <w:rPr>
          <w:rFonts w:hint="eastAsia"/>
          <w:lang w:eastAsia="zh-CN"/>
        </w:rPr>
      </w:pPr>
      <w:r>
        <w:rPr>
          <w:rFonts w:hint="eastAsia"/>
          <w:lang w:eastAsia="zh-CN"/>
        </w:rPr>
        <w:t>课程设计原理</w:t>
      </w:r>
      <w:r w:rsidR="00B62293">
        <w:rPr>
          <w:rFonts w:hint="eastAsia"/>
          <w:lang w:eastAsia="zh-CN"/>
        </w:rPr>
        <w:t>——以培养竞争力为导向</w:t>
      </w:r>
      <w:r w:rsidR="004F2EFF">
        <w:rPr>
          <w:rFonts w:hint="eastAsia"/>
          <w:lang w:eastAsia="zh-CN"/>
        </w:rPr>
        <w:t>的教育</w:t>
      </w:r>
    </w:p>
    <w:p w:rsidR="004C26B3" w:rsidRPr="00B62293" w:rsidRDefault="004C26B3" w:rsidP="004C26B3">
      <w:pPr>
        <w:rPr>
          <w:lang w:eastAsia="zh-CN"/>
        </w:rPr>
      </w:pPr>
    </w:p>
    <w:p w:rsidR="00A477DE" w:rsidRDefault="00A477DE" w:rsidP="00B6420C">
      <w:pPr>
        <w:pStyle w:val="2"/>
        <w:numPr>
          <w:ilvl w:val="1"/>
          <w:numId w:val="7"/>
        </w:numPr>
        <w:rPr>
          <w:rFonts w:hint="eastAsia"/>
          <w:lang w:eastAsia="zh-CN"/>
        </w:rPr>
      </w:pPr>
      <w:r>
        <w:rPr>
          <w:rFonts w:hint="eastAsia"/>
          <w:lang w:eastAsia="zh-CN"/>
        </w:rPr>
        <w:t>课程设计的先进性分析</w:t>
      </w:r>
    </w:p>
    <w:p w:rsidR="00B65E62" w:rsidRDefault="00B65E62" w:rsidP="00B65E62">
      <w:pPr>
        <w:rPr>
          <w:lang w:eastAsia="zh-CN"/>
        </w:rPr>
      </w:pPr>
    </w:p>
    <w:p w:rsidR="00A477DE" w:rsidRDefault="00A477DE" w:rsidP="00B6420C">
      <w:pPr>
        <w:pStyle w:val="2"/>
        <w:numPr>
          <w:ilvl w:val="1"/>
          <w:numId w:val="7"/>
        </w:numPr>
        <w:rPr>
          <w:rFonts w:hint="eastAsia"/>
          <w:lang w:eastAsia="zh-CN"/>
        </w:rPr>
      </w:pPr>
      <w:r>
        <w:rPr>
          <w:rFonts w:hint="eastAsia"/>
          <w:lang w:eastAsia="zh-CN"/>
        </w:rPr>
        <w:t>依据该课程设置开展教学的必要性论证</w:t>
      </w:r>
    </w:p>
    <w:p w:rsidR="00B65E62" w:rsidRPr="0016189F" w:rsidRDefault="00B6420C" w:rsidP="00DB6C0F">
      <w:pPr>
        <w:spacing w:line="440" w:lineRule="exact"/>
        <w:ind w:firstLineChars="177" w:firstLine="425"/>
        <w:rPr>
          <w:rFonts w:ascii="宋体" w:hAnsi="宋体" w:cs="宋体"/>
          <w:color w:val="000000"/>
          <w:sz w:val="24"/>
          <w:lang w:eastAsia="zh-CN"/>
        </w:rPr>
      </w:pPr>
      <w:r w:rsidRPr="0016189F">
        <w:rPr>
          <w:rFonts w:ascii="宋体" w:hAnsi="宋体" w:cs="宋体" w:hint="eastAsia"/>
          <w:color w:val="000000"/>
          <w:sz w:val="24"/>
          <w:lang w:eastAsia="zh-CN"/>
        </w:rPr>
        <w:t>由前述分析可知，荷兰学院按照CBE理念设计的专业课程教学是荷兰学院在加拿大职业教育领域获得充分认可的核心优势所在，是该专业学生在加获得高就业率的原因所在。如果我们的目标是通过中外合作办学以借鉴国外先进办学理念和教育教学模式，引入国外优秀课程与优质教育资源，那么，借鉴先进办学理念和教学模式，引入优秀课程与优质教育资源的成功与否，就取决于我们能在多大程度上按照荷兰学院对计算机网络技术专业的核心专业课程的教学方案来开展教学活动。下面就</w:t>
      </w:r>
      <w:r w:rsidR="0016189F" w:rsidRPr="0016189F">
        <w:rPr>
          <w:rFonts w:ascii="宋体" w:hAnsi="宋体" w:cs="宋体" w:hint="eastAsia"/>
          <w:color w:val="000000"/>
          <w:sz w:val="24"/>
          <w:lang w:eastAsia="zh-CN"/>
        </w:rPr>
        <w:t>这一问题详细展开来论述。</w:t>
      </w:r>
    </w:p>
    <w:p w:rsidR="00615E26" w:rsidRDefault="00615E26" w:rsidP="00B6420C">
      <w:pPr>
        <w:pStyle w:val="1"/>
        <w:numPr>
          <w:ilvl w:val="0"/>
          <w:numId w:val="10"/>
        </w:numPr>
        <w:rPr>
          <w:rFonts w:hint="eastAsia"/>
          <w:lang w:eastAsia="zh-CN"/>
        </w:rPr>
      </w:pPr>
      <w:r w:rsidRPr="00615E26">
        <w:rPr>
          <w:rFonts w:hint="eastAsia"/>
          <w:lang w:eastAsia="zh-CN"/>
        </w:rPr>
        <w:lastRenderedPageBreak/>
        <w:t>引进加拿大荷兰学院教学资源的核心专业课程在贵阳职业学院内开展教学所需办学条件的分析</w:t>
      </w:r>
    </w:p>
    <w:p w:rsidR="00270B7E" w:rsidRPr="00270B7E" w:rsidRDefault="00270B7E" w:rsidP="00270B7E">
      <w:pPr>
        <w:pStyle w:val="a9"/>
        <w:keepNext/>
        <w:keepLines/>
        <w:numPr>
          <w:ilvl w:val="0"/>
          <w:numId w:val="17"/>
        </w:numPr>
        <w:spacing w:before="200" w:after="0"/>
        <w:contextualSpacing w:val="0"/>
        <w:outlineLvl w:val="1"/>
        <w:rPr>
          <w:rFonts w:asciiTheme="majorHAnsi" w:eastAsiaTheme="majorEastAsia" w:hAnsiTheme="majorHAnsi" w:cstheme="majorBidi" w:hint="eastAsia"/>
          <w:b/>
          <w:bCs/>
          <w:vanish/>
          <w:color w:val="4F81BD" w:themeColor="accent1"/>
          <w:sz w:val="26"/>
          <w:szCs w:val="26"/>
        </w:rPr>
      </w:pPr>
    </w:p>
    <w:p w:rsidR="00270B7E" w:rsidRPr="00270B7E" w:rsidRDefault="00270B7E" w:rsidP="00270B7E">
      <w:pPr>
        <w:pStyle w:val="a9"/>
        <w:keepNext/>
        <w:keepLines/>
        <w:numPr>
          <w:ilvl w:val="0"/>
          <w:numId w:val="17"/>
        </w:numPr>
        <w:spacing w:before="200" w:after="0"/>
        <w:contextualSpacing w:val="0"/>
        <w:outlineLvl w:val="1"/>
        <w:rPr>
          <w:rFonts w:asciiTheme="majorHAnsi" w:eastAsiaTheme="majorEastAsia" w:hAnsiTheme="majorHAnsi" w:cstheme="majorBidi" w:hint="eastAsia"/>
          <w:b/>
          <w:bCs/>
          <w:vanish/>
          <w:color w:val="4F81BD" w:themeColor="accent1"/>
          <w:sz w:val="26"/>
          <w:szCs w:val="26"/>
        </w:rPr>
      </w:pPr>
    </w:p>
    <w:p w:rsidR="00270B7E" w:rsidRPr="00270B7E" w:rsidRDefault="00270B7E" w:rsidP="00270B7E">
      <w:pPr>
        <w:pStyle w:val="a9"/>
        <w:keepNext/>
        <w:keepLines/>
        <w:numPr>
          <w:ilvl w:val="0"/>
          <w:numId w:val="17"/>
        </w:numPr>
        <w:spacing w:before="200" w:after="0"/>
        <w:contextualSpacing w:val="0"/>
        <w:outlineLvl w:val="1"/>
        <w:rPr>
          <w:rFonts w:asciiTheme="majorHAnsi" w:eastAsiaTheme="majorEastAsia" w:hAnsiTheme="majorHAnsi" w:cstheme="majorBidi" w:hint="eastAsia"/>
          <w:b/>
          <w:bCs/>
          <w:vanish/>
          <w:color w:val="4F81BD" w:themeColor="accent1"/>
          <w:sz w:val="26"/>
          <w:szCs w:val="26"/>
        </w:rPr>
      </w:pPr>
    </w:p>
    <w:p w:rsidR="00AC2A10" w:rsidRDefault="00AC2A10" w:rsidP="00270B7E">
      <w:pPr>
        <w:pStyle w:val="2"/>
        <w:numPr>
          <w:ilvl w:val="1"/>
          <w:numId w:val="17"/>
        </w:numPr>
      </w:pPr>
      <w:proofErr w:type="spellStart"/>
      <w:r>
        <w:rPr>
          <w:rFonts w:hint="eastAsia"/>
        </w:rPr>
        <w:t>网络与信息安全（</w:t>
      </w:r>
      <w:r>
        <w:rPr>
          <w:rFonts w:hint="eastAsia"/>
        </w:rPr>
        <w:t>Network</w:t>
      </w:r>
      <w:proofErr w:type="spellEnd"/>
      <w:r>
        <w:rPr>
          <w:rFonts w:hint="eastAsia"/>
        </w:rPr>
        <w:t xml:space="preserve"> and Information Security</w:t>
      </w:r>
      <w:r>
        <w:rPr>
          <w:rFonts w:hint="eastAsia"/>
        </w:rPr>
        <w:t>）</w:t>
      </w:r>
    </w:p>
    <w:p w:rsidR="00AC2A10" w:rsidRDefault="00AC2A10" w:rsidP="00AC2A10">
      <w:pPr>
        <w:pStyle w:val="3"/>
      </w:pPr>
    </w:p>
    <w:p w:rsidR="00AC2A10" w:rsidRDefault="00AC2A10" w:rsidP="00270B7E">
      <w:pPr>
        <w:pStyle w:val="2"/>
        <w:numPr>
          <w:ilvl w:val="1"/>
          <w:numId w:val="17"/>
        </w:numPr>
        <w:rPr>
          <w:rFonts w:hint="eastAsia"/>
        </w:rPr>
      </w:pPr>
      <w:proofErr w:type="spellStart"/>
      <w:r>
        <w:rPr>
          <w:rFonts w:hint="eastAsia"/>
        </w:rPr>
        <w:t>Linux</w:t>
      </w:r>
      <w:r>
        <w:rPr>
          <w:rFonts w:hint="eastAsia"/>
        </w:rPr>
        <w:t>服务器管理</w:t>
      </w:r>
      <w:proofErr w:type="spellEnd"/>
    </w:p>
    <w:p w:rsidR="00B65E62" w:rsidRDefault="00B65E62" w:rsidP="00B65E62">
      <w:pPr>
        <w:pStyle w:val="3"/>
        <w:rPr>
          <w:lang w:eastAsia="zh-CN"/>
        </w:rPr>
      </w:pPr>
    </w:p>
    <w:p w:rsidR="00AC2A10" w:rsidRDefault="00AC2A10" w:rsidP="00270B7E">
      <w:pPr>
        <w:pStyle w:val="2"/>
        <w:numPr>
          <w:ilvl w:val="1"/>
          <w:numId w:val="17"/>
        </w:numPr>
        <w:rPr>
          <w:rFonts w:hint="eastAsia"/>
        </w:rPr>
      </w:pPr>
      <w:proofErr w:type="spellStart"/>
      <w:r>
        <w:rPr>
          <w:rFonts w:hint="eastAsia"/>
        </w:rPr>
        <w:t>Windows</w:t>
      </w:r>
      <w:r>
        <w:rPr>
          <w:rFonts w:hint="eastAsia"/>
        </w:rPr>
        <w:t>服务器管理</w:t>
      </w:r>
      <w:proofErr w:type="spellEnd"/>
    </w:p>
    <w:p w:rsidR="00B65E62" w:rsidRDefault="00B65E62" w:rsidP="00B65E62">
      <w:pPr>
        <w:pStyle w:val="3"/>
        <w:rPr>
          <w:lang w:eastAsia="zh-CN"/>
        </w:rPr>
      </w:pPr>
    </w:p>
    <w:p w:rsidR="00A477DE" w:rsidRDefault="00A477DE" w:rsidP="00270B7E">
      <w:pPr>
        <w:pStyle w:val="2"/>
        <w:numPr>
          <w:ilvl w:val="1"/>
          <w:numId w:val="17"/>
        </w:numPr>
      </w:pPr>
      <w:r>
        <w:rPr>
          <w:rFonts w:hint="eastAsia"/>
        </w:rPr>
        <w:t>思科网络学院课程（</w:t>
      </w:r>
      <w:r>
        <w:rPr>
          <w:rFonts w:hint="eastAsia"/>
        </w:rPr>
        <w:t>I-IV</w:t>
      </w:r>
      <w:r>
        <w:rPr>
          <w:rFonts w:hint="eastAsia"/>
        </w:rPr>
        <w:t>期）（</w:t>
      </w:r>
      <w:r>
        <w:rPr>
          <w:rFonts w:hint="eastAsia"/>
        </w:rPr>
        <w:t>CCNA</w:t>
      </w:r>
      <w:r>
        <w:rPr>
          <w:rFonts w:hint="eastAsia"/>
        </w:rPr>
        <w:t>（</w:t>
      </w:r>
      <w:r>
        <w:rPr>
          <w:rFonts w:hint="eastAsia"/>
        </w:rPr>
        <w:t>I-IV</w:t>
      </w:r>
      <w:r>
        <w:rPr>
          <w:rFonts w:hint="eastAsia"/>
        </w:rPr>
        <w:t>））</w:t>
      </w:r>
    </w:p>
    <w:p w:rsidR="006B68AE" w:rsidRDefault="006B68AE" w:rsidP="003B1CD4">
      <w:pPr>
        <w:pStyle w:val="3"/>
        <w:rPr>
          <w:rFonts w:hint="eastAsia"/>
          <w:lang w:eastAsia="zh-CN"/>
        </w:rPr>
      </w:pPr>
      <w:r>
        <w:rPr>
          <w:rFonts w:hint="eastAsia"/>
          <w:lang w:eastAsia="zh-CN"/>
        </w:rPr>
        <w:t>课程特点</w:t>
      </w:r>
    </w:p>
    <w:p w:rsidR="006B68AE" w:rsidRPr="006B68AE" w:rsidRDefault="006B68AE" w:rsidP="006B68AE">
      <w:pPr>
        <w:rPr>
          <w:rFonts w:hint="eastAsia"/>
          <w:lang w:eastAsia="zh-CN"/>
        </w:rPr>
      </w:pPr>
    </w:p>
    <w:p w:rsidR="003B1CD4" w:rsidRDefault="00AC2A10" w:rsidP="003B1CD4">
      <w:pPr>
        <w:pStyle w:val="3"/>
        <w:rPr>
          <w:rFonts w:hint="eastAsia"/>
          <w:lang w:eastAsia="zh-CN"/>
        </w:rPr>
      </w:pPr>
      <w:r>
        <w:rPr>
          <w:rFonts w:hint="eastAsia"/>
          <w:lang w:eastAsia="zh-CN"/>
        </w:rPr>
        <w:t>师资水平要求</w:t>
      </w:r>
    </w:p>
    <w:p w:rsidR="006B68AE" w:rsidRPr="006B68AE" w:rsidRDefault="006B68AE" w:rsidP="006B68AE">
      <w:pPr>
        <w:rPr>
          <w:lang w:eastAsia="zh-CN"/>
        </w:rPr>
      </w:pPr>
    </w:p>
    <w:p w:rsidR="003B1CD4" w:rsidRDefault="00AC2A10" w:rsidP="003B1CD4">
      <w:pPr>
        <w:pStyle w:val="3"/>
        <w:rPr>
          <w:rFonts w:hint="eastAsia"/>
          <w:lang w:eastAsia="zh-CN"/>
        </w:rPr>
      </w:pPr>
      <w:r>
        <w:rPr>
          <w:rFonts w:hint="eastAsia"/>
          <w:lang w:eastAsia="zh-CN"/>
        </w:rPr>
        <w:t>软件要求</w:t>
      </w:r>
    </w:p>
    <w:p w:rsidR="006B68AE" w:rsidRPr="006B68AE" w:rsidRDefault="006B68AE" w:rsidP="006B68AE">
      <w:pPr>
        <w:rPr>
          <w:lang w:eastAsia="zh-CN"/>
        </w:rPr>
      </w:pPr>
    </w:p>
    <w:p w:rsidR="003B1CD4" w:rsidRDefault="00AC2A10" w:rsidP="003B1CD4">
      <w:pPr>
        <w:pStyle w:val="3"/>
        <w:rPr>
          <w:rFonts w:hint="eastAsia"/>
          <w:lang w:eastAsia="zh-CN"/>
        </w:rPr>
      </w:pPr>
      <w:r>
        <w:rPr>
          <w:rFonts w:hint="eastAsia"/>
          <w:lang w:eastAsia="zh-CN"/>
        </w:rPr>
        <w:t>硬件要求</w:t>
      </w:r>
    </w:p>
    <w:p w:rsidR="006B68AE" w:rsidRPr="006B68AE" w:rsidRDefault="006B68AE" w:rsidP="006B68AE">
      <w:pPr>
        <w:rPr>
          <w:lang w:eastAsia="zh-CN"/>
        </w:rPr>
      </w:pPr>
    </w:p>
    <w:p w:rsidR="00A477DE" w:rsidRDefault="00A477DE" w:rsidP="00270B7E">
      <w:pPr>
        <w:pStyle w:val="2"/>
        <w:numPr>
          <w:ilvl w:val="1"/>
          <w:numId w:val="17"/>
        </w:numPr>
        <w:rPr>
          <w:rFonts w:hint="eastAsia"/>
        </w:rPr>
      </w:pPr>
      <w:proofErr w:type="spellStart"/>
      <w:r>
        <w:rPr>
          <w:rFonts w:hint="eastAsia"/>
        </w:rPr>
        <w:lastRenderedPageBreak/>
        <w:t>网络分析与设计（</w:t>
      </w:r>
      <w:r>
        <w:rPr>
          <w:rFonts w:hint="eastAsia"/>
        </w:rPr>
        <w:t>Network</w:t>
      </w:r>
      <w:proofErr w:type="spellEnd"/>
      <w:r>
        <w:rPr>
          <w:rFonts w:hint="eastAsia"/>
        </w:rPr>
        <w:t xml:space="preserve"> Analysis and Design</w:t>
      </w:r>
      <w:r>
        <w:rPr>
          <w:rFonts w:hint="eastAsia"/>
        </w:rPr>
        <w:t>）</w:t>
      </w:r>
    </w:p>
    <w:p w:rsidR="00B65E62" w:rsidRDefault="00B65E62" w:rsidP="00B65E62">
      <w:pPr>
        <w:pStyle w:val="3"/>
        <w:rPr>
          <w:lang w:eastAsia="zh-CN"/>
        </w:rPr>
      </w:pPr>
    </w:p>
    <w:p w:rsidR="00A477DE" w:rsidRDefault="00A477DE" w:rsidP="00270B7E">
      <w:pPr>
        <w:pStyle w:val="2"/>
        <w:numPr>
          <w:ilvl w:val="1"/>
          <w:numId w:val="17"/>
        </w:numPr>
        <w:rPr>
          <w:rFonts w:hint="eastAsia"/>
        </w:rPr>
      </w:pPr>
      <w:proofErr w:type="spellStart"/>
      <w:r>
        <w:rPr>
          <w:rFonts w:hint="eastAsia"/>
        </w:rPr>
        <w:t>活动目录（</w:t>
      </w:r>
      <w:r>
        <w:rPr>
          <w:rFonts w:hint="eastAsia"/>
        </w:rPr>
        <w:t>Active</w:t>
      </w:r>
      <w:proofErr w:type="spellEnd"/>
      <w:r>
        <w:rPr>
          <w:rFonts w:hint="eastAsia"/>
        </w:rPr>
        <w:t xml:space="preserve"> Directory</w:t>
      </w:r>
      <w:r>
        <w:rPr>
          <w:rFonts w:hint="eastAsia"/>
        </w:rPr>
        <w:t>）</w:t>
      </w:r>
    </w:p>
    <w:p w:rsidR="00B65E62" w:rsidRDefault="00B65E62" w:rsidP="00B65E62">
      <w:pPr>
        <w:pStyle w:val="3"/>
        <w:rPr>
          <w:lang w:eastAsia="zh-CN"/>
        </w:rPr>
      </w:pPr>
    </w:p>
    <w:p w:rsidR="00A477DE" w:rsidRDefault="00A477DE" w:rsidP="00270B7E">
      <w:pPr>
        <w:pStyle w:val="2"/>
        <w:numPr>
          <w:ilvl w:val="1"/>
          <w:numId w:val="17"/>
        </w:numPr>
        <w:rPr>
          <w:rFonts w:hint="eastAsia"/>
        </w:rPr>
      </w:pPr>
      <w:proofErr w:type="spellStart"/>
      <w:r>
        <w:rPr>
          <w:rFonts w:hint="eastAsia"/>
        </w:rPr>
        <w:t>虚拟化（</w:t>
      </w:r>
      <w:r>
        <w:rPr>
          <w:rFonts w:hint="eastAsia"/>
        </w:rPr>
        <w:t>Virtualization</w:t>
      </w:r>
      <w:proofErr w:type="spellEnd"/>
      <w:r>
        <w:rPr>
          <w:rFonts w:hint="eastAsia"/>
        </w:rPr>
        <w:t>）</w:t>
      </w:r>
    </w:p>
    <w:p w:rsidR="00B65E62" w:rsidRDefault="00B65E62" w:rsidP="00B65E62">
      <w:pPr>
        <w:pStyle w:val="3"/>
        <w:rPr>
          <w:lang w:eastAsia="zh-CN"/>
        </w:rPr>
      </w:pPr>
    </w:p>
    <w:p w:rsidR="00A477DE" w:rsidRDefault="00A477DE" w:rsidP="00270B7E">
      <w:pPr>
        <w:pStyle w:val="2"/>
        <w:numPr>
          <w:ilvl w:val="1"/>
          <w:numId w:val="17"/>
        </w:numPr>
        <w:rPr>
          <w:rFonts w:hint="eastAsia"/>
        </w:rPr>
      </w:pPr>
      <w:proofErr w:type="spellStart"/>
      <w:r>
        <w:rPr>
          <w:rFonts w:hint="eastAsia"/>
        </w:rPr>
        <w:t>互联网多媒体（</w:t>
      </w:r>
      <w:r>
        <w:rPr>
          <w:rFonts w:hint="eastAsia"/>
        </w:rPr>
        <w:t>Voice</w:t>
      </w:r>
      <w:proofErr w:type="spellEnd"/>
      <w:r>
        <w:rPr>
          <w:rFonts w:hint="eastAsia"/>
        </w:rPr>
        <w:t xml:space="preserve"> and Video over Internet</w:t>
      </w:r>
      <w:r>
        <w:rPr>
          <w:rFonts w:hint="eastAsia"/>
        </w:rPr>
        <w:t>）</w:t>
      </w:r>
    </w:p>
    <w:p w:rsidR="00B65E62" w:rsidRDefault="00B65E62" w:rsidP="00B65E62">
      <w:pPr>
        <w:pStyle w:val="3"/>
        <w:rPr>
          <w:lang w:eastAsia="zh-CN"/>
        </w:rPr>
      </w:pPr>
    </w:p>
    <w:p w:rsidR="00A477DE" w:rsidRDefault="00A477DE" w:rsidP="00270B7E">
      <w:pPr>
        <w:pStyle w:val="2"/>
        <w:numPr>
          <w:ilvl w:val="1"/>
          <w:numId w:val="17"/>
        </w:numPr>
        <w:rPr>
          <w:rFonts w:hint="eastAsia"/>
        </w:rPr>
      </w:pPr>
      <w:r>
        <w:rPr>
          <w:rFonts w:hint="eastAsia"/>
        </w:rPr>
        <w:t>E-</w:t>
      </w:r>
      <w:proofErr w:type="spellStart"/>
      <w:r>
        <w:rPr>
          <w:rFonts w:hint="eastAsia"/>
        </w:rPr>
        <w:t>mail</w:t>
      </w:r>
      <w:r>
        <w:rPr>
          <w:rFonts w:hint="eastAsia"/>
        </w:rPr>
        <w:t>管理（</w:t>
      </w:r>
      <w:r>
        <w:rPr>
          <w:rFonts w:hint="eastAsia"/>
        </w:rPr>
        <w:t>E-mail</w:t>
      </w:r>
      <w:proofErr w:type="spellEnd"/>
      <w:r>
        <w:rPr>
          <w:rFonts w:hint="eastAsia"/>
        </w:rPr>
        <w:t xml:space="preserve"> Management</w:t>
      </w:r>
      <w:r>
        <w:rPr>
          <w:rFonts w:hint="eastAsia"/>
        </w:rPr>
        <w:t>）</w:t>
      </w:r>
    </w:p>
    <w:p w:rsidR="00B65E62" w:rsidRDefault="00B65E62" w:rsidP="00B65E62">
      <w:pPr>
        <w:pStyle w:val="3"/>
        <w:rPr>
          <w:lang w:eastAsia="zh-CN"/>
        </w:rPr>
      </w:pPr>
    </w:p>
    <w:p w:rsidR="00A477DE" w:rsidRDefault="00A477DE" w:rsidP="00270B7E">
      <w:pPr>
        <w:pStyle w:val="2"/>
        <w:numPr>
          <w:ilvl w:val="1"/>
          <w:numId w:val="17"/>
        </w:numPr>
        <w:rPr>
          <w:rFonts w:hint="eastAsia"/>
        </w:rPr>
      </w:pPr>
      <w:r>
        <w:rPr>
          <w:rFonts w:hint="eastAsia"/>
        </w:rPr>
        <w:t>万维网技术（</w:t>
      </w:r>
      <w:r>
        <w:rPr>
          <w:rFonts w:hint="eastAsia"/>
        </w:rPr>
        <w:t>Web Technology</w:t>
      </w:r>
      <w:r>
        <w:rPr>
          <w:rFonts w:hint="eastAsia"/>
        </w:rPr>
        <w:t>）</w:t>
      </w:r>
    </w:p>
    <w:p w:rsidR="00B65E62" w:rsidRPr="00A477DE" w:rsidRDefault="00B65E62" w:rsidP="00B65E62">
      <w:pPr>
        <w:pStyle w:val="3"/>
        <w:rPr>
          <w:lang w:eastAsia="zh-CN"/>
        </w:rPr>
      </w:pPr>
    </w:p>
    <w:p w:rsidR="00A477DE" w:rsidRDefault="00615E26" w:rsidP="00B6420C">
      <w:pPr>
        <w:pStyle w:val="1"/>
        <w:numPr>
          <w:ilvl w:val="0"/>
          <w:numId w:val="10"/>
        </w:numPr>
        <w:rPr>
          <w:lang w:eastAsia="zh-CN"/>
        </w:rPr>
      </w:pPr>
      <w:r w:rsidRPr="00615E26">
        <w:rPr>
          <w:rFonts w:hint="eastAsia"/>
          <w:lang w:eastAsia="zh-CN"/>
        </w:rPr>
        <w:t>引进加拿大荷兰学院教学资源的核心专业课程在贵阳职业技术学院内开展教学的教学方案实施建议</w:t>
      </w:r>
    </w:p>
    <w:p w:rsidR="00270B7E" w:rsidRPr="00270B7E" w:rsidRDefault="00270B7E" w:rsidP="00270B7E">
      <w:pPr>
        <w:pStyle w:val="a9"/>
        <w:keepNext/>
        <w:keepLines/>
        <w:numPr>
          <w:ilvl w:val="0"/>
          <w:numId w:val="16"/>
        </w:numPr>
        <w:spacing w:before="200" w:after="0"/>
        <w:contextualSpacing w:val="0"/>
        <w:outlineLvl w:val="1"/>
        <w:rPr>
          <w:rFonts w:asciiTheme="majorHAnsi" w:eastAsiaTheme="majorEastAsia" w:hAnsiTheme="majorHAnsi" w:cstheme="majorBidi" w:hint="eastAsia"/>
          <w:b/>
          <w:bCs/>
          <w:vanish/>
          <w:color w:val="4F81BD" w:themeColor="accent1"/>
          <w:sz w:val="26"/>
          <w:szCs w:val="26"/>
          <w:lang w:eastAsia="zh-CN"/>
        </w:rPr>
      </w:pPr>
    </w:p>
    <w:p w:rsidR="00270B7E" w:rsidRPr="00270B7E" w:rsidRDefault="00270B7E" w:rsidP="00270B7E">
      <w:pPr>
        <w:pStyle w:val="a9"/>
        <w:keepNext/>
        <w:keepLines/>
        <w:numPr>
          <w:ilvl w:val="0"/>
          <w:numId w:val="16"/>
        </w:numPr>
        <w:spacing w:before="200" w:after="0"/>
        <w:contextualSpacing w:val="0"/>
        <w:outlineLvl w:val="1"/>
        <w:rPr>
          <w:rFonts w:asciiTheme="majorHAnsi" w:eastAsiaTheme="majorEastAsia" w:hAnsiTheme="majorHAnsi" w:cstheme="majorBidi" w:hint="eastAsia"/>
          <w:b/>
          <w:bCs/>
          <w:vanish/>
          <w:color w:val="4F81BD" w:themeColor="accent1"/>
          <w:sz w:val="26"/>
          <w:szCs w:val="26"/>
          <w:lang w:eastAsia="zh-CN"/>
        </w:rPr>
      </w:pPr>
    </w:p>
    <w:p w:rsidR="00270B7E" w:rsidRPr="00270B7E" w:rsidRDefault="00270B7E" w:rsidP="00270B7E">
      <w:pPr>
        <w:pStyle w:val="a9"/>
        <w:keepNext/>
        <w:keepLines/>
        <w:numPr>
          <w:ilvl w:val="0"/>
          <w:numId w:val="16"/>
        </w:numPr>
        <w:spacing w:before="200" w:after="0"/>
        <w:contextualSpacing w:val="0"/>
        <w:outlineLvl w:val="1"/>
        <w:rPr>
          <w:rFonts w:asciiTheme="majorHAnsi" w:eastAsiaTheme="majorEastAsia" w:hAnsiTheme="majorHAnsi" w:cstheme="majorBidi" w:hint="eastAsia"/>
          <w:b/>
          <w:bCs/>
          <w:vanish/>
          <w:color w:val="4F81BD" w:themeColor="accent1"/>
          <w:sz w:val="26"/>
          <w:szCs w:val="26"/>
          <w:lang w:eastAsia="zh-CN"/>
        </w:rPr>
      </w:pPr>
    </w:p>
    <w:p w:rsidR="00270B7E" w:rsidRPr="00270B7E" w:rsidRDefault="00270B7E" w:rsidP="00270B7E">
      <w:pPr>
        <w:pStyle w:val="a9"/>
        <w:keepNext/>
        <w:keepLines/>
        <w:numPr>
          <w:ilvl w:val="0"/>
          <w:numId w:val="16"/>
        </w:numPr>
        <w:spacing w:before="200" w:after="0"/>
        <w:contextualSpacing w:val="0"/>
        <w:outlineLvl w:val="1"/>
        <w:rPr>
          <w:rFonts w:asciiTheme="majorHAnsi" w:eastAsiaTheme="majorEastAsia" w:hAnsiTheme="majorHAnsi" w:cstheme="majorBidi" w:hint="eastAsia"/>
          <w:b/>
          <w:bCs/>
          <w:vanish/>
          <w:color w:val="4F81BD" w:themeColor="accent1"/>
          <w:sz w:val="26"/>
          <w:szCs w:val="26"/>
          <w:lang w:eastAsia="zh-CN"/>
        </w:rPr>
      </w:pPr>
    </w:p>
    <w:p w:rsidR="00A477DE" w:rsidRDefault="004F2EFF" w:rsidP="00270B7E">
      <w:pPr>
        <w:pStyle w:val="2"/>
        <w:numPr>
          <w:ilvl w:val="1"/>
          <w:numId w:val="16"/>
        </w:numPr>
        <w:rPr>
          <w:rFonts w:hint="eastAsia"/>
          <w:lang w:eastAsia="zh-CN"/>
        </w:rPr>
      </w:pPr>
      <w:r>
        <w:rPr>
          <w:rFonts w:hint="eastAsia"/>
          <w:lang w:eastAsia="zh-CN"/>
        </w:rPr>
        <w:t>综合</w:t>
      </w:r>
      <w:r w:rsidR="00A477DE">
        <w:rPr>
          <w:rFonts w:hint="eastAsia"/>
          <w:lang w:eastAsia="zh-CN"/>
        </w:rPr>
        <w:t>师资条件</w:t>
      </w:r>
      <w:r>
        <w:rPr>
          <w:rFonts w:hint="eastAsia"/>
          <w:lang w:eastAsia="zh-CN"/>
        </w:rPr>
        <w:t>分析</w:t>
      </w:r>
    </w:p>
    <w:p w:rsidR="00B65E62" w:rsidRDefault="00B65E62" w:rsidP="00B65E62">
      <w:pPr>
        <w:pStyle w:val="3"/>
        <w:rPr>
          <w:lang w:eastAsia="zh-CN"/>
        </w:rPr>
      </w:pPr>
    </w:p>
    <w:p w:rsidR="00A477DE" w:rsidRDefault="004F2EFF" w:rsidP="00270B7E">
      <w:pPr>
        <w:pStyle w:val="2"/>
        <w:numPr>
          <w:ilvl w:val="1"/>
          <w:numId w:val="16"/>
        </w:numPr>
        <w:rPr>
          <w:rFonts w:hint="eastAsia"/>
          <w:lang w:eastAsia="zh-CN"/>
        </w:rPr>
      </w:pPr>
      <w:r>
        <w:rPr>
          <w:rFonts w:hint="eastAsia"/>
          <w:lang w:eastAsia="zh-CN"/>
        </w:rPr>
        <w:t>综合</w:t>
      </w:r>
      <w:r w:rsidR="00A477DE">
        <w:rPr>
          <w:rFonts w:hint="eastAsia"/>
          <w:lang w:eastAsia="zh-CN"/>
        </w:rPr>
        <w:t>软件环境</w:t>
      </w:r>
      <w:r>
        <w:rPr>
          <w:rFonts w:hint="eastAsia"/>
          <w:lang w:eastAsia="zh-CN"/>
        </w:rPr>
        <w:t>分析</w:t>
      </w:r>
    </w:p>
    <w:p w:rsidR="00B65E62" w:rsidRDefault="00B65E62" w:rsidP="00B65E62">
      <w:pPr>
        <w:pStyle w:val="3"/>
        <w:rPr>
          <w:lang w:eastAsia="zh-CN"/>
        </w:rPr>
      </w:pPr>
    </w:p>
    <w:p w:rsidR="00A477DE" w:rsidRDefault="004F2EFF" w:rsidP="00270B7E">
      <w:pPr>
        <w:pStyle w:val="2"/>
        <w:numPr>
          <w:ilvl w:val="1"/>
          <w:numId w:val="16"/>
        </w:numPr>
        <w:rPr>
          <w:rFonts w:hint="eastAsia"/>
          <w:lang w:eastAsia="zh-CN"/>
        </w:rPr>
      </w:pPr>
      <w:r>
        <w:rPr>
          <w:rFonts w:hint="eastAsia"/>
          <w:lang w:eastAsia="zh-CN"/>
        </w:rPr>
        <w:t>综合</w:t>
      </w:r>
      <w:r w:rsidR="00A477DE">
        <w:rPr>
          <w:rFonts w:hint="eastAsia"/>
          <w:lang w:eastAsia="zh-CN"/>
        </w:rPr>
        <w:t>硬件环境</w:t>
      </w:r>
      <w:r>
        <w:rPr>
          <w:rFonts w:hint="eastAsia"/>
          <w:lang w:eastAsia="zh-CN"/>
        </w:rPr>
        <w:t>分析</w:t>
      </w:r>
    </w:p>
    <w:p w:rsidR="00B65E62" w:rsidRDefault="00B65E62" w:rsidP="00B65E62">
      <w:pPr>
        <w:pStyle w:val="3"/>
        <w:rPr>
          <w:lang w:eastAsia="zh-CN"/>
        </w:rPr>
      </w:pPr>
    </w:p>
    <w:p w:rsidR="004F2EFF" w:rsidRDefault="004F2EFF" w:rsidP="00270B7E">
      <w:pPr>
        <w:pStyle w:val="2"/>
        <w:numPr>
          <w:ilvl w:val="1"/>
          <w:numId w:val="16"/>
        </w:numPr>
        <w:rPr>
          <w:rFonts w:hint="eastAsia"/>
          <w:lang w:eastAsia="zh-CN"/>
        </w:rPr>
      </w:pPr>
      <w:r>
        <w:rPr>
          <w:rFonts w:hint="eastAsia"/>
          <w:lang w:eastAsia="zh-CN"/>
        </w:rPr>
        <w:lastRenderedPageBreak/>
        <w:t>实施方案建议</w:t>
      </w:r>
    </w:p>
    <w:p w:rsidR="00B65E62" w:rsidRPr="004F2EFF" w:rsidRDefault="00B65E62" w:rsidP="00B65E62">
      <w:pPr>
        <w:pStyle w:val="3"/>
        <w:rPr>
          <w:lang w:eastAsia="zh-CN"/>
        </w:rPr>
      </w:pPr>
    </w:p>
    <w:sectPr w:rsidR="00B65E62" w:rsidRPr="004F2EFF" w:rsidSect="000938F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43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1F53038"/>
    <w:multiLevelType w:val="multilevel"/>
    <w:tmpl w:val="FDC8ACE4"/>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C9D26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E17335A"/>
    <w:multiLevelType w:val="multilevel"/>
    <w:tmpl w:val="62E0B878"/>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9A336A8"/>
    <w:multiLevelType w:val="hybridMultilevel"/>
    <w:tmpl w:val="0B320224"/>
    <w:lvl w:ilvl="0" w:tplc="A6C2D21C">
      <w:start w:val="1"/>
      <w:numFmt w:val="decimal"/>
      <w:lvlText w:val="%1．"/>
      <w:lvlJc w:val="left"/>
      <w:pPr>
        <w:ind w:left="360" w:hanging="360"/>
      </w:pPr>
      <w:rPr>
        <w:rFont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DB7FCC"/>
    <w:multiLevelType w:val="hybridMultilevel"/>
    <w:tmpl w:val="EFB6D6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0B2A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4A83E0F"/>
    <w:multiLevelType w:val="multilevel"/>
    <w:tmpl w:val="34A83E0F"/>
    <w:lvl w:ilvl="0">
      <w:start w:val="1"/>
      <w:numFmt w:val="japaneseCounting"/>
      <w:lvlText w:val="%1、"/>
      <w:lvlJc w:val="left"/>
      <w:pPr>
        <w:tabs>
          <w:tab w:val="num" w:pos="720"/>
        </w:tabs>
        <w:ind w:left="720" w:hanging="720"/>
      </w:pPr>
      <w:rPr>
        <w:rFonts w:hint="eastAsia"/>
        <w:b/>
        <w:sz w:val="24"/>
        <w:szCs w:val="24"/>
      </w:rPr>
    </w:lvl>
    <w:lvl w:ilvl="1">
      <w:start w:val="1"/>
      <w:numFmt w:val="lowerLetter"/>
      <w:lvlText w:val="%2)"/>
      <w:lvlJc w:val="left"/>
      <w:pPr>
        <w:tabs>
          <w:tab w:val="num" w:pos="1322"/>
        </w:tabs>
        <w:ind w:left="1322" w:hanging="420"/>
      </w:p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8">
    <w:nsid w:val="3B8408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2EA51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EBB0EA5"/>
    <w:multiLevelType w:val="hybridMultilevel"/>
    <w:tmpl w:val="F26A5880"/>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E23C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85874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9E44380"/>
    <w:multiLevelType w:val="multilevel"/>
    <w:tmpl w:val="59E4438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
    <w:nsid w:val="5AA65244"/>
    <w:multiLevelType w:val="hybridMultilevel"/>
    <w:tmpl w:val="88E65F16"/>
    <w:lvl w:ilvl="0" w:tplc="A6C2D21C">
      <w:start w:val="1"/>
      <w:numFmt w:val="decimal"/>
      <w:lvlText w:val="%1．"/>
      <w:lvlJc w:val="left"/>
      <w:pPr>
        <w:ind w:left="360" w:hanging="360"/>
      </w:pPr>
      <w:rPr>
        <w:rFont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96A560E"/>
    <w:multiLevelType w:val="multilevel"/>
    <w:tmpl w:val="696A560E"/>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
    <w:nsid w:val="76E927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3"/>
  </w:num>
  <w:num w:numId="3">
    <w:abstractNumId w:val="15"/>
  </w:num>
  <w:num w:numId="4">
    <w:abstractNumId w:val="5"/>
  </w:num>
  <w:num w:numId="5">
    <w:abstractNumId w:val="4"/>
  </w:num>
  <w:num w:numId="6">
    <w:abstractNumId w:val="14"/>
  </w:num>
  <w:num w:numId="7">
    <w:abstractNumId w:val="0"/>
  </w:num>
  <w:num w:numId="8">
    <w:abstractNumId w:val="12"/>
  </w:num>
  <w:num w:numId="9">
    <w:abstractNumId w:val="10"/>
  </w:num>
  <w:num w:numId="10">
    <w:abstractNumId w:val="1"/>
  </w:num>
  <w:num w:numId="11">
    <w:abstractNumId w:val="3"/>
  </w:num>
  <w:num w:numId="12">
    <w:abstractNumId w:val="9"/>
  </w:num>
  <w:num w:numId="13">
    <w:abstractNumId w:val="16"/>
  </w:num>
  <w:num w:numId="14">
    <w:abstractNumId w:val="8"/>
  </w:num>
  <w:num w:numId="15">
    <w:abstractNumId w:val="2"/>
  </w:num>
  <w:num w:numId="16">
    <w:abstractNumId w:val="1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77DE"/>
    <w:rsid w:val="000938F8"/>
    <w:rsid w:val="0016189F"/>
    <w:rsid w:val="0024590E"/>
    <w:rsid w:val="00270B7E"/>
    <w:rsid w:val="003B1CD4"/>
    <w:rsid w:val="004C26B3"/>
    <w:rsid w:val="004F2EFF"/>
    <w:rsid w:val="005243FE"/>
    <w:rsid w:val="00615E26"/>
    <w:rsid w:val="006B68AE"/>
    <w:rsid w:val="008C61CC"/>
    <w:rsid w:val="008D29F3"/>
    <w:rsid w:val="00A477DE"/>
    <w:rsid w:val="00AC2A10"/>
    <w:rsid w:val="00B62293"/>
    <w:rsid w:val="00B6420C"/>
    <w:rsid w:val="00B65E62"/>
    <w:rsid w:val="00DB6C0F"/>
    <w:rsid w:val="00E377CF"/>
    <w:rsid w:val="00F451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A10"/>
  </w:style>
  <w:style w:type="paragraph" w:styleId="1">
    <w:name w:val="heading 1"/>
    <w:basedOn w:val="a"/>
    <w:next w:val="a"/>
    <w:link w:val="1Char"/>
    <w:uiPriority w:val="9"/>
    <w:qFormat/>
    <w:rsid w:val="00AC2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C2A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AC2A1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C2A1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C2A10"/>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C2A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C2A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C2A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AC2A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2A10"/>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AC2A10"/>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C2A10"/>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AC2A10"/>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AC2A10"/>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AC2A10"/>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AC2A10"/>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AC2A10"/>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AC2A10"/>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AC2A10"/>
    <w:pPr>
      <w:spacing w:line="240" w:lineRule="auto"/>
    </w:pPr>
    <w:rPr>
      <w:b/>
      <w:bCs/>
      <w:color w:val="4F81BD" w:themeColor="accent1"/>
      <w:sz w:val="18"/>
      <w:szCs w:val="18"/>
    </w:rPr>
  </w:style>
  <w:style w:type="paragraph" w:styleId="a4">
    <w:name w:val="Title"/>
    <w:basedOn w:val="a"/>
    <w:next w:val="a"/>
    <w:link w:val="Char"/>
    <w:uiPriority w:val="10"/>
    <w:qFormat/>
    <w:rsid w:val="00AC2A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AC2A10"/>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AC2A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AC2A10"/>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AC2A10"/>
    <w:rPr>
      <w:b/>
      <w:bCs/>
    </w:rPr>
  </w:style>
  <w:style w:type="character" w:styleId="a7">
    <w:name w:val="Emphasis"/>
    <w:basedOn w:val="a0"/>
    <w:uiPriority w:val="20"/>
    <w:qFormat/>
    <w:rsid w:val="00AC2A10"/>
    <w:rPr>
      <w:i/>
      <w:iCs/>
    </w:rPr>
  </w:style>
  <w:style w:type="paragraph" w:styleId="a8">
    <w:name w:val="No Spacing"/>
    <w:link w:val="Char1"/>
    <w:uiPriority w:val="1"/>
    <w:qFormat/>
    <w:rsid w:val="00AC2A10"/>
    <w:pPr>
      <w:spacing w:after="0" w:line="240" w:lineRule="auto"/>
    </w:pPr>
  </w:style>
  <w:style w:type="paragraph" w:styleId="a9">
    <w:name w:val="List Paragraph"/>
    <w:basedOn w:val="a"/>
    <w:uiPriority w:val="34"/>
    <w:qFormat/>
    <w:rsid w:val="00AC2A10"/>
    <w:pPr>
      <w:ind w:left="720"/>
      <w:contextualSpacing/>
    </w:pPr>
  </w:style>
  <w:style w:type="paragraph" w:styleId="aa">
    <w:name w:val="Quote"/>
    <w:basedOn w:val="a"/>
    <w:next w:val="a"/>
    <w:link w:val="Char2"/>
    <w:uiPriority w:val="29"/>
    <w:qFormat/>
    <w:rsid w:val="00AC2A10"/>
    <w:rPr>
      <w:i/>
      <w:iCs/>
      <w:color w:val="000000" w:themeColor="text1"/>
    </w:rPr>
  </w:style>
  <w:style w:type="character" w:customStyle="1" w:styleId="Char2">
    <w:name w:val="引用 Char"/>
    <w:basedOn w:val="a0"/>
    <w:link w:val="aa"/>
    <w:uiPriority w:val="29"/>
    <w:rsid w:val="00AC2A10"/>
    <w:rPr>
      <w:i/>
      <w:iCs/>
      <w:color w:val="000000" w:themeColor="text1"/>
    </w:rPr>
  </w:style>
  <w:style w:type="paragraph" w:styleId="ab">
    <w:name w:val="Intense Quote"/>
    <w:basedOn w:val="a"/>
    <w:next w:val="a"/>
    <w:link w:val="Char3"/>
    <w:uiPriority w:val="30"/>
    <w:qFormat/>
    <w:rsid w:val="00AC2A10"/>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AC2A10"/>
    <w:rPr>
      <w:b/>
      <w:bCs/>
      <w:i/>
      <w:iCs/>
      <w:color w:val="4F81BD" w:themeColor="accent1"/>
    </w:rPr>
  </w:style>
  <w:style w:type="character" w:styleId="ac">
    <w:name w:val="Subtle Emphasis"/>
    <w:basedOn w:val="a0"/>
    <w:uiPriority w:val="19"/>
    <w:qFormat/>
    <w:rsid w:val="00AC2A10"/>
    <w:rPr>
      <w:i/>
      <w:iCs/>
      <w:color w:val="808080" w:themeColor="text1" w:themeTint="7F"/>
    </w:rPr>
  </w:style>
  <w:style w:type="character" w:styleId="ad">
    <w:name w:val="Intense Emphasis"/>
    <w:basedOn w:val="a0"/>
    <w:uiPriority w:val="21"/>
    <w:qFormat/>
    <w:rsid w:val="00AC2A10"/>
    <w:rPr>
      <w:b/>
      <w:bCs/>
      <w:i/>
      <w:iCs/>
      <w:color w:val="4F81BD" w:themeColor="accent1"/>
    </w:rPr>
  </w:style>
  <w:style w:type="character" w:styleId="ae">
    <w:name w:val="Subtle Reference"/>
    <w:basedOn w:val="a0"/>
    <w:uiPriority w:val="31"/>
    <w:qFormat/>
    <w:rsid w:val="00AC2A10"/>
    <w:rPr>
      <w:smallCaps/>
      <w:color w:val="C0504D" w:themeColor="accent2"/>
      <w:u w:val="single"/>
    </w:rPr>
  </w:style>
  <w:style w:type="character" w:styleId="af">
    <w:name w:val="Intense Reference"/>
    <w:basedOn w:val="a0"/>
    <w:uiPriority w:val="32"/>
    <w:qFormat/>
    <w:rsid w:val="00AC2A10"/>
    <w:rPr>
      <w:b/>
      <w:bCs/>
      <w:smallCaps/>
      <w:color w:val="C0504D" w:themeColor="accent2"/>
      <w:spacing w:val="5"/>
      <w:u w:val="single"/>
    </w:rPr>
  </w:style>
  <w:style w:type="character" w:styleId="af0">
    <w:name w:val="Book Title"/>
    <w:basedOn w:val="a0"/>
    <w:uiPriority w:val="33"/>
    <w:qFormat/>
    <w:rsid w:val="00AC2A10"/>
    <w:rPr>
      <w:b/>
      <w:bCs/>
      <w:smallCaps/>
      <w:spacing w:val="5"/>
    </w:rPr>
  </w:style>
  <w:style w:type="paragraph" w:styleId="TOC">
    <w:name w:val="TOC Heading"/>
    <w:basedOn w:val="1"/>
    <w:next w:val="a"/>
    <w:uiPriority w:val="39"/>
    <w:semiHidden/>
    <w:unhideWhenUsed/>
    <w:qFormat/>
    <w:rsid w:val="00AC2A10"/>
    <w:pPr>
      <w:outlineLvl w:val="9"/>
    </w:pPr>
  </w:style>
  <w:style w:type="character" w:customStyle="1" w:styleId="Char1">
    <w:name w:val="无间隔 Char"/>
    <w:basedOn w:val="a0"/>
    <w:link w:val="a8"/>
    <w:uiPriority w:val="1"/>
    <w:rsid w:val="00AC2A10"/>
  </w:style>
  <w:style w:type="character" w:customStyle="1" w:styleId="Char4">
    <w:name w:val="正文文本缩进 Char"/>
    <w:link w:val="af1"/>
    <w:rsid w:val="004C26B3"/>
    <w:rPr>
      <w:rFonts w:eastAsia="宋体"/>
      <w:kern w:val="2"/>
      <w:sz w:val="21"/>
      <w:szCs w:val="24"/>
      <w:lang w:eastAsia="zh-CN" w:bidi="ar-SA"/>
    </w:rPr>
  </w:style>
  <w:style w:type="character" w:customStyle="1" w:styleId="Char5">
    <w:name w:val="页眉 Char"/>
    <w:link w:val="af2"/>
    <w:locked/>
    <w:rsid w:val="004C26B3"/>
    <w:rPr>
      <w:rFonts w:eastAsia="宋体"/>
      <w:kern w:val="2"/>
      <w:sz w:val="18"/>
      <w:szCs w:val="18"/>
      <w:lang w:eastAsia="zh-CN" w:bidi="ar-SA"/>
    </w:rPr>
  </w:style>
  <w:style w:type="paragraph" w:styleId="af2">
    <w:name w:val="header"/>
    <w:basedOn w:val="a"/>
    <w:link w:val="Char5"/>
    <w:rsid w:val="004C26B3"/>
    <w:pPr>
      <w:widowControl w:val="0"/>
      <w:pBdr>
        <w:bottom w:val="single" w:sz="6" w:space="1" w:color="auto"/>
      </w:pBdr>
      <w:tabs>
        <w:tab w:val="center" w:pos="4153"/>
        <w:tab w:val="right" w:pos="8306"/>
      </w:tabs>
      <w:snapToGrid w:val="0"/>
      <w:spacing w:after="0" w:line="240" w:lineRule="auto"/>
      <w:jc w:val="center"/>
    </w:pPr>
    <w:rPr>
      <w:rFonts w:eastAsia="宋体"/>
      <w:kern w:val="2"/>
      <w:sz w:val="18"/>
      <w:szCs w:val="18"/>
      <w:lang w:eastAsia="zh-CN" w:bidi="ar-SA"/>
    </w:rPr>
  </w:style>
  <w:style w:type="character" w:customStyle="1" w:styleId="Char10">
    <w:name w:val="页眉 Char1"/>
    <w:basedOn w:val="a0"/>
    <w:link w:val="af2"/>
    <w:uiPriority w:val="99"/>
    <w:semiHidden/>
    <w:rsid w:val="004C26B3"/>
    <w:rPr>
      <w:sz w:val="18"/>
      <w:szCs w:val="18"/>
    </w:rPr>
  </w:style>
  <w:style w:type="paragraph" w:customStyle="1" w:styleId="ListParagraph">
    <w:name w:val="List Paragraph"/>
    <w:basedOn w:val="a"/>
    <w:rsid w:val="004C26B3"/>
    <w:pPr>
      <w:widowControl w:val="0"/>
      <w:spacing w:after="0" w:line="240" w:lineRule="auto"/>
      <w:ind w:firstLineChars="200" w:firstLine="420"/>
      <w:jc w:val="both"/>
    </w:pPr>
    <w:rPr>
      <w:rFonts w:ascii="Times New Roman" w:eastAsia="宋体" w:hAnsi="Times New Roman" w:cs="Times New Roman"/>
      <w:kern w:val="2"/>
      <w:sz w:val="21"/>
      <w:szCs w:val="24"/>
      <w:lang w:eastAsia="zh-CN" w:bidi="ar-SA"/>
    </w:rPr>
  </w:style>
  <w:style w:type="paragraph" w:styleId="af1">
    <w:name w:val="Body Text Indent"/>
    <w:basedOn w:val="a"/>
    <w:link w:val="Char4"/>
    <w:rsid w:val="004C26B3"/>
    <w:pPr>
      <w:widowControl w:val="0"/>
      <w:spacing w:after="120" w:line="240" w:lineRule="auto"/>
      <w:ind w:leftChars="200" w:left="420"/>
      <w:jc w:val="both"/>
    </w:pPr>
    <w:rPr>
      <w:rFonts w:eastAsia="宋体"/>
      <w:kern w:val="2"/>
      <w:sz w:val="21"/>
      <w:szCs w:val="24"/>
      <w:lang w:eastAsia="zh-CN" w:bidi="ar-SA"/>
    </w:rPr>
  </w:style>
  <w:style w:type="character" w:customStyle="1" w:styleId="Char11">
    <w:name w:val="正文文本缩进 Char1"/>
    <w:basedOn w:val="a0"/>
    <w:link w:val="af1"/>
    <w:uiPriority w:val="99"/>
    <w:semiHidden/>
    <w:rsid w:val="004C26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1356</TotalTime>
  <Pages>9</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liu</dc:creator>
  <cp:keywords/>
  <dc:description/>
  <cp:lastModifiedBy>lewis liu</cp:lastModifiedBy>
  <cp:revision>4</cp:revision>
  <dcterms:created xsi:type="dcterms:W3CDTF">2016-03-03T14:18:00Z</dcterms:created>
  <dcterms:modified xsi:type="dcterms:W3CDTF">2016-03-11T00:50:00Z</dcterms:modified>
</cp:coreProperties>
</file>