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1a2e"/>
          <w:sz w:val="36"/>
          <w:szCs w:val="36"/>
        </w:rPr>
        <w:t xml:space="preserve">Task 2 — n8n Workflow README</w:t>
      </w:r>
    </w:p>
    <w:p>
      <w:pPr>
        <w:spacing w:after="60" w:before="0"/>
        <w:jc w:val="center"/>
      </w:pPr>
      <w:r>
        <w:rPr>
          <w:color w:val="555555"/>
          <w:sz w:val="24"/>
          <w:szCs w:val="24"/>
        </w:rPr>
        <w:t xml:space="preserve">Crypto Morning Digest — API Integration Workflow</w:t>
      </w:r>
    </w:p>
    <w:p>
      <w:pPr>
        <w:spacing w:after="200" w:before="0"/>
        <w:jc w:val="center"/>
      </w:pPr>
      <w:r>
        <w:rPr>
          <w:color w:val="888888"/>
          <w:sz w:val="20"/>
          <w:szCs w:val="20"/>
        </w:rPr>
        <w:t xml:space="preserve">Submitted: May 21, 2026</w:t>
      </w:r>
    </w:p>
    <w:p>
      <w:pPr>
        <w:pBdr>
          <w:bottom w:val="single" w:color="CCCCCC" w:sz="4" w:space="1"/>
        </w:pBdr>
        <w:spacing w:after="100" w:before="100"/>
      </w:pPr>
    </w:p>
    <w:p>
      <w:pPr>
        <w:pStyle w:val="Heading1"/>
        <w:spacing w:after="120" w:before="280"/>
      </w:pPr>
      <w:r>
        <w:rPr>
          <w:b/>
          <w:bCs/>
          <w:color w:val="1a1a2e"/>
          <w:sz w:val="28"/>
          <w:szCs w:val="28"/>
        </w:rPr>
        <w:t xml:space="preserve">1. Workflow Overview</w:t>
      </w:r>
    </w:p>
    <w:p>
      <w:pPr>
        <w:spacing w:after="60" w:before="60"/>
      </w:pPr>
      <w:r>
        <w:rPr>
          <w:sz w:val="22"/>
          <w:szCs w:val="22"/>
        </w:rPr>
        <w:t xml:space="preserve">This n8n workflow acts as a daily "Crypto Morning Brief" — it automatically fetches live cryptocurrency market data, enriches it with detailed price history, evaluates market conditions, and delivers a formatted digest to a Telegram bot every hour. The workflow is fully automated, requires no manual intervention, and handles API failures gracefully.</w:t>
      </w:r>
    </w:p>
    <w:p>
      <w:pPr>
        <w:pStyle w:val="Heading1"/>
        <w:spacing w:after="120" w:before="280"/>
      </w:pPr>
      <w:r>
        <w:rPr>
          <w:b/>
          <w:bCs/>
          <w:color w:val="1a1a2e"/>
          <w:sz w:val="28"/>
          <w:szCs w:val="28"/>
        </w:rPr>
        <w:t xml:space="preserve">2. APIs Used</w:t>
      </w:r>
    </w:p>
    <w:p>
      <w:pPr>
        <w:pStyle w:val="Heading2"/>
        <w:spacing w:after="80" w:before="200"/>
      </w:pPr>
      <w:r>
        <w:rPr>
          <w:b/>
          <w:bCs/>
          <w:color w:val="0f3460"/>
          <w:sz w:val="24"/>
          <w:szCs w:val="24"/>
        </w:rPr>
        <w:t xml:space="preserve">Primary API — CoinGecko Markets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CoinGecko REST API (free tier, no key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/api/v3/coins/markets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Parameters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vs_currency=usd, order=market_cap_desc, per_page=10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Why chosen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Free, no authentication needed, reliable, returns rich market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returned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Coin name, symbol, current price, 24h % change, market cap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b/>
          <w:bCs/>
          <w:color w:val="0f3460"/>
          <w:sz w:val="24"/>
          <w:szCs w:val="24"/>
        </w:rPr>
        <w:t xml:space="preserve">Secondary API — CoinGecko Market Chart Endpoint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CoinGecko REST API (free tier, no key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/api/v3/coins/{id}/market_chart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Parameters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vs_currency=usd, days=1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Why chosen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provider (no extra credentials), returns hourly price points for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returned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Array of [timestamp, price] pairs for the top coin (Bitcoin)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280"/>
      </w:pPr>
      <w:r>
        <w:rPr>
          <w:b/>
          <w:bCs/>
          <w:color w:val="1a1a2e"/>
          <w:sz w:val="28"/>
          <w:szCs w:val="28"/>
        </w:rPr>
        <w:t xml:space="preserve">3. Data Transformation (Code Node)</w:t>
      </w:r>
    </w:p>
    <w:p>
      <w:pPr>
        <w:spacing w:after="60" w:before="60"/>
      </w:pPr>
      <w:r>
        <w:rPr>
          <w:sz w:val="22"/>
          <w:szCs w:val="22"/>
        </w:rPr>
        <w:t xml:space="preserve">The Code node named "Filter Top 5" performs the following transformations on the raw CoinGecko response: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Slices the response array to keep only the top 5 coins by market 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Extracts only the required fields: name, symbol, current price, 24h % change, market cap, and coin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Converts the symbol to uppercase for clean display (e.g. btc → BTC)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Passes the coin ID forward so it can be used dynamically in the second API call URL</w:t>
      </w:r>
    </w:p>
    <w:p>
      <w:pPr>
        <w:spacing w:after="60" w:before="60"/>
      </w:pPr>
      <w:r>
        <w:rPr>
          <w:sz w:val="22"/>
          <w:szCs w:val="22"/>
        </w:rPr>
        <w:t xml:space="preserve">This reduces the data payload significantly and makes downstream expression references clean and simple.</w:t>
      </w:r>
    </w:p>
    <w:p>
      <w:pPr>
        <w:pStyle w:val="Heading1"/>
        <w:spacing w:after="120" w:before="280"/>
      </w:pPr>
      <w:r>
        <w:rPr>
          <w:b/>
          <w:bCs/>
          <w:color w:val="1a1a2e"/>
          <w:sz w:val="28"/>
          <w:szCs w:val="28"/>
        </w:rPr>
        <w:t xml:space="preserve">4. Conditional Branch (IF Node)</w:t>
      </w:r>
    </w:p>
    <w:p>
      <w:pPr>
        <w:spacing w:after="60" w:before="60"/>
      </w:pPr>
      <w:r>
        <w:rPr>
          <w:sz w:val="22"/>
          <w:szCs w:val="22"/>
        </w:rPr>
        <w:t xml:space="preserve">The IF node named "Big Move?" evaluates the following condition: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Bitcoin 24h price change &gt; 5%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24h change is greater than 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Send Telegram digest with alert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24h change is 5% or less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Route to No Operation node (silent — normal day)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sz w:val="22"/>
          <w:szCs w:val="22"/>
        </w:rPr>
        <w:t xml:space="preserve">The threshold of 5% was chosen because it represents a significant single-day move in the crypto market — anything above this is noteworthy for the team's morning brief.</w:t>
      </w:r>
    </w:p>
    <w:p>
      <w:pPr>
        <w:pStyle w:val="Heading1"/>
        <w:spacing w:after="120" w:before="280"/>
      </w:pPr>
      <w:r>
        <w:rPr>
          <w:b/>
          <w:bCs/>
          <w:color w:val="1a1a2e"/>
          <w:sz w:val="28"/>
          <w:szCs w:val="28"/>
        </w:rPr>
        <w:t xml:space="preserve">5. Error Handling</w:t>
      </w:r>
    </w:p>
    <w:p>
      <w:pPr>
        <w:spacing w:after="60" w:before="60"/>
      </w:pPr>
      <w:r>
        <w:rPr>
          <w:sz w:val="22"/>
          <w:szCs w:val="22"/>
        </w:rPr>
        <w:t xml:space="preserve">The workflow is designed to never crash silently. The following error handling mechanisms are in place: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Handling 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 on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Top Cryptos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Continue On Fail enabled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continues; downstream nodes receive empty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Bitcoin 24h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Continue On Fail enabled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Workflow continues without chart enrichment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IF 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Conditional routing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False path always has a handler (No Operation node)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Send Digest (Telegram)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Credential validation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n8n prevents execution if credentials are missing or invalid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sz w:val="22"/>
          <w:szCs w:val="22"/>
        </w:rPr>
        <w:t xml:space="preserve">Credentials (Telegram Bot API token) are stored in n8n's built-in Credentials store and referenced by name — no secrets are hard-coded in any node.</w:t>
      </w:r>
    </w:p>
    <w:p>
      <w:pPr>
        <w:pStyle w:val="Heading1"/>
        <w:spacing w:after="120" w:before="280"/>
      </w:pPr>
      <w:r>
        <w:rPr>
          <w:b/>
          <w:bCs/>
          <w:color w:val="1a1a2e"/>
          <w:sz w:val="28"/>
          <w:szCs w:val="28"/>
        </w:rPr>
        <w:t xml:space="preserve">6. Output Format</w:t>
      </w:r>
    </w:p>
    <w:p>
      <w:pPr>
        <w:spacing w:after="60" w:before="60"/>
      </w:pPr>
      <w:r>
        <w:rPr>
          <w:sz w:val="22"/>
          <w:szCs w:val="22"/>
        </w:rPr>
        <w:t xml:space="preserve">On a significant market move (&gt;5%), the workflow sends a Telegram message in this format:</w:t>
      </w:r>
    </w:p>
    <w:p>
      <w:pPr>
        <w:pBdr>
          <w:left w:val="single" w:color="0f3460" w:sz="8" w:space="10"/>
        </w:pBdr>
        <w:spacing w:after="80" w:before="80"/>
        <w:ind w:left="720"/>
      </w:pPr>
      <w:r>
        <w:rPr>
          <w:b/>
          <w:bCs/>
          <w:sz w:val="20"/>
          <w:szCs w:val="20"/>
        </w:rPr>
        <w:t xml:space="preserve">🚀 Crypto Morning Digest</w:t>
      </w:r>
      <w:r>
        <w:rPr>
          <w:sz w:val="20"/>
          <w:szCs w:val="20"/>
        </w:rPr>
        <w:br/>
        <w:t xml:space="preserve">
Top 5 Coins Right Now:</w:t>
      </w:r>
      <w:r>
        <w:rPr>
          <w:sz w:val="20"/>
          <w:szCs w:val="20"/>
        </w:rPr>
        <w:br/>
        <w:t xml:space="preserve">
• Bitcoin (BTC): $77,693 | 24h: 0.71%</w:t>
      </w:r>
      <w:r>
        <w:rPr>
          <w:sz w:val="20"/>
          <w:szCs w:val="20"/>
        </w:rPr>
        <w:br/>
        <w:t xml:space="preserve">
• Ethereum (ETH): $2,133 | 24h: 0.39%</w:t>
      </w:r>
      <w:r>
        <w:rPr>
          <w:sz w:val="20"/>
          <w:szCs w:val="20"/>
        </w:rPr>
        <w:br/>
        <w:t xml:space="preserve">
• [+ 3 more coins...]</w:t>
      </w:r>
      <w:r>
        <w:rPr>
          <w:b/>
          <w:bCs/>
          <w:sz w:val="20"/>
          <w:szCs w:val="20"/>
        </w:rPr>
        <w:br/>
        <w:t xml:space="preserve">
⚠️ Alert: Bitcoin moved more than 5% in 24h!</w:t>
      </w:r>
    </w:p>
    <w:p>
      <w:pPr>
        <w:pStyle w:val="Heading1"/>
        <w:spacing w:after="120" w:before="280"/>
      </w:pPr>
      <w:r>
        <w:rPr>
          <w:b/>
          <w:bCs/>
          <w:color w:val="1a1a2e"/>
          <w:sz w:val="28"/>
          <w:szCs w:val="28"/>
        </w:rPr>
        <w:t xml:space="preserve">7. Workflow Node Summary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Fires every 1 hour automatically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Top Cryptos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Fetches top 10 coins from CoinGecko markets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Filter Top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Transforms and filters to top 5 coins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Bitcoin 24h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Enriches with hourly price history for top coin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Big Move?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Branches: 24h change &gt; 5% (true) or &lt;= 5% (false)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Send Digest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Telegram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Sends formatted digest message via Telegram bot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Alert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Operation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Handles false branch — normal market day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100" w:before="100"/>
      </w:pPr>
    </w:p>
    <w:p>
      <w:pPr>
        <w:spacing w:after="0" w:before="100"/>
        <w:jc w:val="center"/>
      </w:pPr>
      <w:r>
        <w:rPr>
          <w:i/>
          <w:iCs/>
          <w:color w:val="888888"/>
          <w:sz w:val="18"/>
          <w:szCs w:val="18"/>
        </w:rPr>
        <w:t xml:space="preserve">Workflow tested and verified — successful execution confirmed via Telegram delivery.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2026-05-21T06:34:21.715Z</dcterms:created>
  <dcterms:modified xsi:type="dcterms:W3CDTF">2026-05-21T06:34:21.715Z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