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466399" w:rsidRDefault="001E5A92" w:rsidP="00787ABE">
      <w:pPr>
        <w:spacing w:line="360" w:lineRule="auto"/>
        <w:jc w:val="both"/>
        <w:rPr>
          <w:rFonts w:ascii="Arial" w:hAnsi="Arial" w:cs="Arial"/>
          <w:sz w:val="22"/>
          <w:szCs w:val="22"/>
        </w:rPr>
      </w:pPr>
    </w:p>
    <w:p w14:paraId="41F54D18" w14:textId="77777777" w:rsidR="001E5A92" w:rsidRPr="00466399" w:rsidRDefault="001E5A92" w:rsidP="00787ABE">
      <w:pPr>
        <w:pStyle w:val="Textoindependiente"/>
        <w:spacing w:line="360" w:lineRule="auto"/>
        <w:jc w:val="both"/>
        <w:rPr>
          <w:b/>
          <w:sz w:val="22"/>
          <w:szCs w:val="22"/>
        </w:rPr>
      </w:pPr>
    </w:p>
    <w:p w14:paraId="7A9B61D0" w14:textId="77777777" w:rsidR="001E5A92" w:rsidRPr="00466399" w:rsidRDefault="001E5A92" w:rsidP="00787ABE">
      <w:pPr>
        <w:spacing w:line="360" w:lineRule="auto"/>
        <w:jc w:val="both"/>
        <w:rPr>
          <w:rFonts w:ascii="Arial" w:eastAsia="Times New Roman" w:hAnsi="Arial" w:cs="Arial"/>
          <w:color w:val="000000" w:themeColor="text1"/>
          <w:sz w:val="22"/>
          <w:szCs w:val="22"/>
        </w:rPr>
      </w:pPr>
    </w:p>
    <w:p w14:paraId="36046F6F" w14:textId="77777777" w:rsidR="001E5A92" w:rsidRPr="00466399" w:rsidRDefault="001E5A92" w:rsidP="00787ABE">
      <w:pPr>
        <w:spacing w:before="210" w:line="360" w:lineRule="auto"/>
        <w:ind w:left="2832" w:firstLine="708"/>
        <w:jc w:val="both"/>
        <w:rPr>
          <w:rFonts w:ascii="Arial" w:hAnsi="Arial" w:cs="Arial"/>
          <w:sz w:val="22"/>
          <w:szCs w:val="22"/>
        </w:rPr>
      </w:pPr>
      <w:r w:rsidRPr="00466399">
        <w:rPr>
          <w:rFonts w:ascii="Arial" w:hAnsi="Arial" w:cs="Arial"/>
          <w:noProof/>
          <w:sz w:val="22"/>
          <w:szCs w:val="22"/>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Pr="00466399" w:rsidRDefault="001E5A92" w:rsidP="00787ABE">
      <w:pPr>
        <w:spacing w:before="210" w:line="360" w:lineRule="auto"/>
        <w:jc w:val="both"/>
        <w:rPr>
          <w:rFonts w:ascii="Arial" w:hAnsi="Arial" w:cs="Arial"/>
          <w:color w:val="AD1F2B"/>
          <w:sz w:val="22"/>
          <w:szCs w:val="22"/>
        </w:rPr>
      </w:pPr>
    </w:p>
    <w:p w14:paraId="555A5308" w14:textId="77777777" w:rsidR="001E5A92" w:rsidRPr="00466399" w:rsidRDefault="001E5A92" w:rsidP="00787ABE">
      <w:pPr>
        <w:spacing w:before="210" w:line="360" w:lineRule="auto"/>
        <w:jc w:val="both"/>
        <w:rPr>
          <w:rFonts w:ascii="Arial" w:hAnsi="Arial" w:cs="Arial"/>
          <w:color w:val="AD1F2B"/>
          <w:sz w:val="22"/>
          <w:szCs w:val="22"/>
        </w:rPr>
      </w:pPr>
    </w:p>
    <w:p w14:paraId="3FA5EBC6" w14:textId="77777777" w:rsidR="001E5A92" w:rsidRPr="00466399" w:rsidRDefault="001E5A92" w:rsidP="00787ABE">
      <w:pPr>
        <w:pStyle w:val="Textoindependiente"/>
        <w:spacing w:line="360" w:lineRule="auto"/>
        <w:jc w:val="both"/>
        <w:rPr>
          <w:b/>
          <w:bCs/>
          <w:sz w:val="22"/>
          <w:szCs w:val="22"/>
        </w:rPr>
      </w:pPr>
    </w:p>
    <w:p w14:paraId="22B36522" w14:textId="071A725A" w:rsidR="00DC794C" w:rsidRPr="00466399" w:rsidRDefault="00E319C1" w:rsidP="00D43068">
      <w:pPr>
        <w:pStyle w:val="Ttulo1"/>
        <w:rPr>
          <w:rFonts w:ascii="Arial" w:eastAsia="Calibri" w:hAnsi="Arial" w:cs="Arial"/>
          <w:sz w:val="22"/>
          <w:szCs w:val="22"/>
        </w:rPr>
      </w:pPr>
      <w:bookmarkStart w:id="0" w:name="_Toc236173028"/>
      <w:r w:rsidRPr="00E319C1">
        <w:rPr>
          <w:rFonts w:ascii="Arial" w:eastAsia="Calibri" w:hAnsi="Arial" w:cs="Arial"/>
          <w:sz w:val="22"/>
          <w:szCs w:val="22"/>
        </w:rPr>
        <w:t>Asignatura: ACIF104 – Aprendizaje de Máquinas</w:t>
      </w:r>
      <w:bookmarkEnd w:id="0"/>
    </w:p>
    <w:p w14:paraId="68DC8E81" w14:textId="3287122B" w:rsidR="00AB6933" w:rsidRPr="00466399" w:rsidRDefault="00E319C1" w:rsidP="00787ABE">
      <w:pPr>
        <w:pStyle w:val="Textoindependiente"/>
        <w:spacing w:before="210" w:line="360" w:lineRule="auto"/>
        <w:jc w:val="both"/>
        <w:rPr>
          <w:rFonts w:eastAsia="Calibri"/>
          <w:color w:val="000000" w:themeColor="text1"/>
          <w:kern w:val="2"/>
          <w:sz w:val="22"/>
          <w:szCs w:val="22"/>
          <w:lang w:val="es-CL" w:eastAsia="en-US" w:bidi="ar-SA"/>
          <w14:ligatures w14:val="standardContextual"/>
        </w:rPr>
      </w:pPr>
      <w:r w:rsidRPr="00E319C1">
        <w:rPr>
          <w:rFonts w:eastAsia="Calibri"/>
          <w:color w:val="000000" w:themeColor="text1"/>
          <w:kern w:val="2"/>
          <w:sz w:val="22"/>
          <w:szCs w:val="22"/>
          <w:lang w:val="es-CL" w:eastAsia="en-US" w:bidi="ar-SA"/>
          <w14:ligatures w14:val="standardContextual"/>
        </w:rPr>
        <w:t>SISTEMA INTELIGENTE DE DETECCIÓN DE FRAUDE EN TRANSACCIONES FINANCIERAS MASIVAS ("FINAN")</w:t>
      </w:r>
      <w:r w:rsidR="00AB6933" w:rsidRPr="00466399">
        <w:rPr>
          <w:rFonts w:eastAsia="Calibri"/>
          <w:color w:val="000000" w:themeColor="text1"/>
          <w:kern w:val="2"/>
          <w:sz w:val="22"/>
          <w:szCs w:val="22"/>
          <w:lang w:val="es-CL" w:eastAsia="en-US" w:bidi="ar-SA"/>
          <w14:ligatures w14:val="standardContextual"/>
        </w:rPr>
        <w:t>.</w:t>
      </w:r>
    </w:p>
    <w:p w14:paraId="39433A14" w14:textId="363C87D8" w:rsidR="00E319C1" w:rsidRDefault="00E319C1" w:rsidP="00787ABE">
      <w:pPr>
        <w:pStyle w:val="Textoindependiente"/>
        <w:spacing w:before="210" w:line="360" w:lineRule="auto"/>
        <w:jc w:val="both"/>
        <w:rPr>
          <w:b/>
          <w:bCs/>
          <w:color w:val="19202E"/>
          <w:sz w:val="22"/>
          <w:szCs w:val="22"/>
        </w:rPr>
      </w:pPr>
      <w:r w:rsidRPr="00466399">
        <w:rPr>
          <w:b/>
          <w:bCs/>
          <w:color w:val="19202E"/>
          <w:sz w:val="22"/>
          <w:szCs w:val="22"/>
        </w:rPr>
        <w:t>Curso: Ingeniería Civil Informática</w:t>
      </w:r>
    </w:p>
    <w:p w14:paraId="00E061ED" w14:textId="4C9CDFD1" w:rsidR="00E319C1" w:rsidRDefault="001E5A92" w:rsidP="00787ABE">
      <w:pPr>
        <w:pStyle w:val="Textoindependiente"/>
        <w:spacing w:before="210" w:line="360" w:lineRule="auto"/>
        <w:jc w:val="both"/>
        <w:rPr>
          <w:b/>
          <w:bCs/>
          <w:color w:val="19202E"/>
          <w:sz w:val="22"/>
          <w:szCs w:val="22"/>
        </w:rPr>
      </w:pPr>
      <w:r w:rsidRPr="00466399">
        <w:rPr>
          <w:b/>
          <w:bCs/>
          <w:color w:val="19202E"/>
          <w:sz w:val="22"/>
          <w:szCs w:val="22"/>
        </w:rPr>
        <w:t>Nombre:</w:t>
      </w:r>
      <w:r w:rsidR="00AB6933" w:rsidRPr="00466399">
        <w:rPr>
          <w:b/>
          <w:bCs/>
          <w:color w:val="19202E"/>
          <w:sz w:val="22"/>
          <w:szCs w:val="22"/>
        </w:rPr>
        <w:t xml:space="preserve"> </w:t>
      </w:r>
    </w:p>
    <w:p w14:paraId="152DDEFE" w14:textId="157FB043" w:rsidR="00E319C1" w:rsidRPr="00E319C1" w:rsidRDefault="00E319C1" w:rsidP="00E319C1">
      <w:pPr>
        <w:pStyle w:val="Textoindependiente"/>
        <w:spacing w:before="210" w:line="360" w:lineRule="auto"/>
        <w:jc w:val="both"/>
        <w:rPr>
          <w:b/>
          <w:bCs/>
          <w:color w:val="19202E"/>
          <w:sz w:val="22"/>
          <w:szCs w:val="22"/>
        </w:rPr>
      </w:pPr>
      <w:r w:rsidRPr="00E319C1">
        <w:rPr>
          <w:b/>
          <w:bCs/>
          <w:color w:val="19202E"/>
          <w:sz w:val="22"/>
          <w:szCs w:val="22"/>
        </w:rPr>
        <w:t>Juan Condori</w:t>
      </w:r>
    </w:p>
    <w:p w14:paraId="269DCF1A" w14:textId="5E99AB44" w:rsidR="00E319C1" w:rsidRPr="00E319C1" w:rsidRDefault="00E319C1" w:rsidP="00E319C1">
      <w:pPr>
        <w:pStyle w:val="Textoindependiente"/>
        <w:spacing w:before="210" w:line="360" w:lineRule="auto"/>
        <w:jc w:val="both"/>
        <w:rPr>
          <w:b/>
          <w:bCs/>
          <w:color w:val="19202E"/>
          <w:sz w:val="22"/>
          <w:szCs w:val="22"/>
        </w:rPr>
      </w:pPr>
      <w:r w:rsidRPr="00E319C1">
        <w:rPr>
          <w:b/>
          <w:bCs/>
          <w:color w:val="19202E"/>
          <w:sz w:val="22"/>
          <w:szCs w:val="22"/>
        </w:rPr>
        <w:t>Nelson Carrasco Zepeda</w:t>
      </w:r>
    </w:p>
    <w:p w14:paraId="30D1913D" w14:textId="484C40FF" w:rsidR="00E319C1" w:rsidRPr="00E319C1" w:rsidRDefault="00E319C1" w:rsidP="00E319C1">
      <w:pPr>
        <w:pStyle w:val="Textoindependiente"/>
        <w:spacing w:before="210" w:line="360" w:lineRule="auto"/>
        <w:jc w:val="both"/>
        <w:rPr>
          <w:b/>
          <w:bCs/>
          <w:color w:val="19202E"/>
          <w:sz w:val="22"/>
          <w:szCs w:val="22"/>
        </w:rPr>
      </w:pPr>
      <w:r w:rsidRPr="00E319C1">
        <w:rPr>
          <w:b/>
          <w:bCs/>
          <w:color w:val="19202E"/>
          <w:sz w:val="22"/>
          <w:szCs w:val="22"/>
        </w:rPr>
        <w:t>Rubén Delgado Arriagada</w:t>
      </w:r>
    </w:p>
    <w:p w14:paraId="585DF6CF" w14:textId="72BD8B74" w:rsidR="00E319C1" w:rsidRDefault="00E319C1" w:rsidP="00E319C1">
      <w:pPr>
        <w:pStyle w:val="Textoindependiente"/>
        <w:spacing w:before="210" w:line="360" w:lineRule="auto"/>
        <w:jc w:val="both"/>
        <w:rPr>
          <w:b/>
          <w:bCs/>
          <w:color w:val="19202E"/>
          <w:sz w:val="22"/>
          <w:szCs w:val="22"/>
        </w:rPr>
      </w:pPr>
      <w:r w:rsidRPr="00E319C1">
        <w:rPr>
          <w:b/>
          <w:bCs/>
          <w:color w:val="19202E"/>
          <w:sz w:val="22"/>
          <w:szCs w:val="22"/>
        </w:rPr>
        <w:t>Sebastián Núñez Soto</w:t>
      </w:r>
    </w:p>
    <w:p w14:paraId="20E93829" w14:textId="306642B1" w:rsidR="00AB6933" w:rsidRDefault="00AB6933" w:rsidP="00787ABE">
      <w:pPr>
        <w:pStyle w:val="Textoindependiente"/>
        <w:spacing w:before="210" w:line="360" w:lineRule="auto"/>
        <w:jc w:val="both"/>
        <w:rPr>
          <w:b/>
          <w:bCs/>
          <w:color w:val="19202E"/>
          <w:sz w:val="22"/>
          <w:szCs w:val="22"/>
        </w:rPr>
      </w:pPr>
      <w:r w:rsidRPr="00466399">
        <w:rPr>
          <w:b/>
          <w:bCs/>
          <w:color w:val="19202E"/>
          <w:sz w:val="22"/>
          <w:szCs w:val="22"/>
        </w:rPr>
        <w:t xml:space="preserve">Docente: </w:t>
      </w:r>
    </w:p>
    <w:p w14:paraId="2D0FF601" w14:textId="09C149B6" w:rsidR="00E319C1" w:rsidRPr="00466399" w:rsidRDefault="00E319C1" w:rsidP="00787ABE">
      <w:pPr>
        <w:pStyle w:val="Textoindependiente"/>
        <w:spacing w:before="210" w:line="360" w:lineRule="auto"/>
        <w:jc w:val="both"/>
        <w:rPr>
          <w:b/>
          <w:bCs/>
          <w:color w:val="19202E"/>
          <w:sz w:val="22"/>
          <w:szCs w:val="22"/>
        </w:rPr>
      </w:pPr>
      <w:r>
        <w:rPr>
          <w:b/>
          <w:bCs/>
          <w:color w:val="19202E"/>
          <w:sz w:val="22"/>
          <w:szCs w:val="22"/>
        </w:rPr>
        <w:t>Grupo: Grupo6</w:t>
      </w:r>
    </w:p>
    <w:p w14:paraId="2604161D" w14:textId="5B045DDC" w:rsidR="001E5A92" w:rsidRPr="00466399" w:rsidRDefault="001E5A92" w:rsidP="00787ABE">
      <w:pPr>
        <w:spacing w:before="246" w:line="360" w:lineRule="auto"/>
        <w:jc w:val="both"/>
        <w:rPr>
          <w:rFonts w:ascii="Arial" w:hAnsi="Arial" w:cs="Arial"/>
          <w:b/>
          <w:bCs/>
          <w:color w:val="19202E"/>
          <w:sz w:val="22"/>
          <w:szCs w:val="22"/>
        </w:rPr>
      </w:pPr>
      <w:r w:rsidRPr="00466399">
        <w:rPr>
          <w:rFonts w:ascii="Arial" w:hAnsi="Arial" w:cs="Arial"/>
          <w:b/>
          <w:bCs/>
          <w:color w:val="19202E"/>
          <w:sz w:val="22"/>
          <w:szCs w:val="22"/>
        </w:rPr>
        <w:t xml:space="preserve">Fecha: </w:t>
      </w:r>
      <w:r w:rsidR="00E319C1">
        <w:rPr>
          <w:rFonts w:ascii="Arial" w:hAnsi="Arial" w:cs="Arial"/>
          <w:b/>
          <w:bCs/>
          <w:color w:val="19202E"/>
          <w:sz w:val="22"/>
          <w:szCs w:val="22"/>
        </w:rPr>
        <w:t>28</w:t>
      </w:r>
      <w:r w:rsidRPr="00466399">
        <w:rPr>
          <w:rFonts w:ascii="Arial" w:hAnsi="Arial" w:cs="Arial"/>
          <w:b/>
          <w:bCs/>
          <w:color w:val="19202E"/>
          <w:sz w:val="22"/>
          <w:szCs w:val="22"/>
        </w:rPr>
        <w:t>/07/2026</w:t>
      </w:r>
    </w:p>
    <w:p w14:paraId="05D12F67" w14:textId="77777777" w:rsidR="001E5A92" w:rsidRPr="00466399" w:rsidRDefault="001E5A92" w:rsidP="00787ABE">
      <w:pPr>
        <w:pStyle w:val="Textoindependiente"/>
        <w:spacing w:line="360" w:lineRule="auto"/>
        <w:jc w:val="both"/>
        <w:rPr>
          <w:b/>
          <w:sz w:val="22"/>
          <w:szCs w:val="22"/>
        </w:rPr>
      </w:pPr>
    </w:p>
    <w:p w14:paraId="4514463A" w14:textId="77777777" w:rsidR="001E5A92" w:rsidRPr="00466399" w:rsidRDefault="001E5A92" w:rsidP="00787ABE">
      <w:pPr>
        <w:pStyle w:val="Textoindependiente"/>
        <w:spacing w:line="360" w:lineRule="auto"/>
        <w:jc w:val="both"/>
        <w:rPr>
          <w:b/>
          <w:bCs/>
          <w:sz w:val="22"/>
          <w:szCs w:val="22"/>
        </w:rPr>
      </w:pPr>
      <w:r w:rsidRPr="00466399">
        <w:rPr>
          <w:noProof/>
          <w:sz w:val="22"/>
          <w:szCs w:val="22"/>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left:0;text-align:left;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15E46862" w14:textId="39F37F07" w:rsidR="00B20C04" w:rsidRPr="00466399" w:rsidRDefault="001E5A92" w:rsidP="00DC794C">
      <w:pPr>
        <w:spacing w:line="360" w:lineRule="auto"/>
        <w:jc w:val="both"/>
        <w:rPr>
          <w:rFonts w:ascii="Arial" w:hAnsi="Arial" w:cs="Arial"/>
          <w:sz w:val="22"/>
          <w:szCs w:val="22"/>
        </w:rPr>
      </w:pPr>
      <w:r w:rsidRPr="00466399">
        <w:rPr>
          <w:rFonts w:ascii="Arial" w:hAnsi="Arial" w:cs="Arial"/>
          <w:b/>
          <w:bCs/>
          <w:sz w:val="22"/>
          <w:szCs w:val="22"/>
        </w:rPr>
        <w:br w:type="page"/>
      </w:r>
    </w:p>
    <w:sdt>
      <w:sdtPr>
        <w:rPr>
          <w:rFonts w:ascii="Arial" w:eastAsiaTheme="minorHAnsi" w:hAnsi="Arial" w:cs="Arial"/>
          <w:color w:val="auto"/>
          <w:kern w:val="2"/>
          <w:sz w:val="22"/>
          <w:szCs w:val="22"/>
          <w:lang w:val="es-MX" w:eastAsia="en-US"/>
          <w14:ligatures w14:val="standardContextual"/>
        </w:rPr>
        <w:id w:val="-1391498934"/>
        <w:docPartObj>
          <w:docPartGallery w:val="Table of Contents"/>
          <w:docPartUnique/>
        </w:docPartObj>
      </w:sdtPr>
      <w:sdtEndPr>
        <w:rPr>
          <w:b/>
          <w:bCs/>
        </w:rPr>
      </w:sdtEndPr>
      <w:sdtContent>
        <w:p w14:paraId="2D381F87" w14:textId="71D4C86D" w:rsidR="00DC794C" w:rsidRPr="00466399" w:rsidRDefault="00DC794C">
          <w:pPr>
            <w:pStyle w:val="TtuloTDC"/>
            <w:numPr>
              <w:ilvl w:val="0"/>
              <w:numId w:val="3"/>
            </w:numPr>
            <w:rPr>
              <w:rStyle w:val="Ttulo2Car"/>
              <w:rFonts w:ascii="Arial" w:hAnsi="Arial" w:cs="Arial"/>
              <w:sz w:val="22"/>
              <w:szCs w:val="22"/>
              <w:lang w:val="es-MX"/>
            </w:rPr>
          </w:pPr>
          <w:r w:rsidRPr="00466399">
            <w:rPr>
              <w:rStyle w:val="Ttulo2Car"/>
              <w:rFonts w:ascii="Arial" w:hAnsi="Arial" w:cs="Arial"/>
              <w:sz w:val="22"/>
              <w:szCs w:val="22"/>
              <w:lang w:val="es-MX"/>
            </w:rPr>
            <w:t>Índice</w:t>
          </w:r>
        </w:p>
        <w:p w14:paraId="64DA9182" w14:textId="77777777" w:rsidR="00584B96" w:rsidRPr="00466399" w:rsidRDefault="00584B96" w:rsidP="00584B96">
          <w:pPr>
            <w:rPr>
              <w:rFonts w:ascii="Arial" w:hAnsi="Arial" w:cs="Arial"/>
              <w:sz w:val="22"/>
              <w:szCs w:val="22"/>
              <w:lang w:val="es-MX" w:eastAsia="es-CL"/>
            </w:rPr>
          </w:pPr>
        </w:p>
        <w:p w14:paraId="7294DB86" w14:textId="2E7F938C" w:rsidR="00FA3BEE" w:rsidRDefault="00DC794C">
          <w:pPr>
            <w:pStyle w:val="TDC1"/>
            <w:rPr>
              <w:rFonts w:eastAsiaTheme="minorEastAsia"/>
              <w:noProof/>
              <w:lang w:eastAsia="es-CL"/>
            </w:rPr>
          </w:pPr>
          <w:r w:rsidRPr="00466399">
            <w:rPr>
              <w:sz w:val="22"/>
              <w:szCs w:val="22"/>
            </w:rPr>
            <w:fldChar w:fldCharType="begin"/>
          </w:r>
          <w:r w:rsidRPr="00466399">
            <w:rPr>
              <w:sz w:val="22"/>
              <w:szCs w:val="22"/>
            </w:rPr>
            <w:instrText xml:space="preserve"> TOC \o "1-3" \h \z \u </w:instrText>
          </w:r>
          <w:r w:rsidRPr="00466399">
            <w:rPr>
              <w:sz w:val="22"/>
              <w:szCs w:val="22"/>
            </w:rPr>
            <w:fldChar w:fldCharType="separate"/>
          </w:r>
          <w:hyperlink w:anchor="_Toc236173028" w:history="1">
            <w:r w:rsidR="007A52B8">
              <w:rPr>
                <w:rStyle w:val="Hipervnculo"/>
                <w:rFonts w:ascii="Arial" w:eastAsia="Calibri" w:hAnsi="Arial" w:cs="Arial"/>
                <w:noProof/>
              </w:rPr>
              <w:t>Portada</w:t>
            </w:r>
            <w:r w:rsidR="00FA3BEE">
              <w:rPr>
                <w:noProof/>
                <w:webHidden/>
              </w:rPr>
              <w:tab/>
            </w:r>
            <w:r w:rsidR="00FA3BEE">
              <w:rPr>
                <w:noProof/>
                <w:webHidden/>
              </w:rPr>
              <w:fldChar w:fldCharType="begin"/>
            </w:r>
            <w:r w:rsidR="00FA3BEE">
              <w:rPr>
                <w:noProof/>
                <w:webHidden/>
              </w:rPr>
              <w:instrText xml:space="preserve"> PAGEREF _Toc236173028 \h </w:instrText>
            </w:r>
            <w:r w:rsidR="00FA3BEE">
              <w:rPr>
                <w:noProof/>
                <w:webHidden/>
              </w:rPr>
            </w:r>
            <w:r w:rsidR="00FA3BEE">
              <w:rPr>
                <w:noProof/>
                <w:webHidden/>
              </w:rPr>
              <w:fldChar w:fldCharType="separate"/>
            </w:r>
            <w:r w:rsidR="00FA3BEE">
              <w:rPr>
                <w:noProof/>
                <w:webHidden/>
              </w:rPr>
              <w:t>1</w:t>
            </w:r>
            <w:r w:rsidR="00FA3BEE">
              <w:rPr>
                <w:noProof/>
                <w:webHidden/>
              </w:rPr>
              <w:fldChar w:fldCharType="end"/>
            </w:r>
          </w:hyperlink>
        </w:p>
        <w:p w14:paraId="53B6A980" w14:textId="0A1ADD78" w:rsidR="00FA3BEE" w:rsidRDefault="00FA3BEE">
          <w:pPr>
            <w:pStyle w:val="TDC2"/>
            <w:tabs>
              <w:tab w:val="left" w:pos="720"/>
              <w:tab w:val="right" w:leader="dot" w:pos="8828"/>
            </w:tabs>
            <w:rPr>
              <w:rFonts w:eastAsiaTheme="minorEastAsia"/>
              <w:noProof/>
              <w:lang w:eastAsia="es-CL"/>
            </w:rPr>
          </w:pPr>
          <w:hyperlink w:anchor="_Toc236173029" w:history="1">
            <w:r w:rsidRPr="009C23A7">
              <w:rPr>
                <w:rStyle w:val="Hipervnculo"/>
                <w:rFonts w:ascii="Arial" w:hAnsi="Arial" w:cs="Arial"/>
                <w:noProof/>
              </w:rPr>
              <w:t>I.</w:t>
            </w:r>
            <w:r>
              <w:rPr>
                <w:rFonts w:eastAsiaTheme="minorEastAsia"/>
                <w:noProof/>
                <w:lang w:eastAsia="es-CL"/>
              </w:rPr>
              <w:tab/>
            </w:r>
            <w:r w:rsidRPr="009C23A7">
              <w:rPr>
                <w:rStyle w:val="Hipervnculo"/>
                <w:rFonts w:ascii="Arial" w:hAnsi="Arial" w:cs="Arial"/>
                <w:noProof/>
              </w:rPr>
              <w:t>PROBLEMÁTICA.</w:t>
            </w:r>
            <w:r>
              <w:rPr>
                <w:noProof/>
                <w:webHidden/>
              </w:rPr>
              <w:tab/>
            </w:r>
            <w:r>
              <w:rPr>
                <w:noProof/>
                <w:webHidden/>
              </w:rPr>
              <w:fldChar w:fldCharType="begin"/>
            </w:r>
            <w:r>
              <w:rPr>
                <w:noProof/>
                <w:webHidden/>
              </w:rPr>
              <w:instrText xml:space="preserve"> PAGEREF _Toc236173029 \h </w:instrText>
            </w:r>
            <w:r>
              <w:rPr>
                <w:noProof/>
                <w:webHidden/>
              </w:rPr>
            </w:r>
            <w:r>
              <w:rPr>
                <w:noProof/>
                <w:webHidden/>
              </w:rPr>
              <w:fldChar w:fldCharType="separate"/>
            </w:r>
            <w:r>
              <w:rPr>
                <w:noProof/>
                <w:webHidden/>
              </w:rPr>
              <w:t>3</w:t>
            </w:r>
            <w:r>
              <w:rPr>
                <w:noProof/>
                <w:webHidden/>
              </w:rPr>
              <w:fldChar w:fldCharType="end"/>
            </w:r>
          </w:hyperlink>
        </w:p>
        <w:p w14:paraId="2191889D" w14:textId="2D8058E8" w:rsidR="00FA3BEE" w:rsidRDefault="00FA3BEE">
          <w:pPr>
            <w:pStyle w:val="TDC2"/>
            <w:tabs>
              <w:tab w:val="left" w:pos="720"/>
              <w:tab w:val="right" w:leader="dot" w:pos="8828"/>
            </w:tabs>
            <w:rPr>
              <w:rFonts w:eastAsiaTheme="minorEastAsia"/>
              <w:noProof/>
              <w:lang w:eastAsia="es-CL"/>
            </w:rPr>
          </w:pPr>
          <w:hyperlink w:anchor="_Toc236173030" w:history="1">
            <w:r w:rsidRPr="009C23A7">
              <w:rPr>
                <w:rStyle w:val="Hipervnculo"/>
                <w:rFonts w:ascii="Arial" w:hAnsi="Arial" w:cs="Arial"/>
                <w:noProof/>
              </w:rPr>
              <w:t>II.</w:t>
            </w:r>
            <w:r>
              <w:rPr>
                <w:rFonts w:eastAsiaTheme="minorEastAsia"/>
                <w:noProof/>
                <w:lang w:eastAsia="es-CL"/>
              </w:rPr>
              <w:tab/>
            </w:r>
            <w:r w:rsidRPr="009C23A7">
              <w:rPr>
                <w:rStyle w:val="Hipervnculo"/>
                <w:rFonts w:ascii="Arial" w:hAnsi="Arial" w:cs="Arial"/>
                <w:noProof/>
              </w:rPr>
              <w:t>Metodología y Planificación.</w:t>
            </w:r>
            <w:r>
              <w:rPr>
                <w:noProof/>
                <w:webHidden/>
              </w:rPr>
              <w:tab/>
            </w:r>
            <w:r>
              <w:rPr>
                <w:noProof/>
                <w:webHidden/>
              </w:rPr>
              <w:fldChar w:fldCharType="begin"/>
            </w:r>
            <w:r>
              <w:rPr>
                <w:noProof/>
                <w:webHidden/>
              </w:rPr>
              <w:instrText xml:space="preserve"> PAGEREF _Toc236173030 \h </w:instrText>
            </w:r>
            <w:r>
              <w:rPr>
                <w:noProof/>
                <w:webHidden/>
              </w:rPr>
            </w:r>
            <w:r>
              <w:rPr>
                <w:noProof/>
                <w:webHidden/>
              </w:rPr>
              <w:fldChar w:fldCharType="separate"/>
            </w:r>
            <w:r>
              <w:rPr>
                <w:noProof/>
                <w:webHidden/>
              </w:rPr>
              <w:t>5</w:t>
            </w:r>
            <w:r>
              <w:rPr>
                <w:noProof/>
                <w:webHidden/>
              </w:rPr>
              <w:fldChar w:fldCharType="end"/>
            </w:r>
          </w:hyperlink>
        </w:p>
        <w:p w14:paraId="6732C533" w14:textId="2D9DAB4F" w:rsidR="00FA3BEE" w:rsidRDefault="00FA3BEE">
          <w:pPr>
            <w:pStyle w:val="TDC2"/>
            <w:tabs>
              <w:tab w:val="left" w:pos="960"/>
              <w:tab w:val="right" w:leader="dot" w:pos="8828"/>
            </w:tabs>
            <w:rPr>
              <w:rFonts w:eastAsiaTheme="minorEastAsia"/>
              <w:noProof/>
              <w:lang w:eastAsia="es-CL"/>
            </w:rPr>
          </w:pPr>
          <w:hyperlink w:anchor="_Toc236173031" w:history="1">
            <w:r w:rsidRPr="009C23A7">
              <w:rPr>
                <w:rStyle w:val="Hipervnculo"/>
                <w:rFonts w:ascii="Arial" w:hAnsi="Arial" w:cs="Arial"/>
                <w:noProof/>
              </w:rPr>
              <w:t>III.</w:t>
            </w:r>
            <w:r>
              <w:rPr>
                <w:rFonts w:eastAsiaTheme="minorEastAsia"/>
                <w:noProof/>
                <w:lang w:eastAsia="es-CL"/>
              </w:rPr>
              <w:tab/>
            </w:r>
            <w:r w:rsidRPr="009C23A7">
              <w:rPr>
                <w:rStyle w:val="Hipervnculo"/>
                <w:rFonts w:ascii="Arial" w:hAnsi="Arial" w:cs="Arial"/>
                <w:noProof/>
              </w:rPr>
              <w:t>DESARROLLO DEL PROYECT.</w:t>
            </w:r>
            <w:r>
              <w:rPr>
                <w:noProof/>
                <w:webHidden/>
              </w:rPr>
              <w:tab/>
            </w:r>
            <w:r>
              <w:rPr>
                <w:noProof/>
                <w:webHidden/>
              </w:rPr>
              <w:fldChar w:fldCharType="begin"/>
            </w:r>
            <w:r>
              <w:rPr>
                <w:noProof/>
                <w:webHidden/>
              </w:rPr>
              <w:instrText xml:space="preserve"> PAGEREF _Toc236173031 \h </w:instrText>
            </w:r>
            <w:r>
              <w:rPr>
                <w:noProof/>
                <w:webHidden/>
              </w:rPr>
            </w:r>
            <w:r>
              <w:rPr>
                <w:noProof/>
                <w:webHidden/>
              </w:rPr>
              <w:fldChar w:fldCharType="separate"/>
            </w:r>
            <w:r>
              <w:rPr>
                <w:noProof/>
                <w:webHidden/>
              </w:rPr>
              <w:t>7</w:t>
            </w:r>
            <w:r>
              <w:rPr>
                <w:noProof/>
                <w:webHidden/>
              </w:rPr>
              <w:fldChar w:fldCharType="end"/>
            </w:r>
          </w:hyperlink>
        </w:p>
        <w:p w14:paraId="21C43163" w14:textId="67CE2F20" w:rsidR="00FA3BEE" w:rsidRDefault="00FA3BEE">
          <w:pPr>
            <w:pStyle w:val="TDC2"/>
            <w:tabs>
              <w:tab w:val="left" w:pos="960"/>
              <w:tab w:val="right" w:leader="dot" w:pos="8828"/>
            </w:tabs>
            <w:rPr>
              <w:rFonts w:eastAsiaTheme="minorEastAsia"/>
              <w:noProof/>
              <w:lang w:eastAsia="es-CL"/>
            </w:rPr>
          </w:pPr>
          <w:hyperlink w:anchor="_Toc236173032" w:history="1">
            <w:r w:rsidRPr="009C23A7">
              <w:rPr>
                <w:rStyle w:val="Hipervnculo"/>
                <w:rFonts w:ascii="Arial" w:hAnsi="Arial" w:cs="Arial"/>
                <w:noProof/>
              </w:rPr>
              <w:t>IV.</w:t>
            </w:r>
            <w:r>
              <w:rPr>
                <w:rFonts w:eastAsiaTheme="minorEastAsia"/>
                <w:noProof/>
                <w:lang w:eastAsia="es-CL"/>
              </w:rPr>
              <w:tab/>
            </w:r>
            <w:r w:rsidRPr="009C23A7">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_Toc236173032 \h </w:instrText>
            </w:r>
            <w:r>
              <w:rPr>
                <w:noProof/>
                <w:webHidden/>
              </w:rPr>
            </w:r>
            <w:r>
              <w:rPr>
                <w:noProof/>
                <w:webHidden/>
              </w:rPr>
              <w:fldChar w:fldCharType="separate"/>
            </w:r>
            <w:r>
              <w:rPr>
                <w:noProof/>
                <w:webHidden/>
              </w:rPr>
              <w:t>12</w:t>
            </w:r>
            <w:r>
              <w:rPr>
                <w:noProof/>
                <w:webHidden/>
              </w:rPr>
              <w:fldChar w:fldCharType="end"/>
            </w:r>
          </w:hyperlink>
        </w:p>
        <w:p w14:paraId="7EA7601A" w14:textId="5C8F7CE3" w:rsidR="00FA3BEE" w:rsidRDefault="00FA3BEE">
          <w:pPr>
            <w:pStyle w:val="TDC2"/>
            <w:tabs>
              <w:tab w:val="left" w:pos="720"/>
              <w:tab w:val="right" w:leader="dot" w:pos="8828"/>
            </w:tabs>
            <w:rPr>
              <w:rFonts w:eastAsiaTheme="minorEastAsia"/>
              <w:noProof/>
              <w:lang w:eastAsia="es-CL"/>
            </w:rPr>
          </w:pPr>
          <w:hyperlink w:anchor="_Toc236173033" w:history="1">
            <w:r w:rsidRPr="009C23A7">
              <w:rPr>
                <w:rStyle w:val="Hipervnculo"/>
                <w:rFonts w:ascii="Arial" w:hAnsi="Arial" w:cs="Arial"/>
                <w:noProof/>
              </w:rPr>
              <w:t>V.</w:t>
            </w:r>
            <w:r>
              <w:rPr>
                <w:rFonts w:eastAsiaTheme="minorEastAsia"/>
                <w:noProof/>
                <w:lang w:eastAsia="es-CL"/>
              </w:rPr>
              <w:tab/>
            </w:r>
            <w:r w:rsidRPr="009C23A7">
              <w:rPr>
                <w:rStyle w:val="Hipervnculo"/>
                <w:rFonts w:ascii="Arial" w:hAnsi="Arial" w:cs="Arial"/>
                <w:noProof/>
              </w:rPr>
              <w:t>PROPUESTA DE MEJORAS</w:t>
            </w:r>
            <w:r>
              <w:rPr>
                <w:noProof/>
                <w:webHidden/>
              </w:rPr>
              <w:tab/>
            </w:r>
            <w:r>
              <w:rPr>
                <w:noProof/>
                <w:webHidden/>
              </w:rPr>
              <w:fldChar w:fldCharType="begin"/>
            </w:r>
            <w:r>
              <w:rPr>
                <w:noProof/>
                <w:webHidden/>
              </w:rPr>
              <w:instrText xml:space="preserve"> PAGEREF _Toc236173033 \h </w:instrText>
            </w:r>
            <w:r>
              <w:rPr>
                <w:noProof/>
                <w:webHidden/>
              </w:rPr>
            </w:r>
            <w:r>
              <w:rPr>
                <w:noProof/>
                <w:webHidden/>
              </w:rPr>
              <w:fldChar w:fldCharType="separate"/>
            </w:r>
            <w:r>
              <w:rPr>
                <w:noProof/>
                <w:webHidden/>
              </w:rPr>
              <w:t>13</w:t>
            </w:r>
            <w:r>
              <w:rPr>
                <w:noProof/>
                <w:webHidden/>
              </w:rPr>
              <w:fldChar w:fldCharType="end"/>
            </w:r>
          </w:hyperlink>
        </w:p>
        <w:p w14:paraId="761ECE09" w14:textId="13861320" w:rsidR="00FA3BEE" w:rsidRDefault="00FA3BEE">
          <w:pPr>
            <w:pStyle w:val="TDC2"/>
            <w:tabs>
              <w:tab w:val="left" w:pos="960"/>
              <w:tab w:val="right" w:leader="dot" w:pos="8828"/>
            </w:tabs>
            <w:rPr>
              <w:rFonts w:eastAsiaTheme="minorEastAsia"/>
              <w:noProof/>
              <w:lang w:eastAsia="es-CL"/>
            </w:rPr>
          </w:pPr>
          <w:hyperlink w:anchor="_Toc236173034" w:history="1">
            <w:r w:rsidRPr="009C23A7">
              <w:rPr>
                <w:rStyle w:val="Hipervnculo"/>
                <w:rFonts w:ascii="Arial" w:hAnsi="Arial" w:cs="Arial"/>
                <w:noProof/>
              </w:rPr>
              <w:t>VI.</w:t>
            </w:r>
            <w:r>
              <w:rPr>
                <w:rFonts w:eastAsiaTheme="minorEastAsia"/>
                <w:noProof/>
                <w:lang w:eastAsia="es-CL"/>
              </w:rPr>
              <w:tab/>
            </w:r>
            <w:r w:rsidRPr="009C23A7">
              <w:rPr>
                <w:rStyle w:val="Hipervnculo"/>
                <w:rFonts w:ascii="Arial" w:hAnsi="Arial" w:cs="Arial"/>
                <w:noProof/>
              </w:rPr>
              <w:t>CÓDIGO FUENTE EN GITHUB</w:t>
            </w:r>
            <w:r>
              <w:rPr>
                <w:noProof/>
                <w:webHidden/>
              </w:rPr>
              <w:tab/>
            </w:r>
            <w:r>
              <w:rPr>
                <w:noProof/>
                <w:webHidden/>
              </w:rPr>
              <w:fldChar w:fldCharType="begin"/>
            </w:r>
            <w:r>
              <w:rPr>
                <w:noProof/>
                <w:webHidden/>
              </w:rPr>
              <w:instrText xml:space="preserve"> PAGEREF _Toc236173034 \h </w:instrText>
            </w:r>
            <w:r>
              <w:rPr>
                <w:noProof/>
                <w:webHidden/>
              </w:rPr>
            </w:r>
            <w:r>
              <w:rPr>
                <w:noProof/>
                <w:webHidden/>
              </w:rPr>
              <w:fldChar w:fldCharType="separate"/>
            </w:r>
            <w:r>
              <w:rPr>
                <w:noProof/>
                <w:webHidden/>
              </w:rPr>
              <w:t>14</w:t>
            </w:r>
            <w:r>
              <w:rPr>
                <w:noProof/>
                <w:webHidden/>
              </w:rPr>
              <w:fldChar w:fldCharType="end"/>
            </w:r>
          </w:hyperlink>
        </w:p>
        <w:p w14:paraId="16D33492" w14:textId="08C52BC6" w:rsidR="00FA3BEE" w:rsidRDefault="00FA3BEE">
          <w:pPr>
            <w:pStyle w:val="TDC2"/>
            <w:tabs>
              <w:tab w:val="left" w:pos="960"/>
              <w:tab w:val="right" w:leader="dot" w:pos="8828"/>
            </w:tabs>
            <w:rPr>
              <w:rFonts w:eastAsiaTheme="minorEastAsia"/>
              <w:noProof/>
              <w:lang w:eastAsia="es-CL"/>
            </w:rPr>
          </w:pPr>
          <w:hyperlink w:anchor="_Toc236173035" w:history="1">
            <w:r w:rsidRPr="009C23A7">
              <w:rPr>
                <w:rStyle w:val="Hipervnculo"/>
                <w:rFonts w:ascii="Arial" w:hAnsi="Arial" w:cs="Arial"/>
                <w:noProof/>
              </w:rPr>
              <w:t>VII.</w:t>
            </w:r>
            <w:r>
              <w:rPr>
                <w:rFonts w:eastAsiaTheme="minorEastAsia"/>
                <w:noProof/>
                <w:lang w:eastAsia="es-CL"/>
              </w:rPr>
              <w:tab/>
            </w:r>
            <w:r w:rsidRPr="009C23A7">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_Toc236173035 \h </w:instrText>
            </w:r>
            <w:r>
              <w:rPr>
                <w:noProof/>
                <w:webHidden/>
              </w:rPr>
            </w:r>
            <w:r>
              <w:rPr>
                <w:noProof/>
                <w:webHidden/>
              </w:rPr>
              <w:fldChar w:fldCharType="separate"/>
            </w:r>
            <w:r>
              <w:rPr>
                <w:noProof/>
                <w:webHidden/>
              </w:rPr>
              <w:t>15</w:t>
            </w:r>
            <w:r>
              <w:rPr>
                <w:noProof/>
                <w:webHidden/>
              </w:rPr>
              <w:fldChar w:fldCharType="end"/>
            </w:r>
          </w:hyperlink>
        </w:p>
        <w:p w14:paraId="62DEEB78" w14:textId="3F947DE9" w:rsidR="00CC1B5A" w:rsidRDefault="00DC794C" w:rsidP="00CC1B5A">
          <w:pPr>
            <w:rPr>
              <w:rFonts w:ascii="Arial" w:hAnsi="Arial" w:cs="Arial"/>
              <w:b/>
              <w:bCs/>
              <w:sz w:val="22"/>
              <w:szCs w:val="22"/>
              <w:lang w:val="es-MX"/>
            </w:rPr>
          </w:pPr>
          <w:r w:rsidRPr="00466399">
            <w:rPr>
              <w:rFonts w:ascii="Arial" w:hAnsi="Arial" w:cs="Arial"/>
              <w:b/>
              <w:bCs/>
              <w:sz w:val="22"/>
              <w:szCs w:val="22"/>
              <w:lang w:val="es-MX"/>
            </w:rPr>
            <w:fldChar w:fldCharType="end"/>
          </w:r>
        </w:p>
      </w:sdtContent>
    </w:sdt>
    <w:p w14:paraId="7289EABA" w14:textId="5F9E9C4C" w:rsidR="00586AFE" w:rsidRPr="00CC1B5A" w:rsidRDefault="00586AFE" w:rsidP="00CC1B5A">
      <w:pPr>
        <w:rPr>
          <w:rFonts w:ascii="Arial" w:hAnsi="Arial" w:cs="Arial"/>
          <w:sz w:val="22"/>
          <w:szCs w:val="22"/>
        </w:rPr>
      </w:pPr>
      <w:r w:rsidRPr="00CC1B5A">
        <w:rPr>
          <w:rFonts w:ascii="Arial" w:hAnsi="Arial" w:cs="Arial"/>
          <w:sz w:val="22"/>
          <w:szCs w:val="22"/>
        </w:rPr>
        <w:br w:type="page"/>
      </w:r>
    </w:p>
    <w:p w14:paraId="5DDA361A" w14:textId="44F13EE1" w:rsidR="001C11EC" w:rsidRPr="00466399" w:rsidRDefault="00E319C1">
      <w:pPr>
        <w:pStyle w:val="Ttulo2"/>
        <w:numPr>
          <w:ilvl w:val="0"/>
          <w:numId w:val="2"/>
        </w:numPr>
        <w:rPr>
          <w:rFonts w:ascii="Arial" w:hAnsi="Arial" w:cs="Arial"/>
          <w:sz w:val="22"/>
          <w:szCs w:val="22"/>
        </w:rPr>
      </w:pPr>
      <w:bookmarkStart w:id="1" w:name="_Toc236173029"/>
      <w:r w:rsidRPr="00E319C1">
        <w:rPr>
          <w:rFonts w:ascii="Arial" w:hAnsi="Arial" w:cs="Arial"/>
          <w:sz w:val="22"/>
          <w:szCs w:val="22"/>
        </w:rPr>
        <w:lastRenderedPageBreak/>
        <w:t>PROBLEMÁTICA</w:t>
      </w:r>
      <w:r>
        <w:rPr>
          <w:rFonts w:ascii="Arial" w:hAnsi="Arial" w:cs="Arial"/>
          <w:sz w:val="22"/>
          <w:szCs w:val="22"/>
        </w:rPr>
        <w:t>.</w:t>
      </w:r>
      <w:bookmarkEnd w:id="1"/>
    </w:p>
    <w:p w14:paraId="00D08A29" w14:textId="77777777" w:rsidR="001C11EC" w:rsidRPr="00466399" w:rsidRDefault="001C11EC" w:rsidP="001C11EC">
      <w:pPr>
        <w:pStyle w:val="Prrafodelista"/>
        <w:rPr>
          <w:rFonts w:ascii="Arial" w:hAnsi="Arial" w:cs="Arial"/>
          <w:sz w:val="22"/>
          <w:szCs w:val="22"/>
        </w:rPr>
      </w:pPr>
    </w:p>
    <w:p w14:paraId="4602FB91" w14:textId="19FB0E0E" w:rsidR="00E319C1" w:rsidRDefault="00E319C1">
      <w:pPr>
        <w:pStyle w:val="Prrafodelista"/>
        <w:numPr>
          <w:ilvl w:val="0"/>
          <w:numId w:val="5"/>
        </w:numPr>
        <w:rPr>
          <w:rFonts w:ascii="Arial" w:hAnsi="Arial" w:cs="Arial"/>
          <w:sz w:val="22"/>
          <w:szCs w:val="22"/>
        </w:rPr>
      </w:pPr>
      <w:r w:rsidRPr="00E319C1">
        <w:rPr>
          <w:rFonts w:ascii="Arial" w:hAnsi="Arial" w:cs="Arial"/>
          <w:sz w:val="22"/>
          <w:szCs w:val="22"/>
        </w:rPr>
        <w:t>Contexto y Justificación del Problema</w:t>
      </w:r>
    </w:p>
    <w:p w14:paraId="526F894C" w14:textId="77777777" w:rsidR="00E319C1" w:rsidRDefault="00E319C1" w:rsidP="00E319C1">
      <w:pPr>
        <w:pStyle w:val="Prrafodelista"/>
        <w:ind w:left="1440"/>
        <w:rPr>
          <w:rFonts w:ascii="Arial" w:hAnsi="Arial" w:cs="Arial"/>
          <w:sz w:val="22"/>
          <w:szCs w:val="22"/>
        </w:rPr>
      </w:pPr>
    </w:p>
    <w:p w14:paraId="25B8F19F" w14:textId="6BDE30CC" w:rsidR="00E319C1" w:rsidRDefault="00E319C1" w:rsidP="00E319C1">
      <w:pPr>
        <w:pStyle w:val="Prrafodelista"/>
        <w:ind w:left="1440"/>
        <w:rPr>
          <w:rFonts w:ascii="Arial" w:hAnsi="Arial" w:cs="Arial"/>
          <w:sz w:val="22"/>
          <w:szCs w:val="22"/>
        </w:rPr>
      </w:pPr>
      <w:r w:rsidRPr="00E319C1">
        <w:rPr>
          <w:rFonts w:ascii="Arial" w:hAnsi="Arial" w:cs="Arial"/>
          <w:sz w:val="22"/>
          <w:szCs w:val="22"/>
        </w:rPr>
        <w:t>En el ecosistema financiero actual, la digitalización de los servicios de pago ha generado un crecimiento exponencial en el volumen de transacciones en línea. Este fenómeno ha venido acompañado de un incremento alarmante en la sofisticación y frecuencia de las estafas cibernéticas y el fraude con tarjetas de crédito/débito. Los sistemas tradicionales de detección de fraude, basados en reglas de negocio estáticas e inflexibles (p. ej., "bloquear compras sobre $1.000 USD en el extranjero"), resultan ineficaces frente a patrones delictivos cambiantes y generan altas tasas de falsos positivos, bloqueando transacciones legítimas de clientes reales y deteriorando la experiencia de usuario.</w:t>
      </w:r>
    </w:p>
    <w:p w14:paraId="5B78AEF8" w14:textId="77777777" w:rsidR="00E319C1" w:rsidRDefault="00E319C1" w:rsidP="00E319C1">
      <w:pPr>
        <w:pStyle w:val="Prrafodelista"/>
        <w:ind w:left="1440"/>
        <w:rPr>
          <w:rFonts w:ascii="Arial" w:hAnsi="Arial" w:cs="Arial"/>
          <w:sz w:val="22"/>
          <w:szCs w:val="22"/>
        </w:rPr>
      </w:pPr>
    </w:p>
    <w:p w14:paraId="4F845480" w14:textId="431A1A88" w:rsidR="00BA2DB9" w:rsidRPr="00E319C1" w:rsidRDefault="00E319C1" w:rsidP="00E319C1">
      <w:pPr>
        <w:pStyle w:val="Prrafodelista"/>
        <w:ind w:left="1440"/>
        <w:rPr>
          <w:rFonts w:ascii="Arial" w:hAnsi="Arial" w:cs="Arial"/>
          <w:sz w:val="22"/>
          <w:szCs w:val="22"/>
        </w:rPr>
      </w:pPr>
      <w:r w:rsidRPr="00E319C1">
        <w:rPr>
          <w:rFonts w:ascii="Arial" w:hAnsi="Arial" w:cs="Arial"/>
          <w:sz w:val="22"/>
          <w:szCs w:val="22"/>
        </w:rPr>
        <w:t xml:space="preserve">La implementación de un sistema basado en Aprendizaje Automático (Machine </w:t>
      </w:r>
      <w:proofErr w:type="spellStart"/>
      <w:r w:rsidRPr="00E319C1">
        <w:rPr>
          <w:rFonts w:ascii="Arial" w:hAnsi="Arial" w:cs="Arial"/>
          <w:sz w:val="22"/>
          <w:szCs w:val="22"/>
        </w:rPr>
        <w:t>Learning</w:t>
      </w:r>
      <w:proofErr w:type="spellEnd"/>
      <w:r w:rsidRPr="00E319C1">
        <w:rPr>
          <w:rFonts w:ascii="Arial" w:hAnsi="Arial" w:cs="Arial"/>
          <w:sz w:val="22"/>
          <w:szCs w:val="22"/>
        </w:rPr>
        <w:t xml:space="preserve">) permite analizar patrones de comportamiento complejo, relaciones no lineales entre variables </w:t>
      </w:r>
      <w:proofErr w:type="gramStart"/>
      <w:r w:rsidRPr="00E319C1">
        <w:rPr>
          <w:rFonts w:ascii="Arial" w:hAnsi="Arial" w:cs="Arial"/>
          <w:sz w:val="22"/>
          <w:szCs w:val="22"/>
        </w:rPr>
        <w:t>socio-demográficas</w:t>
      </w:r>
      <w:proofErr w:type="gramEnd"/>
      <w:r w:rsidRPr="00E319C1">
        <w:rPr>
          <w:rFonts w:ascii="Arial" w:hAnsi="Arial" w:cs="Arial"/>
          <w:sz w:val="22"/>
          <w:szCs w:val="22"/>
        </w:rPr>
        <w:t xml:space="preserve"> y hábitos de consumo a una velocidad de milisegundos, reduciendo pérdidas millonarias para las instituciones bancarias y protegiendo la confianza de los usuarios.</w:t>
      </w:r>
    </w:p>
    <w:p w14:paraId="22AA854C" w14:textId="77777777" w:rsidR="00BA2DB9" w:rsidRDefault="00BA2DB9" w:rsidP="00BA2DB9">
      <w:pPr>
        <w:rPr>
          <w:rFonts w:ascii="Arial" w:hAnsi="Arial" w:cs="Arial"/>
          <w:sz w:val="22"/>
          <w:szCs w:val="22"/>
        </w:rPr>
      </w:pPr>
    </w:p>
    <w:p w14:paraId="72A87B3E" w14:textId="77777777" w:rsidR="00E319C1" w:rsidRDefault="00E319C1">
      <w:pPr>
        <w:pStyle w:val="Prrafodelista"/>
        <w:numPr>
          <w:ilvl w:val="0"/>
          <w:numId w:val="5"/>
        </w:numPr>
        <w:rPr>
          <w:rFonts w:ascii="Arial" w:hAnsi="Arial" w:cs="Arial"/>
          <w:sz w:val="22"/>
          <w:szCs w:val="22"/>
        </w:rPr>
      </w:pPr>
      <w:r w:rsidRPr="00E319C1">
        <w:rPr>
          <w:rFonts w:ascii="Arial" w:hAnsi="Arial" w:cs="Arial"/>
          <w:sz w:val="22"/>
          <w:szCs w:val="22"/>
        </w:rPr>
        <w:t>Análisis Crítico de Antecedentes y Literatura Reciente (APA 7)</w:t>
      </w:r>
    </w:p>
    <w:p w14:paraId="1AD895AB" w14:textId="77777777" w:rsidR="00E319C1" w:rsidRDefault="00E319C1" w:rsidP="00E319C1">
      <w:pPr>
        <w:pStyle w:val="Prrafodelista"/>
        <w:ind w:left="1440"/>
        <w:rPr>
          <w:rFonts w:ascii="Arial" w:hAnsi="Arial" w:cs="Arial"/>
          <w:sz w:val="22"/>
          <w:szCs w:val="22"/>
        </w:rPr>
      </w:pPr>
    </w:p>
    <w:p w14:paraId="5695394C" w14:textId="53CDD7B1" w:rsidR="00E319C1" w:rsidRPr="00E319C1" w:rsidRDefault="00E319C1" w:rsidP="00E319C1">
      <w:pPr>
        <w:pStyle w:val="Prrafodelista"/>
        <w:ind w:left="1440"/>
        <w:rPr>
          <w:rFonts w:ascii="Arial" w:hAnsi="Arial" w:cs="Arial"/>
          <w:sz w:val="22"/>
          <w:szCs w:val="22"/>
        </w:rPr>
      </w:pPr>
      <w:r w:rsidRPr="00E319C1">
        <w:rPr>
          <w:rFonts w:ascii="Arial" w:hAnsi="Arial" w:cs="Arial"/>
          <w:sz w:val="22"/>
          <w:szCs w:val="22"/>
        </w:rPr>
        <w:t>La relevancia de esta problemática se sustenta en un análisis crítico de investigaciones publicadas en los últimos cinco años:</w:t>
      </w:r>
    </w:p>
    <w:p w14:paraId="35C4022F" w14:textId="77777777" w:rsidR="00E319C1" w:rsidRPr="00E319C1" w:rsidRDefault="00E319C1" w:rsidP="00E319C1">
      <w:pPr>
        <w:pStyle w:val="Prrafodelista"/>
        <w:rPr>
          <w:rFonts w:ascii="Arial" w:hAnsi="Arial" w:cs="Arial"/>
          <w:sz w:val="22"/>
          <w:szCs w:val="22"/>
        </w:rPr>
      </w:pPr>
    </w:p>
    <w:p w14:paraId="3B949C4B" w14:textId="63681DDA" w:rsidR="00E319C1" w:rsidRPr="00E319C1" w:rsidRDefault="00E319C1">
      <w:pPr>
        <w:pStyle w:val="Prrafodelista"/>
        <w:numPr>
          <w:ilvl w:val="0"/>
          <w:numId w:val="4"/>
        </w:numPr>
        <w:rPr>
          <w:rFonts w:ascii="Arial" w:hAnsi="Arial" w:cs="Arial"/>
          <w:sz w:val="22"/>
          <w:szCs w:val="22"/>
        </w:rPr>
      </w:pPr>
      <w:r w:rsidRPr="00E319C1">
        <w:rPr>
          <w:rFonts w:ascii="Arial" w:hAnsi="Arial" w:cs="Arial"/>
          <w:sz w:val="22"/>
          <w:szCs w:val="22"/>
        </w:rPr>
        <w:t>Gómez y Silva (2022): Demostraron que la transición desde sistemas expertos basados en reglas hacia modelos supervisados de aprendizaje de máquinas reduce hasta en un 42% la tasa de falsos positivos en la banca minorista, destacando que el costo operativo del falso positivo suele superar el costo del fraude no detectado.</w:t>
      </w:r>
    </w:p>
    <w:p w14:paraId="4F3CAD35" w14:textId="77777777" w:rsidR="00E319C1" w:rsidRPr="00E319C1" w:rsidRDefault="00E319C1" w:rsidP="00E319C1">
      <w:pPr>
        <w:pStyle w:val="Prrafodelista"/>
        <w:rPr>
          <w:rFonts w:ascii="Arial" w:hAnsi="Arial" w:cs="Arial"/>
          <w:sz w:val="22"/>
          <w:szCs w:val="22"/>
        </w:rPr>
      </w:pPr>
    </w:p>
    <w:p w14:paraId="65CD9A6D" w14:textId="77777777" w:rsidR="00E319C1" w:rsidRPr="00E319C1" w:rsidRDefault="00E319C1">
      <w:pPr>
        <w:pStyle w:val="Prrafodelista"/>
        <w:numPr>
          <w:ilvl w:val="0"/>
          <w:numId w:val="4"/>
        </w:numPr>
        <w:rPr>
          <w:rFonts w:ascii="Arial" w:hAnsi="Arial" w:cs="Arial"/>
          <w:sz w:val="22"/>
          <w:szCs w:val="22"/>
        </w:rPr>
      </w:pPr>
      <w:r w:rsidRPr="00E319C1">
        <w:rPr>
          <w:rFonts w:ascii="Arial" w:hAnsi="Arial" w:cs="Arial"/>
          <w:sz w:val="22"/>
          <w:szCs w:val="22"/>
        </w:rPr>
        <w:t>Martínez y Torres (2021): Evaluaron el impacto del fraude en la banca digital latinoamericana, concluyendo que la asimetría extrema de clases (donde el fraude representa menos del 2% del total de transacciones) exige estrategias especializadas de muestreo y algoritmos basados en árboles de decisión para evitar el colapso de la precisión.</w:t>
      </w:r>
    </w:p>
    <w:p w14:paraId="1BAA2F13" w14:textId="77777777" w:rsidR="00E319C1" w:rsidRPr="00E319C1" w:rsidRDefault="00E319C1" w:rsidP="00E319C1">
      <w:pPr>
        <w:pStyle w:val="Prrafodelista"/>
        <w:rPr>
          <w:rFonts w:ascii="Arial" w:hAnsi="Arial" w:cs="Arial"/>
          <w:sz w:val="22"/>
          <w:szCs w:val="22"/>
        </w:rPr>
      </w:pPr>
    </w:p>
    <w:p w14:paraId="6ADCBFD2" w14:textId="77777777" w:rsidR="00E319C1" w:rsidRPr="00E319C1" w:rsidRDefault="00E319C1">
      <w:pPr>
        <w:pStyle w:val="Prrafodelista"/>
        <w:numPr>
          <w:ilvl w:val="0"/>
          <w:numId w:val="4"/>
        </w:numPr>
        <w:rPr>
          <w:rFonts w:ascii="Arial" w:hAnsi="Arial" w:cs="Arial"/>
          <w:sz w:val="22"/>
          <w:szCs w:val="22"/>
        </w:rPr>
      </w:pPr>
      <w:r w:rsidRPr="00E319C1">
        <w:rPr>
          <w:rFonts w:ascii="Arial" w:hAnsi="Arial" w:cs="Arial"/>
          <w:sz w:val="22"/>
          <w:szCs w:val="22"/>
        </w:rPr>
        <w:t xml:space="preserve">Pérez et al. (2023): Analizaron arquitecturas de Big Data aplicadas a la ciberseguridad financiera, subrayando que la capacidad de procesamiento por lotes (Batch </w:t>
      </w:r>
      <w:proofErr w:type="spellStart"/>
      <w:r w:rsidRPr="00E319C1">
        <w:rPr>
          <w:rFonts w:ascii="Arial" w:hAnsi="Arial" w:cs="Arial"/>
          <w:sz w:val="22"/>
          <w:szCs w:val="22"/>
        </w:rPr>
        <w:t>processing</w:t>
      </w:r>
      <w:proofErr w:type="spellEnd"/>
      <w:r w:rsidRPr="00E319C1">
        <w:rPr>
          <w:rFonts w:ascii="Arial" w:hAnsi="Arial" w:cs="Arial"/>
          <w:sz w:val="22"/>
          <w:szCs w:val="22"/>
        </w:rPr>
        <w:t xml:space="preserve">) y el almacenamiento en Data </w:t>
      </w:r>
      <w:proofErr w:type="spellStart"/>
      <w:r w:rsidRPr="00E319C1">
        <w:rPr>
          <w:rFonts w:ascii="Arial" w:hAnsi="Arial" w:cs="Arial"/>
          <w:sz w:val="22"/>
          <w:szCs w:val="22"/>
        </w:rPr>
        <w:t>Warehouses</w:t>
      </w:r>
      <w:proofErr w:type="spellEnd"/>
      <w:r w:rsidRPr="00E319C1">
        <w:rPr>
          <w:rFonts w:ascii="Arial" w:hAnsi="Arial" w:cs="Arial"/>
          <w:sz w:val="22"/>
          <w:szCs w:val="22"/>
        </w:rPr>
        <w:t xml:space="preserve"> relacionales son requisitos indispensables para escalar a más de 10 millones de registros sin agotar la memoria volátil (RAM).</w:t>
      </w:r>
    </w:p>
    <w:p w14:paraId="31B7C5EA" w14:textId="77777777" w:rsidR="00E319C1" w:rsidRPr="00E319C1" w:rsidRDefault="00E319C1" w:rsidP="00E319C1">
      <w:pPr>
        <w:pStyle w:val="Prrafodelista"/>
        <w:rPr>
          <w:rFonts w:ascii="Arial" w:hAnsi="Arial" w:cs="Arial"/>
          <w:sz w:val="22"/>
          <w:szCs w:val="22"/>
        </w:rPr>
      </w:pPr>
    </w:p>
    <w:p w14:paraId="723067C3" w14:textId="77777777" w:rsidR="00E319C1" w:rsidRPr="00E319C1" w:rsidRDefault="00E319C1">
      <w:pPr>
        <w:pStyle w:val="Prrafodelista"/>
        <w:numPr>
          <w:ilvl w:val="0"/>
          <w:numId w:val="4"/>
        </w:numPr>
        <w:rPr>
          <w:rFonts w:ascii="Arial" w:hAnsi="Arial" w:cs="Arial"/>
          <w:sz w:val="22"/>
          <w:szCs w:val="22"/>
        </w:rPr>
      </w:pPr>
      <w:r w:rsidRPr="00E319C1">
        <w:rPr>
          <w:rFonts w:ascii="Arial" w:hAnsi="Arial" w:cs="Arial"/>
          <w:sz w:val="22"/>
          <w:szCs w:val="22"/>
        </w:rPr>
        <w:t xml:space="preserve">Rodríguez (2020): Desarrolló un estudio comparativo entre regresiones logísticas y ensambles </w:t>
      </w:r>
      <w:proofErr w:type="spellStart"/>
      <w:r w:rsidRPr="00E319C1">
        <w:rPr>
          <w:rFonts w:ascii="Arial" w:hAnsi="Arial" w:cs="Arial"/>
          <w:sz w:val="22"/>
          <w:szCs w:val="22"/>
        </w:rPr>
        <w:t>Gradient</w:t>
      </w:r>
      <w:proofErr w:type="spellEnd"/>
      <w:r w:rsidRPr="00E319C1">
        <w:rPr>
          <w:rFonts w:ascii="Arial" w:hAnsi="Arial" w:cs="Arial"/>
          <w:sz w:val="22"/>
          <w:szCs w:val="22"/>
        </w:rPr>
        <w:t xml:space="preserve"> </w:t>
      </w:r>
      <w:proofErr w:type="spellStart"/>
      <w:r w:rsidRPr="00E319C1">
        <w:rPr>
          <w:rFonts w:ascii="Arial" w:hAnsi="Arial" w:cs="Arial"/>
          <w:sz w:val="22"/>
          <w:szCs w:val="22"/>
        </w:rPr>
        <w:t>Boosting</w:t>
      </w:r>
      <w:proofErr w:type="spellEnd"/>
      <w:r w:rsidRPr="00E319C1">
        <w:rPr>
          <w:rFonts w:ascii="Arial" w:hAnsi="Arial" w:cs="Arial"/>
          <w:sz w:val="22"/>
          <w:szCs w:val="22"/>
        </w:rPr>
        <w:t xml:space="preserve">, concluyendo que los algoritmos de </w:t>
      </w:r>
      <w:proofErr w:type="spellStart"/>
      <w:r w:rsidRPr="00E319C1">
        <w:rPr>
          <w:rFonts w:ascii="Arial" w:hAnsi="Arial" w:cs="Arial"/>
          <w:sz w:val="22"/>
          <w:szCs w:val="22"/>
        </w:rPr>
        <w:t>Boosting</w:t>
      </w:r>
      <w:proofErr w:type="spellEnd"/>
      <w:r w:rsidRPr="00E319C1">
        <w:rPr>
          <w:rFonts w:ascii="Arial" w:hAnsi="Arial" w:cs="Arial"/>
          <w:sz w:val="22"/>
          <w:szCs w:val="22"/>
        </w:rPr>
        <w:t xml:space="preserve"> superan en un 18% la métrica F1-Score frente a modelos lineales al capturar interacciones complejas entre el monto transaccionado, la ubicación del comercio y la edad del cliente.</w:t>
      </w:r>
    </w:p>
    <w:p w14:paraId="4609A82A" w14:textId="77777777" w:rsidR="00E319C1" w:rsidRPr="00E319C1" w:rsidRDefault="00E319C1" w:rsidP="00E319C1">
      <w:pPr>
        <w:pStyle w:val="Prrafodelista"/>
        <w:rPr>
          <w:rFonts w:ascii="Arial" w:hAnsi="Arial" w:cs="Arial"/>
          <w:sz w:val="22"/>
          <w:szCs w:val="22"/>
        </w:rPr>
      </w:pPr>
    </w:p>
    <w:p w14:paraId="5A0395C3" w14:textId="326F6616" w:rsidR="00E319C1" w:rsidRDefault="00E319C1">
      <w:pPr>
        <w:pStyle w:val="Prrafodelista"/>
        <w:numPr>
          <w:ilvl w:val="0"/>
          <w:numId w:val="4"/>
        </w:numPr>
        <w:rPr>
          <w:rFonts w:ascii="Arial" w:hAnsi="Arial" w:cs="Arial"/>
          <w:sz w:val="22"/>
          <w:szCs w:val="22"/>
        </w:rPr>
      </w:pPr>
      <w:r w:rsidRPr="00E319C1">
        <w:rPr>
          <w:rFonts w:ascii="Arial" w:hAnsi="Arial" w:cs="Arial"/>
          <w:sz w:val="22"/>
          <w:szCs w:val="22"/>
        </w:rPr>
        <w:t xml:space="preserve">Smith y Lee (2022): Investigaron la aplicabilidad de Redes Neuronales Profundas (Deep </w:t>
      </w:r>
      <w:proofErr w:type="spellStart"/>
      <w:r w:rsidRPr="00E319C1">
        <w:rPr>
          <w:rFonts w:ascii="Arial" w:hAnsi="Arial" w:cs="Arial"/>
          <w:sz w:val="22"/>
          <w:szCs w:val="22"/>
        </w:rPr>
        <w:t>Learning</w:t>
      </w:r>
      <w:proofErr w:type="spellEnd"/>
      <w:r w:rsidRPr="00E319C1">
        <w:rPr>
          <w:rFonts w:ascii="Arial" w:hAnsi="Arial" w:cs="Arial"/>
          <w:sz w:val="22"/>
          <w:szCs w:val="22"/>
        </w:rPr>
        <w:t xml:space="preserve">) en datos tabulares financieros, señalando que, aunque logran alta capacidad de representación, sufren del problema de "caja negra", haciendo imperativo el uso de </w:t>
      </w:r>
      <w:proofErr w:type="spellStart"/>
      <w:r w:rsidRPr="00E319C1">
        <w:rPr>
          <w:rFonts w:ascii="Arial" w:hAnsi="Arial" w:cs="Arial"/>
          <w:sz w:val="22"/>
          <w:szCs w:val="22"/>
        </w:rPr>
        <w:t>explicabilidad</w:t>
      </w:r>
      <w:proofErr w:type="spellEnd"/>
      <w:r w:rsidRPr="00E319C1">
        <w:rPr>
          <w:rFonts w:ascii="Arial" w:hAnsi="Arial" w:cs="Arial"/>
          <w:sz w:val="22"/>
          <w:szCs w:val="22"/>
        </w:rPr>
        <w:t xml:space="preserve"> agnóstica mediante valores SHAP (</w:t>
      </w:r>
      <w:proofErr w:type="spellStart"/>
      <w:r w:rsidRPr="00E319C1">
        <w:rPr>
          <w:rFonts w:ascii="Arial" w:hAnsi="Arial" w:cs="Arial"/>
          <w:sz w:val="22"/>
          <w:szCs w:val="22"/>
        </w:rPr>
        <w:t>SHapley</w:t>
      </w:r>
      <w:proofErr w:type="spellEnd"/>
      <w:r w:rsidRPr="00E319C1">
        <w:rPr>
          <w:rFonts w:ascii="Arial" w:hAnsi="Arial" w:cs="Arial"/>
          <w:sz w:val="22"/>
          <w:szCs w:val="22"/>
        </w:rPr>
        <w:t xml:space="preserve"> </w:t>
      </w:r>
      <w:proofErr w:type="spellStart"/>
      <w:r w:rsidRPr="00E319C1">
        <w:rPr>
          <w:rFonts w:ascii="Arial" w:hAnsi="Arial" w:cs="Arial"/>
          <w:sz w:val="22"/>
          <w:szCs w:val="22"/>
        </w:rPr>
        <w:t>Additive</w:t>
      </w:r>
      <w:proofErr w:type="spellEnd"/>
      <w:r w:rsidRPr="00E319C1">
        <w:rPr>
          <w:rFonts w:ascii="Arial" w:hAnsi="Arial" w:cs="Arial"/>
          <w:sz w:val="22"/>
          <w:szCs w:val="22"/>
        </w:rPr>
        <w:t xml:space="preserve"> </w:t>
      </w:r>
      <w:proofErr w:type="spellStart"/>
      <w:r w:rsidRPr="00E319C1">
        <w:rPr>
          <w:rFonts w:ascii="Arial" w:hAnsi="Arial" w:cs="Arial"/>
          <w:sz w:val="22"/>
          <w:szCs w:val="22"/>
        </w:rPr>
        <w:t>exPlanations</w:t>
      </w:r>
      <w:proofErr w:type="spellEnd"/>
      <w:r w:rsidRPr="00E319C1">
        <w:rPr>
          <w:rFonts w:ascii="Arial" w:hAnsi="Arial" w:cs="Arial"/>
          <w:sz w:val="22"/>
          <w:szCs w:val="22"/>
        </w:rPr>
        <w:t>) para cumplir con las regulaciones bancarias de auditoría</w:t>
      </w:r>
      <w:r w:rsidRPr="00466399">
        <w:rPr>
          <w:rFonts w:ascii="Arial" w:hAnsi="Arial" w:cs="Arial"/>
          <w:sz w:val="22"/>
          <w:szCs w:val="22"/>
        </w:rPr>
        <w:t>.</w:t>
      </w:r>
    </w:p>
    <w:p w14:paraId="551CAA31" w14:textId="77777777" w:rsidR="00E319C1" w:rsidRPr="00E319C1" w:rsidRDefault="00E319C1" w:rsidP="00E319C1">
      <w:pPr>
        <w:pStyle w:val="Prrafodelista"/>
        <w:rPr>
          <w:rFonts w:ascii="Arial" w:hAnsi="Arial" w:cs="Arial"/>
          <w:sz w:val="22"/>
          <w:szCs w:val="22"/>
        </w:rPr>
      </w:pPr>
    </w:p>
    <w:p w14:paraId="4575D943" w14:textId="34F234C4" w:rsidR="00E319C1" w:rsidRDefault="00E319C1">
      <w:pPr>
        <w:pStyle w:val="Prrafodelista"/>
        <w:numPr>
          <w:ilvl w:val="0"/>
          <w:numId w:val="5"/>
        </w:numPr>
        <w:rPr>
          <w:rFonts w:ascii="Arial" w:hAnsi="Arial" w:cs="Arial"/>
          <w:sz w:val="22"/>
          <w:szCs w:val="22"/>
        </w:rPr>
      </w:pPr>
      <w:r w:rsidRPr="00E319C1">
        <w:rPr>
          <w:rFonts w:ascii="Arial" w:hAnsi="Arial" w:cs="Arial"/>
          <w:sz w:val="22"/>
          <w:szCs w:val="22"/>
        </w:rPr>
        <w:t>Requisitos Iniciales del Proyecto</w:t>
      </w:r>
      <w:r>
        <w:rPr>
          <w:rFonts w:ascii="Arial" w:hAnsi="Arial" w:cs="Arial"/>
          <w:sz w:val="22"/>
          <w:szCs w:val="22"/>
        </w:rPr>
        <w:t>.</w:t>
      </w:r>
    </w:p>
    <w:p w14:paraId="689E6C61" w14:textId="4EF47244" w:rsidR="00E319C1" w:rsidRDefault="00E319C1" w:rsidP="00E319C1">
      <w:pPr>
        <w:pStyle w:val="Prrafodelista"/>
        <w:ind w:left="1440"/>
        <w:rPr>
          <w:rFonts w:ascii="Arial" w:hAnsi="Arial" w:cs="Arial"/>
          <w:sz w:val="22"/>
          <w:szCs w:val="22"/>
        </w:rPr>
      </w:pPr>
      <w:r w:rsidRPr="00E319C1">
        <w:rPr>
          <w:rFonts w:ascii="Arial" w:hAnsi="Arial" w:cs="Arial"/>
          <w:sz w:val="22"/>
          <w:szCs w:val="22"/>
        </w:rPr>
        <w:t>A partir de la problemática y los antecedentes, se definieron los siguientes requisitos iniciales de alcance:</w:t>
      </w:r>
    </w:p>
    <w:p w14:paraId="607E7C67" w14:textId="77777777" w:rsidR="00E319C1" w:rsidRDefault="00E319C1" w:rsidP="00E319C1">
      <w:pPr>
        <w:pStyle w:val="Prrafodelista"/>
        <w:ind w:left="1440"/>
        <w:rPr>
          <w:rFonts w:ascii="Arial" w:hAnsi="Arial" w:cs="Arial"/>
          <w:sz w:val="22"/>
          <w:szCs w:val="22"/>
        </w:rPr>
      </w:pPr>
    </w:p>
    <w:p w14:paraId="7DFA1367" w14:textId="77777777" w:rsidR="00E319C1" w:rsidRPr="00E319C1" w:rsidRDefault="00E319C1">
      <w:pPr>
        <w:pStyle w:val="Prrafodelista"/>
        <w:numPr>
          <w:ilvl w:val="0"/>
          <w:numId w:val="6"/>
        </w:numPr>
        <w:rPr>
          <w:rFonts w:ascii="Arial" w:hAnsi="Arial" w:cs="Arial"/>
          <w:sz w:val="22"/>
          <w:szCs w:val="22"/>
        </w:rPr>
      </w:pPr>
      <w:r w:rsidRPr="00E319C1">
        <w:rPr>
          <w:rFonts w:ascii="Arial" w:hAnsi="Arial" w:cs="Arial"/>
          <w:sz w:val="22"/>
          <w:szCs w:val="22"/>
        </w:rPr>
        <w:t xml:space="preserve">Procesar un conjunto masivo de transacciones (Data </w:t>
      </w:r>
      <w:proofErr w:type="spellStart"/>
      <w:r w:rsidRPr="00E319C1">
        <w:rPr>
          <w:rFonts w:ascii="Arial" w:hAnsi="Arial" w:cs="Arial"/>
          <w:sz w:val="22"/>
          <w:szCs w:val="22"/>
        </w:rPr>
        <w:t>Warehouse</w:t>
      </w:r>
      <w:proofErr w:type="spellEnd"/>
      <w:r w:rsidRPr="00E319C1">
        <w:rPr>
          <w:rFonts w:ascii="Arial" w:hAnsi="Arial" w:cs="Arial"/>
          <w:sz w:val="22"/>
          <w:szCs w:val="22"/>
        </w:rPr>
        <w:t xml:space="preserve"> en SQL Server con más de 13.3 millones de registros).</w:t>
      </w:r>
    </w:p>
    <w:p w14:paraId="7DC74469" w14:textId="77777777" w:rsidR="00E319C1" w:rsidRPr="00E319C1" w:rsidRDefault="00E319C1" w:rsidP="00E319C1">
      <w:pPr>
        <w:pStyle w:val="Prrafodelista"/>
        <w:ind w:left="2160"/>
        <w:rPr>
          <w:rFonts w:ascii="Arial" w:hAnsi="Arial" w:cs="Arial"/>
          <w:sz w:val="22"/>
          <w:szCs w:val="22"/>
        </w:rPr>
      </w:pPr>
    </w:p>
    <w:p w14:paraId="609862DC" w14:textId="77777777" w:rsidR="00E319C1" w:rsidRPr="00E319C1" w:rsidRDefault="00E319C1">
      <w:pPr>
        <w:pStyle w:val="Prrafodelista"/>
        <w:numPr>
          <w:ilvl w:val="0"/>
          <w:numId w:val="6"/>
        </w:numPr>
        <w:rPr>
          <w:rFonts w:ascii="Arial" w:hAnsi="Arial" w:cs="Arial"/>
          <w:sz w:val="22"/>
          <w:szCs w:val="22"/>
        </w:rPr>
      </w:pPr>
      <w:r w:rsidRPr="00E319C1">
        <w:rPr>
          <w:rFonts w:ascii="Arial" w:hAnsi="Arial" w:cs="Arial"/>
          <w:sz w:val="22"/>
          <w:szCs w:val="22"/>
        </w:rPr>
        <w:t>Entrenar y seleccionar un modelo predictivo con F1-Score superior a 0.90 en la detección de fraudes.</w:t>
      </w:r>
    </w:p>
    <w:p w14:paraId="51156F5B" w14:textId="77777777" w:rsidR="00E319C1" w:rsidRPr="00E319C1" w:rsidRDefault="00E319C1" w:rsidP="00E319C1">
      <w:pPr>
        <w:pStyle w:val="Prrafodelista"/>
        <w:ind w:left="2160"/>
        <w:rPr>
          <w:rFonts w:ascii="Arial" w:hAnsi="Arial" w:cs="Arial"/>
          <w:sz w:val="22"/>
          <w:szCs w:val="22"/>
        </w:rPr>
      </w:pPr>
    </w:p>
    <w:p w14:paraId="3E5DE34E" w14:textId="77777777" w:rsidR="00E319C1" w:rsidRPr="00E319C1" w:rsidRDefault="00E319C1">
      <w:pPr>
        <w:pStyle w:val="Prrafodelista"/>
        <w:numPr>
          <w:ilvl w:val="0"/>
          <w:numId w:val="6"/>
        </w:numPr>
        <w:rPr>
          <w:rFonts w:ascii="Arial" w:hAnsi="Arial" w:cs="Arial"/>
          <w:sz w:val="22"/>
          <w:szCs w:val="22"/>
        </w:rPr>
      </w:pPr>
      <w:r w:rsidRPr="00E319C1">
        <w:rPr>
          <w:rFonts w:ascii="Arial" w:hAnsi="Arial" w:cs="Arial"/>
          <w:sz w:val="22"/>
          <w:szCs w:val="22"/>
        </w:rPr>
        <w:t>Proveer una interfaz gráfica (</w:t>
      </w:r>
      <w:proofErr w:type="spellStart"/>
      <w:r w:rsidRPr="00E319C1">
        <w:rPr>
          <w:rFonts w:ascii="Arial" w:hAnsi="Arial" w:cs="Arial"/>
          <w:sz w:val="22"/>
          <w:szCs w:val="22"/>
        </w:rPr>
        <w:t>Frontend</w:t>
      </w:r>
      <w:proofErr w:type="spellEnd"/>
      <w:r w:rsidRPr="00E319C1">
        <w:rPr>
          <w:rFonts w:ascii="Arial" w:hAnsi="Arial" w:cs="Arial"/>
          <w:sz w:val="22"/>
          <w:szCs w:val="22"/>
        </w:rPr>
        <w:t xml:space="preserve"> C#) intuitiva que permita la ejecución del análisis y la visualización de resultados sin manipulación de código.</w:t>
      </w:r>
    </w:p>
    <w:p w14:paraId="32E5FABB" w14:textId="77777777" w:rsidR="00E319C1" w:rsidRPr="00E319C1" w:rsidRDefault="00E319C1" w:rsidP="00E319C1">
      <w:pPr>
        <w:pStyle w:val="Prrafodelista"/>
        <w:ind w:left="2160"/>
        <w:rPr>
          <w:rFonts w:ascii="Arial" w:hAnsi="Arial" w:cs="Arial"/>
          <w:sz w:val="22"/>
          <w:szCs w:val="22"/>
        </w:rPr>
      </w:pPr>
    </w:p>
    <w:p w14:paraId="50D4EDB9" w14:textId="3BD0B824" w:rsidR="00E319C1" w:rsidRPr="00E319C1" w:rsidRDefault="00E319C1">
      <w:pPr>
        <w:pStyle w:val="Prrafodelista"/>
        <w:numPr>
          <w:ilvl w:val="0"/>
          <w:numId w:val="6"/>
        </w:numPr>
        <w:rPr>
          <w:rFonts w:ascii="Arial" w:hAnsi="Arial" w:cs="Arial"/>
          <w:sz w:val="22"/>
          <w:szCs w:val="22"/>
        </w:rPr>
      </w:pPr>
      <w:r w:rsidRPr="00E319C1">
        <w:rPr>
          <w:rFonts w:ascii="Arial" w:hAnsi="Arial" w:cs="Arial"/>
          <w:sz w:val="22"/>
          <w:szCs w:val="22"/>
        </w:rPr>
        <w:t xml:space="preserve">Explicar el razonamiento de las predicciones de IA mediante gráficos de </w:t>
      </w:r>
      <w:proofErr w:type="spellStart"/>
      <w:r w:rsidRPr="00E319C1">
        <w:rPr>
          <w:rFonts w:ascii="Arial" w:hAnsi="Arial" w:cs="Arial"/>
          <w:sz w:val="22"/>
          <w:szCs w:val="22"/>
        </w:rPr>
        <w:t>explicabilidad</w:t>
      </w:r>
      <w:proofErr w:type="spellEnd"/>
      <w:r w:rsidRPr="00E319C1">
        <w:rPr>
          <w:rFonts w:ascii="Arial" w:hAnsi="Arial" w:cs="Arial"/>
          <w:sz w:val="22"/>
          <w:szCs w:val="22"/>
        </w:rPr>
        <w:t xml:space="preserve"> SHAP.</w:t>
      </w:r>
    </w:p>
    <w:p w14:paraId="0CD8BC31" w14:textId="77777777" w:rsidR="001C11EC" w:rsidRPr="00466399" w:rsidRDefault="001C11EC">
      <w:pPr>
        <w:rPr>
          <w:rFonts w:ascii="Arial" w:hAnsi="Arial" w:cs="Arial"/>
          <w:sz w:val="22"/>
          <w:szCs w:val="22"/>
        </w:rPr>
      </w:pPr>
      <w:r w:rsidRPr="00466399">
        <w:rPr>
          <w:rFonts w:ascii="Arial" w:hAnsi="Arial" w:cs="Arial"/>
          <w:sz w:val="22"/>
          <w:szCs w:val="22"/>
        </w:rPr>
        <w:br w:type="page"/>
      </w:r>
    </w:p>
    <w:p w14:paraId="1A67AD5A" w14:textId="27C2AD70" w:rsidR="001C11EC" w:rsidRDefault="00E319C1">
      <w:pPr>
        <w:pStyle w:val="Ttulo2"/>
        <w:numPr>
          <w:ilvl w:val="0"/>
          <w:numId w:val="2"/>
        </w:numPr>
        <w:rPr>
          <w:rFonts w:ascii="Arial" w:hAnsi="Arial" w:cs="Arial"/>
          <w:sz w:val="22"/>
          <w:szCs w:val="22"/>
        </w:rPr>
      </w:pPr>
      <w:bookmarkStart w:id="2" w:name="_Toc236173030"/>
      <w:r>
        <w:rPr>
          <w:rFonts w:ascii="Arial" w:hAnsi="Arial" w:cs="Arial"/>
          <w:sz w:val="22"/>
          <w:szCs w:val="22"/>
        </w:rPr>
        <w:lastRenderedPageBreak/>
        <w:t>Metodología y Planificación.</w:t>
      </w:r>
      <w:bookmarkEnd w:id="2"/>
    </w:p>
    <w:p w14:paraId="55102944" w14:textId="77777777" w:rsidR="00E319C1" w:rsidRDefault="00E319C1" w:rsidP="00E319C1"/>
    <w:p w14:paraId="2C30E1D6" w14:textId="0BF5318F" w:rsidR="00E319C1" w:rsidRDefault="00E319C1">
      <w:pPr>
        <w:pStyle w:val="Prrafodelista"/>
        <w:numPr>
          <w:ilvl w:val="0"/>
          <w:numId w:val="7"/>
        </w:numPr>
      </w:pPr>
      <w:r w:rsidRPr="00E319C1">
        <w:t>Fases Metodológicas</w:t>
      </w:r>
      <w:r>
        <w:t>.</w:t>
      </w:r>
    </w:p>
    <w:p w14:paraId="70804F6B" w14:textId="77777777" w:rsidR="00E319C1" w:rsidRDefault="00E319C1" w:rsidP="00E319C1">
      <w:pPr>
        <w:pStyle w:val="Prrafodelista"/>
        <w:ind w:left="1440"/>
      </w:pPr>
    </w:p>
    <w:p w14:paraId="7CDCB235" w14:textId="5636A425" w:rsidR="00E319C1" w:rsidRDefault="00E319C1" w:rsidP="00E319C1">
      <w:pPr>
        <w:pStyle w:val="Prrafodelista"/>
        <w:ind w:left="1440"/>
      </w:pPr>
      <w:r w:rsidRPr="00E319C1">
        <w:t>El proyecto se desarrolló siguiendo una metodología rigurosa basada en el ciclo de vida CRISP-DM (Cross-</w:t>
      </w:r>
      <w:proofErr w:type="spellStart"/>
      <w:r w:rsidRPr="00E319C1">
        <w:t>Industry</w:t>
      </w:r>
      <w:proofErr w:type="spellEnd"/>
      <w:r w:rsidRPr="00E319C1">
        <w:t xml:space="preserve"> Standard Process </w:t>
      </w:r>
      <w:proofErr w:type="spellStart"/>
      <w:r w:rsidRPr="00E319C1">
        <w:t>for</w:t>
      </w:r>
      <w:proofErr w:type="spellEnd"/>
      <w:r w:rsidRPr="00E319C1">
        <w:t xml:space="preserve"> Data </w:t>
      </w:r>
      <w:proofErr w:type="spellStart"/>
      <w:r w:rsidRPr="00E319C1">
        <w:t>Mining</w:t>
      </w:r>
      <w:proofErr w:type="spellEnd"/>
      <w:r w:rsidRPr="00E319C1">
        <w:t>), estructurada en 5 fases interconectadas:</w:t>
      </w:r>
    </w:p>
    <w:p w14:paraId="3FB8E80D" w14:textId="77777777" w:rsidR="00E319C1" w:rsidRDefault="00E319C1" w:rsidP="00E319C1">
      <w:pPr>
        <w:pStyle w:val="Prrafodelista"/>
        <w:ind w:left="1440"/>
      </w:pPr>
    </w:p>
    <w:p w14:paraId="06988230" w14:textId="7E8686C4" w:rsidR="00E319C1" w:rsidRDefault="00E319C1">
      <w:pPr>
        <w:pStyle w:val="Prrafodelista"/>
        <w:numPr>
          <w:ilvl w:val="2"/>
          <w:numId w:val="8"/>
        </w:numPr>
      </w:pPr>
      <w:r>
        <w:t>Análisis Exploratorio de Datos (EDA): Ingesta desde SQL Server, evaluación de completitud, detección de valores nulos o inconsistentes, análisis de distribuciones numéricas, balanceo de clases y matrices de correlación.</w:t>
      </w:r>
    </w:p>
    <w:p w14:paraId="23C711E1" w14:textId="77777777" w:rsidR="00E319C1" w:rsidRDefault="00E319C1" w:rsidP="00E319C1">
      <w:pPr>
        <w:pStyle w:val="Prrafodelista"/>
        <w:ind w:left="1440"/>
      </w:pPr>
    </w:p>
    <w:p w14:paraId="27059F2F" w14:textId="77777777" w:rsidR="00E319C1" w:rsidRDefault="00E319C1">
      <w:pPr>
        <w:pStyle w:val="Prrafodelista"/>
        <w:numPr>
          <w:ilvl w:val="2"/>
          <w:numId w:val="8"/>
        </w:numPr>
      </w:pPr>
      <w:r>
        <w:t xml:space="preserve">Selección de Técnicas Candidatas: Evaluación teórica y práctica de modelos de Machine </w:t>
      </w:r>
      <w:proofErr w:type="spellStart"/>
      <w:r>
        <w:t>Learning</w:t>
      </w:r>
      <w:proofErr w:type="spellEnd"/>
      <w:r>
        <w:t xml:space="preserve"> (Regresión Logística, Random Forest, </w:t>
      </w:r>
      <w:proofErr w:type="spellStart"/>
      <w:r>
        <w:t>XGBoost</w:t>
      </w:r>
      <w:proofErr w:type="spellEnd"/>
      <w:r>
        <w:t>) y arquitecturas de Aprendizaje Profundo (Redes Neuronales Multicapa MLP).</w:t>
      </w:r>
    </w:p>
    <w:p w14:paraId="1DB89BA1" w14:textId="77777777" w:rsidR="00E319C1" w:rsidRDefault="00E319C1" w:rsidP="00E319C1">
      <w:pPr>
        <w:pStyle w:val="Prrafodelista"/>
        <w:ind w:left="1440"/>
      </w:pPr>
    </w:p>
    <w:p w14:paraId="4E3722E3" w14:textId="77777777" w:rsidR="00E319C1" w:rsidRDefault="00E319C1">
      <w:pPr>
        <w:pStyle w:val="Prrafodelista"/>
        <w:numPr>
          <w:ilvl w:val="2"/>
          <w:numId w:val="8"/>
        </w:numPr>
      </w:pPr>
      <w:r>
        <w:t xml:space="preserve">Diseño de la Arquitectura del Sistema: Construcción de un pipeline desacoplado que integra un Data </w:t>
      </w:r>
      <w:proofErr w:type="spellStart"/>
      <w:r>
        <w:t>Warehouse</w:t>
      </w:r>
      <w:proofErr w:type="spellEnd"/>
      <w:r>
        <w:t xml:space="preserve"> en SQL Server, un motor de IA en Python y un </w:t>
      </w:r>
      <w:proofErr w:type="spellStart"/>
      <w:r>
        <w:t>Frontend</w:t>
      </w:r>
      <w:proofErr w:type="spellEnd"/>
      <w:r>
        <w:t xml:space="preserve"> cliente en C# Windows </w:t>
      </w:r>
      <w:proofErr w:type="spellStart"/>
      <w:r>
        <w:t>Forms</w:t>
      </w:r>
      <w:proofErr w:type="spellEnd"/>
      <w:r>
        <w:t>.</w:t>
      </w:r>
    </w:p>
    <w:p w14:paraId="34424F88" w14:textId="77777777" w:rsidR="00E319C1" w:rsidRDefault="00E319C1" w:rsidP="00E319C1">
      <w:pPr>
        <w:pStyle w:val="Prrafodelista"/>
        <w:ind w:left="1440"/>
      </w:pPr>
    </w:p>
    <w:p w14:paraId="6EF1F1EA" w14:textId="77777777" w:rsidR="00E319C1" w:rsidRDefault="00E319C1">
      <w:pPr>
        <w:pStyle w:val="Prrafodelista"/>
        <w:numPr>
          <w:ilvl w:val="2"/>
          <w:numId w:val="8"/>
        </w:numPr>
      </w:pPr>
      <w:r>
        <w:t>Implementación y Balanceo de Clases: Experimentos computacionales evaluando tres escenarios de muestreo: sin balanceo, submuestreo aleatorio (</w:t>
      </w:r>
      <w:proofErr w:type="spellStart"/>
      <w:r>
        <w:t>Undersampling</w:t>
      </w:r>
      <w:proofErr w:type="spellEnd"/>
      <w:r>
        <w:t xml:space="preserve">) y </w:t>
      </w:r>
      <w:proofErr w:type="spellStart"/>
      <w:r>
        <w:t>sobremuestreo</w:t>
      </w:r>
      <w:proofErr w:type="spellEnd"/>
      <w:r>
        <w:t xml:space="preserve"> sintético (SMOTE).</w:t>
      </w:r>
    </w:p>
    <w:p w14:paraId="52DA9239" w14:textId="77777777" w:rsidR="00E319C1" w:rsidRDefault="00E319C1" w:rsidP="00E319C1">
      <w:pPr>
        <w:pStyle w:val="Prrafodelista"/>
        <w:ind w:left="1440"/>
      </w:pPr>
    </w:p>
    <w:p w14:paraId="7A55CD5D" w14:textId="043C6A13" w:rsidR="00E319C1" w:rsidRDefault="00E319C1">
      <w:pPr>
        <w:pStyle w:val="Prrafodelista"/>
        <w:numPr>
          <w:ilvl w:val="2"/>
          <w:numId w:val="8"/>
        </w:numPr>
      </w:pPr>
      <w:r>
        <w:t xml:space="preserve">Validación, Evaluación e Inferencia en Producción: Evaluación en datos no vistos (conjunto de prueba) utilizando métricas de </w:t>
      </w:r>
      <w:proofErr w:type="spellStart"/>
      <w:r>
        <w:t>Precision</w:t>
      </w:r>
      <w:proofErr w:type="spellEnd"/>
      <w:r>
        <w:t xml:space="preserve">, </w:t>
      </w:r>
      <w:proofErr w:type="spellStart"/>
      <w:r>
        <w:t>Recall</w:t>
      </w:r>
      <w:proofErr w:type="spellEnd"/>
      <w:r>
        <w:t>, F1-Score y AUC-ROC, complementadas con auditoría SHAP y procesamiento masivo por lotes (</w:t>
      </w:r>
      <w:proofErr w:type="spellStart"/>
      <w:r>
        <w:t>Chunking</w:t>
      </w:r>
      <w:proofErr w:type="spellEnd"/>
      <w:r>
        <w:t xml:space="preserve"> de 1.000.000 de registros).</w:t>
      </w:r>
    </w:p>
    <w:p w14:paraId="44CCB34B" w14:textId="57227932" w:rsidR="00E319C1" w:rsidRDefault="00E319C1">
      <w:r>
        <w:br w:type="page"/>
      </w:r>
    </w:p>
    <w:p w14:paraId="327BEB67" w14:textId="3DA38481" w:rsidR="00A9193D" w:rsidRDefault="00E319C1">
      <w:pPr>
        <w:pStyle w:val="Prrafodelista"/>
        <w:numPr>
          <w:ilvl w:val="0"/>
          <w:numId w:val="9"/>
        </w:numPr>
      </w:pPr>
      <w:r w:rsidRPr="00E319C1">
        <w:lastRenderedPageBreak/>
        <w:t>Plan de Trabajo y Asignación de Roles (Carta Gantt)</w:t>
      </w:r>
    </w:p>
    <w:p w14:paraId="584390E3" w14:textId="77777777" w:rsidR="00A9193D" w:rsidRDefault="00A9193D" w:rsidP="00A9193D"/>
    <w:tbl>
      <w:tblPr>
        <w:tblW w:w="9440" w:type="dxa"/>
        <w:tblCellMar>
          <w:left w:w="70" w:type="dxa"/>
          <w:right w:w="70" w:type="dxa"/>
        </w:tblCellMar>
        <w:tblLook w:val="04A0" w:firstRow="1" w:lastRow="0" w:firstColumn="1" w:lastColumn="0" w:noHBand="0" w:noVBand="1"/>
      </w:tblPr>
      <w:tblGrid>
        <w:gridCol w:w="3220"/>
        <w:gridCol w:w="2340"/>
        <w:gridCol w:w="1560"/>
        <w:gridCol w:w="2320"/>
      </w:tblGrid>
      <w:tr w:rsidR="00A9193D" w:rsidRPr="00A9193D" w14:paraId="5C2783DE" w14:textId="77777777" w:rsidTr="00A9193D">
        <w:trPr>
          <w:trHeight w:val="900"/>
        </w:trPr>
        <w:tc>
          <w:tcPr>
            <w:tcW w:w="3220" w:type="dxa"/>
            <w:tcBorders>
              <w:top w:val="single" w:sz="8" w:space="0" w:color="auto"/>
              <w:left w:val="single" w:sz="8" w:space="0" w:color="auto"/>
              <w:bottom w:val="single" w:sz="4" w:space="0" w:color="auto"/>
              <w:right w:val="single" w:sz="4" w:space="0" w:color="auto"/>
            </w:tcBorders>
            <w:vAlign w:val="center"/>
            <w:hideMark/>
          </w:tcPr>
          <w:p w14:paraId="056DFF78"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Fase / Tarea</w:t>
            </w:r>
          </w:p>
        </w:tc>
        <w:tc>
          <w:tcPr>
            <w:tcW w:w="2340" w:type="dxa"/>
            <w:tcBorders>
              <w:top w:val="single" w:sz="8" w:space="0" w:color="auto"/>
              <w:left w:val="nil"/>
              <w:bottom w:val="single" w:sz="4" w:space="0" w:color="auto"/>
              <w:right w:val="single" w:sz="4" w:space="0" w:color="auto"/>
            </w:tcBorders>
            <w:vAlign w:val="center"/>
            <w:hideMark/>
          </w:tcPr>
          <w:p w14:paraId="67EE3F8F"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Responsable</w:t>
            </w:r>
          </w:p>
        </w:tc>
        <w:tc>
          <w:tcPr>
            <w:tcW w:w="1560" w:type="dxa"/>
            <w:tcBorders>
              <w:top w:val="single" w:sz="8" w:space="0" w:color="auto"/>
              <w:left w:val="nil"/>
              <w:bottom w:val="single" w:sz="4" w:space="0" w:color="auto"/>
              <w:right w:val="single" w:sz="4" w:space="0" w:color="auto"/>
            </w:tcBorders>
            <w:vAlign w:val="center"/>
            <w:hideMark/>
          </w:tcPr>
          <w:p w14:paraId="3A094E28"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Plazo / Semana</w:t>
            </w:r>
          </w:p>
        </w:tc>
        <w:tc>
          <w:tcPr>
            <w:tcW w:w="2320" w:type="dxa"/>
            <w:tcBorders>
              <w:top w:val="single" w:sz="8" w:space="0" w:color="auto"/>
              <w:left w:val="nil"/>
              <w:bottom w:val="single" w:sz="4" w:space="0" w:color="auto"/>
              <w:right w:val="single" w:sz="8" w:space="0" w:color="auto"/>
            </w:tcBorders>
            <w:vAlign w:val="center"/>
            <w:hideMark/>
          </w:tcPr>
          <w:p w14:paraId="12081C04"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Vinculación con Objetivos del Proyecto</w:t>
            </w:r>
          </w:p>
        </w:tc>
      </w:tr>
      <w:tr w:rsidR="00A9193D" w:rsidRPr="00A9193D" w14:paraId="03124393" w14:textId="77777777" w:rsidTr="00A9193D">
        <w:trPr>
          <w:trHeight w:val="1425"/>
        </w:trPr>
        <w:tc>
          <w:tcPr>
            <w:tcW w:w="3220" w:type="dxa"/>
            <w:tcBorders>
              <w:top w:val="nil"/>
              <w:left w:val="single" w:sz="8" w:space="0" w:color="auto"/>
              <w:bottom w:val="single" w:sz="4" w:space="0" w:color="auto"/>
              <w:right w:val="single" w:sz="4" w:space="0" w:color="auto"/>
            </w:tcBorders>
            <w:vAlign w:val="center"/>
            <w:hideMark/>
          </w:tcPr>
          <w:p w14:paraId="72FAC140"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 xml:space="preserve">Diseño del Data </w:t>
            </w:r>
            <w:proofErr w:type="spellStart"/>
            <w:r w:rsidRPr="00A9193D">
              <w:rPr>
                <w:rFonts w:ascii="Arial" w:eastAsia="Times New Roman" w:hAnsi="Arial" w:cs="Arial"/>
                <w:b/>
                <w:bCs/>
                <w:color w:val="000000"/>
                <w:kern w:val="0"/>
                <w:sz w:val="22"/>
                <w:szCs w:val="22"/>
                <w:lang w:eastAsia="es-CL"/>
                <w14:ligatures w14:val="none"/>
              </w:rPr>
              <w:t>Warehouse</w:t>
            </w:r>
            <w:proofErr w:type="spellEnd"/>
            <w:r w:rsidRPr="00A9193D">
              <w:rPr>
                <w:rFonts w:ascii="Arial" w:eastAsia="Times New Roman" w:hAnsi="Arial" w:cs="Arial"/>
                <w:b/>
                <w:bCs/>
                <w:color w:val="000000"/>
                <w:kern w:val="0"/>
                <w:sz w:val="22"/>
                <w:szCs w:val="22"/>
                <w:lang w:eastAsia="es-CL"/>
                <w14:ligatures w14:val="none"/>
              </w:rPr>
              <w:t xml:space="preserve"> SQL Server</w:t>
            </w:r>
          </w:p>
        </w:tc>
        <w:tc>
          <w:tcPr>
            <w:tcW w:w="2340" w:type="dxa"/>
            <w:tcBorders>
              <w:top w:val="nil"/>
              <w:left w:val="nil"/>
              <w:bottom w:val="single" w:sz="4" w:space="0" w:color="auto"/>
              <w:right w:val="single" w:sz="4" w:space="0" w:color="auto"/>
            </w:tcBorders>
            <w:vAlign w:val="center"/>
            <w:hideMark/>
          </w:tcPr>
          <w:p w14:paraId="18D499C8"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Nelson Carrasco / Grupo 6</w:t>
            </w:r>
          </w:p>
        </w:tc>
        <w:tc>
          <w:tcPr>
            <w:tcW w:w="1560" w:type="dxa"/>
            <w:tcBorders>
              <w:top w:val="nil"/>
              <w:left w:val="nil"/>
              <w:bottom w:val="single" w:sz="4" w:space="0" w:color="auto"/>
              <w:right w:val="single" w:sz="4" w:space="0" w:color="auto"/>
            </w:tcBorders>
            <w:vAlign w:val="center"/>
            <w:hideMark/>
          </w:tcPr>
          <w:p w14:paraId="2F1C45EE"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Semanas 1-2</w:t>
            </w:r>
          </w:p>
        </w:tc>
        <w:tc>
          <w:tcPr>
            <w:tcW w:w="2320" w:type="dxa"/>
            <w:tcBorders>
              <w:top w:val="nil"/>
              <w:left w:val="nil"/>
              <w:bottom w:val="single" w:sz="4" w:space="0" w:color="auto"/>
              <w:right w:val="single" w:sz="8" w:space="0" w:color="auto"/>
            </w:tcBorders>
            <w:vAlign w:val="center"/>
            <w:hideMark/>
          </w:tcPr>
          <w:p w14:paraId="6AB37EBF"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Garantizar persistencia, integridad y rendimiento con 13.3M registros.</w:t>
            </w:r>
          </w:p>
        </w:tc>
      </w:tr>
      <w:tr w:rsidR="00A9193D" w:rsidRPr="00A9193D" w14:paraId="74B751B5" w14:textId="77777777" w:rsidTr="00A9193D">
        <w:trPr>
          <w:trHeight w:val="855"/>
        </w:trPr>
        <w:tc>
          <w:tcPr>
            <w:tcW w:w="3220" w:type="dxa"/>
            <w:tcBorders>
              <w:top w:val="nil"/>
              <w:left w:val="single" w:sz="8" w:space="0" w:color="auto"/>
              <w:bottom w:val="single" w:sz="4" w:space="0" w:color="auto"/>
              <w:right w:val="single" w:sz="4" w:space="0" w:color="auto"/>
            </w:tcBorders>
            <w:vAlign w:val="center"/>
            <w:hideMark/>
          </w:tcPr>
          <w:p w14:paraId="6EB71E3D"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Análisis Exploratorio de Datos (EDA)</w:t>
            </w:r>
          </w:p>
        </w:tc>
        <w:tc>
          <w:tcPr>
            <w:tcW w:w="2340" w:type="dxa"/>
            <w:tcBorders>
              <w:top w:val="nil"/>
              <w:left w:val="nil"/>
              <w:bottom w:val="single" w:sz="4" w:space="0" w:color="auto"/>
              <w:right w:val="single" w:sz="4" w:space="0" w:color="auto"/>
            </w:tcBorders>
            <w:vAlign w:val="center"/>
            <w:hideMark/>
          </w:tcPr>
          <w:p w14:paraId="02100114"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Rubén Delgado / Grupo 6</w:t>
            </w:r>
          </w:p>
        </w:tc>
        <w:tc>
          <w:tcPr>
            <w:tcW w:w="1560" w:type="dxa"/>
            <w:tcBorders>
              <w:top w:val="nil"/>
              <w:left w:val="nil"/>
              <w:bottom w:val="single" w:sz="4" w:space="0" w:color="auto"/>
              <w:right w:val="single" w:sz="4" w:space="0" w:color="auto"/>
            </w:tcBorders>
            <w:vAlign w:val="center"/>
            <w:hideMark/>
          </w:tcPr>
          <w:p w14:paraId="3B060A7F"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 3</w:t>
            </w:r>
          </w:p>
        </w:tc>
        <w:tc>
          <w:tcPr>
            <w:tcW w:w="2320" w:type="dxa"/>
            <w:tcBorders>
              <w:top w:val="nil"/>
              <w:left w:val="nil"/>
              <w:bottom w:val="single" w:sz="4" w:space="0" w:color="auto"/>
              <w:right w:val="single" w:sz="8" w:space="0" w:color="auto"/>
            </w:tcBorders>
            <w:vAlign w:val="center"/>
            <w:hideMark/>
          </w:tcPr>
          <w:p w14:paraId="71CD86BF"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Identificar anomalías, distribuciones y variables clave.</w:t>
            </w:r>
          </w:p>
        </w:tc>
      </w:tr>
      <w:tr w:rsidR="00A9193D" w:rsidRPr="00A9193D" w14:paraId="3A320CAB" w14:textId="77777777" w:rsidTr="00A9193D">
        <w:trPr>
          <w:trHeight w:val="1140"/>
        </w:trPr>
        <w:tc>
          <w:tcPr>
            <w:tcW w:w="3220" w:type="dxa"/>
            <w:tcBorders>
              <w:top w:val="nil"/>
              <w:left w:val="single" w:sz="8" w:space="0" w:color="auto"/>
              <w:bottom w:val="single" w:sz="4" w:space="0" w:color="auto"/>
              <w:right w:val="single" w:sz="4" w:space="0" w:color="auto"/>
            </w:tcBorders>
            <w:vAlign w:val="center"/>
            <w:hideMark/>
          </w:tcPr>
          <w:p w14:paraId="37C68491"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 xml:space="preserve">Desarrollo del </w:t>
            </w:r>
            <w:proofErr w:type="spellStart"/>
            <w:r w:rsidRPr="00A9193D">
              <w:rPr>
                <w:rFonts w:ascii="Arial" w:eastAsia="Times New Roman" w:hAnsi="Arial" w:cs="Arial"/>
                <w:b/>
                <w:bCs/>
                <w:color w:val="000000"/>
                <w:kern w:val="0"/>
                <w:sz w:val="22"/>
                <w:szCs w:val="22"/>
                <w:lang w:eastAsia="es-CL"/>
                <w14:ligatures w14:val="none"/>
              </w:rPr>
              <w:t>Frontend</w:t>
            </w:r>
            <w:proofErr w:type="spellEnd"/>
            <w:r w:rsidRPr="00A9193D">
              <w:rPr>
                <w:rFonts w:ascii="Arial" w:eastAsia="Times New Roman" w:hAnsi="Arial" w:cs="Arial"/>
                <w:b/>
                <w:bCs/>
                <w:color w:val="000000"/>
                <w:kern w:val="0"/>
                <w:sz w:val="22"/>
                <w:szCs w:val="22"/>
                <w:lang w:eastAsia="es-CL"/>
                <w14:ligatures w14:val="none"/>
              </w:rPr>
              <w:t xml:space="preserve"> C# (WinForms)</w:t>
            </w:r>
          </w:p>
        </w:tc>
        <w:tc>
          <w:tcPr>
            <w:tcW w:w="2340" w:type="dxa"/>
            <w:tcBorders>
              <w:top w:val="nil"/>
              <w:left w:val="nil"/>
              <w:bottom w:val="single" w:sz="4" w:space="0" w:color="auto"/>
              <w:right w:val="single" w:sz="4" w:space="0" w:color="auto"/>
            </w:tcBorders>
            <w:vAlign w:val="center"/>
            <w:hideMark/>
          </w:tcPr>
          <w:p w14:paraId="55D8733C"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Nelson Carrasco / Grupo 6</w:t>
            </w:r>
          </w:p>
        </w:tc>
        <w:tc>
          <w:tcPr>
            <w:tcW w:w="1560" w:type="dxa"/>
            <w:tcBorders>
              <w:top w:val="nil"/>
              <w:left w:val="nil"/>
              <w:bottom w:val="single" w:sz="4" w:space="0" w:color="auto"/>
              <w:right w:val="single" w:sz="4" w:space="0" w:color="auto"/>
            </w:tcBorders>
            <w:vAlign w:val="center"/>
            <w:hideMark/>
          </w:tcPr>
          <w:p w14:paraId="6BC9A65A"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Semanas 3-4</w:t>
            </w:r>
          </w:p>
        </w:tc>
        <w:tc>
          <w:tcPr>
            <w:tcW w:w="2320" w:type="dxa"/>
            <w:tcBorders>
              <w:top w:val="nil"/>
              <w:left w:val="nil"/>
              <w:bottom w:val="single" w:sz="4" w:space="0" w:color="auto"/>
              <w:right w:val="single" w:sz="8" w:space="0" w:color="auto"/>
            </w:tcBorders>
            <w:vAlign w:val="center"/>
            <w:hideMark/>
          </w:tcPr>
          <w:p w14:paraId="31FFB791"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Cumplir requisito de usabilidad para analistas de ciberseguridad.</w:t>
            </w:r>
          </w:p>
        </w:tc>
      </w:tr>
      <w:tr w:rsidR="00A9193D" w:rsidRPr="00A9193D" w14:paraId="51A353C3" w14:textId="77777777" w:rsidTr="00A9193D">
        <w:trPr>
          <w:trHeight w:val="600"/>
        </w:trPr>
        <w:tc>
          <w:tcPr>
            <w:tcW w:w="3220" w:type="dxa"/>
            <w:tcBorders>
              <w:top w:val="nil"/>
              <w:left w:val="single" w:sz="8" w:space="0" w:color="auto"/>
              <w:bottom w:val="single" w:sz="4" w:space="0" w:color="auto"/>
              <w:right w:val="single" w:sz="4" w:space="0" w:color="auto"/>
            </w:tcBorders>
            <w:vAlign w:val="center"/>
            <w:hideMark/>
          </w:tcPr>
          <w:p w14:paraId="2D1CD18A"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 xml:space="preserve">Construcción y Entrenamiento </w:t>
            </w:r>
            <w:proofErr w:type="spellStart"/>
            <w:r w:rsidRPr="00A9193D">
              <w:rPr>
                <w:rFonts w:ascii="Arial" w:eastAsia="Times New Roman" w:hAnsi="Arial" w:cs="Arial"/>
                <w:b/>
                <w:bCs/>
                <w:color w:val="000000"/>
                <w:kern w:val="0"/>
                <w:sz w:val="22"/>
                <w:szCs w:val="22"/>
                <w:lang w:eastAsia="es-CL"/>
                <w14:ligatures w14:val="none"/>
              </w:rPr>
              <w:t>XGBoost</w:t>
            </w:r>
            <w:proofErr w:type="spellEnd"/>
          </w:p>
        </w:tc>
        <w:tc>
          <w:tcPr>
            <w:tcW w:w="2340" w:type="dxa"/>
            <w:tcBorders>
              <w:top w:val="nil"/>
              <w:left w:val="nil"/>
              <w:bottom w:val="single" w:sz="4" w:space="0" w:color="auto"/>
              <w:right w:val="single" w:sz="4" w:space="0" w:color="auto"/>
            </w:tcBorders>
            <w:vAlign w:val="center"/>
            <w:hideMark/>
          </w:tcPr>
          <w:p w14:paraId="459F77AB"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Juan Condori / Grupo 6</w:t>
            </w:r>
          </w:p>
        </w:tc>
        <w:tc>
          <w:tcPr>
            <w:tcW w:w="1560" w:type="dxa"/>
            <w:tcBorders>
              <w:top w:val="nil"/>
              <w:left w:val="nil"/>
              <w:bottom w:val="single" w:sz="4" w:space="0" w:color="auto"/>
              <w:right w:val="single" w:sz="4" w:space="0" w:color="auto"/>
            </w:tcBorders>
            <w:vAlign w:val="center"/>
            <w:hideMark/>
          </w:tcPr>
          <w:p w14:paraId="11BEC17A"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 4</w:t>
            </w:r>
          </w:p>
        </w:tc>
        <w:tc>
          <w:tcPr>
            <w:tcW w:w="2320" w:type="dxa"/>
            <w:tcBorders>
              <w:top w:val="nil"/>
              <w:left w:val="nil"/>
              <w:bottom w:val="single" w:sz="4" w:space="0" w:color="auto"/>
              <w:right w:val="single" w:sz="8" w:space="0" w:color="auto"/>
            </w:tcBorders>
            <w:vAlign w:val="center"/>
            <w:hideMark/>
          </w:tcPr>
          <w:p w14:paraId="5E111D71"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Desarrollar el motor predictivo "FINAN".</w:t>
            </w:r>
          </w:p>
        </w:tc>
      </w:tr>
      <w:tr w:rsidR="00A9193D" w:rsidRPr="00A9193D" w14:paraId="0419360B" w14:textId="77777777" w:rsidTr="00A9193D">
        <w:trPr>
          <w:trHeight w:val="1140"/>
        </w:trPr>
        <w:tc>
          <w:tcPr>
            <w:tcW w:w="3220" w:type="dxa"/>
            <w:tcBorders>
              <w:top w:val="nil"/>
              <w:left w:val="single" w:sz="8" w:space="0" w:color="auto"/>
              <w:bottom w:val="single" w:sz="4" w:space="0" w:color="auto"/>
              <w:right w:val="single" w:sz="4" w:space="0" w:color="auto"/>
            </w:tcBorders>
            <w:vAlign w:val="center"/>
            <w:hideMark/>
          </w:tcPr>
          <w:p w14:paraId="01D14645"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 xml:space="preserve">Implementación SHAP y Deep </w:t>
            </w:r>
            <w:proofErr w:type="spellStart"/>
            <w:r w:rsidRPr="00A9193D">
              <w:rPr>
                <w:rFonts w:ascii="Arial" w:eastAsia="Times New Roman" w:hAnsi="Arial" w:cs="Arial"/>
                <w:b/>
                <w:bCs/>
                <w:color w:val="000000"/>
                <w:kern w:val="0"/>
                <w:sz w:val="22"/>
                <w:szCs w:val="22"/>
                <w:lang w:eastAsia="es-CL"/>
                <w14:ligatures w14:val="none"/>
              </w:rPr>
              <w:t>Learning</w:t>
            </w:r>
            <w:proofErr w:type="spellEnd"/>
          </w:p>
        </w:tc>
        <w:tc>
          <w:tcPr>
            <w:tcW w:w="2340" w:type="dxa"/>
            <w:tcBorders>
              <w:top w:val="nil"/>
              <w:left w:val="nil"/>
              <w:bottom w:val="single" w:sz="4" w:space="0" w:color="auto"/>
              <w:right w:val="single" w:sz="4" w:space="0" w:color="auto"/>
            </w:tcBorders>
            <w:vAlign w:val="center"/>
            <w:hideMark/>
          </w:tcPr>
          <w:p w14:paraId="54818428"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Sebastián Núñez / Grupo 6</w:t>
            </w:r>
          </w:p>
        </w:tc>
        <w:tc>
          <w:tcPr>
            <w:tcW w:w="1560" w:type="dxa"/>
            <w:tcBorders>
              <w:top w:val="nil"/>
              <w:left w:val="nil"/>
              <w:bottom w:val="single" w:sz="4" w:space="0" w:color="auto"/>
              <w:right w:val="single" w:sz="4" w:space="0" w:color="auto"/>
            </w:tcBorders>
            <w:vAlign w:val="center"/>
            <w:hideMark/>
          </w:tcPr>
          <w:p w14:paraId="07B7CA21"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Semanas 5-6</w:t>
            </w:r>
          </w:p>
        </w:tc>
        <w:tc>
          <w:tcPr>
            <w:tcW w:w="2320" w:type="dxa"/>
            <w:tcBorders>
              <w:top w:val="nil"/>
              <w:left w:val="nil"/>
              <w:bottom w:val="single" w:sz="4" w:space="0" w:color="auto"/>
              <w:right w:val="single" w:sz="8" w:space="0" w:color="auto"/>
            </w:tcBorders>
            <w:vAlign w:val="center"/>
            <w:hideMark/>
          </w:tcPr>
          <w:p w14:paraId="30D20511"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 xml:space="preserve">Garantizar </w:t>
            </w:r>
            <w:proofErr w:type="spellStart"/>
            <w:r w:rsidRPr="00A9193D">
              <w:rPr>
                <w:rFonts w:ascii="Arial" w:eastAsia="Times New Roman" w:hAnsi="Arial" w:cs="Arial"/>
                <w:color w:val="000000"/>
                <w:kern w:val="0"/>
                <w:sz w:val="22"/>
                <w:szCs w:val="22"/>
                <w:lang w:eastAsia="es-CL"/>
                <w14:ligatures w14:val="none"/>
              </w:rPr>
              <w:t>explicabilidad</w:t>
            </w:r>
            <w:proofErr w:type="spellEnd"/>
            <w:r w:rsidRPr="00A9193D">
              <w:rPr>
                <w:rFonts w:ascii="Arial" w:eastAsia="Times New Roman" w:hAnsi="Arial" w:cs="Arial"/>
                <w:color w:val="000000"/>
                <w:kern w:val="0"/>
                <w:sz w:val="22"/>
                <w:szCs w:val="22"/>
                <w:lang w:eastAsia="es-CL"/>
                <w14:ligatures w14:val="none"/>
              </w:rPr>
              <w:t xml:space="preserve"> y comparativa de arquitecturas.</w:t>
            </w:r>
          </w:p>
        </w:tc>
      </w:tr>
      <w:tr w:rsidR="00A9193D" w:rsidRPr="00A9193D" w14:paraId="68A16E12" w14:textId="77777777" w:rsidTr="00A9193D">
        <w:trPr>
          <w:trHeight w:val="1155"/>
        </w:trPr>
        <w:tc>
          <w:tcPr>
            <w:tcW w:w="3220" w:type="dxa"/>
            <w:tcBorders>
              <w:top w:val="nil"/>
              <w:left w:val="single" w:sz="8" w:space="0" w:color="auto"/>
              <w:bottom w:val="single" w:sz="8" w:space="0" w:color="auto"/>
              <w:right w:val="single" w:sz="4" w:space="0" w:color="auto"/>
            </w:tcBorders>
            <w:vAlign w:val="center"/>
            <w:hideMark/>
          </w:tcPr>
          <w:p w14:paraId="563B07CE" w14:textId="77777777" w:rsidR="00A9193D" w:rsidRPr="00A9193D" w:rsidRDefault="00A9193D" w:rsidP="00A9193D">
            <w:pPr>
              <w:spacing w:after="0" w:line="240" w:lineRule="auto"/>
              <w:ind w:firstLineChars="100" w:firstLine="221"/>
              <w:rPr>
                <w:rFonts w:ascii="Arial" w:eastAsia="Times New Roman" w:hAnsi="Arial" w:cs="Arial"/>
                <w:b/>
                <w:bCs/>
                <w:color w:val="000000"/>
                <w:kern w:val="0"/>
                <w:sz w:val="22"/>
                <w:szCs w:val="22"/>
                <w:lang w:eastAsia="es-CL"/>
                <w14:ligatures w14:val="none"/>
              </w:rPr>
            </w:pPr>
            <w:r w:rsidRPr="00A9193D">
              <w:rPr>
                <w:rFonts w:ascii="Arial" w:eastAsia="Times New Roman" w:hAnsi="Arial" w:cs="Arial"/>
                <w:b/>
                <w:bCs/>
                <w:color w:val="000000"/>
                <w:kern w:val="0"/>
                <w:sz w:val="22"/>
                <w:szCs w:val="22"/>
                <w:lang w:eastAsia="es-CL"/>
                <w14:ligatures w14:val="none"/>
              </w:rPr>
              <w:t>Inferencia por Lotes (Batch 1M) y PDF</w:t>
            </w:r>
          </w:p>
        </w:tc>
        <w:tc>
          <w:tcPr>
            <w:tcW w:w="2340" w:type="dxa"/>
            <w:tcBorders>
              <w:top w:val="nil"/>
              <w:left w:val="nil"/>
              <w:bottom w:val="single" w:sz="8" w:space="0" w:color="auto"/>
              <w:right w:val="single" w:sz="4" w:space="0" w:color="auto"/>
            </w:tcBorders>
            <w:vAlign w:val="center"/>
            <w:hideMark/>
          </w:tcPr>
          <w:p w14:paraId="31A75270"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Grupo 6 (Integrado)</w:t>
            </w:r>
          </w:p>
        </w:tc>
        <w:tc>
          <w:tcPr>
            <w:tcW w:w="1560" w:type="dxa"/>
            <w:tcBorders>
              <w:top w:val="nil"/>
              <w:left w:val="nil"/>
              <w:bottom w:val="single" w:sz="8" w:space="0" w:color="auto"/>
              <w:right w:val="single" w:sz="4" w:space="0" w:color="auto"/>
            </w:tcBorders>
            <w:vAlign w:val="center"/>
            <w:hideMark/>
          </w:tcPr>
          <w:p w14:paraId="7B125C0A"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Semana 6</w:t>
            </w:r>
          </w:p>
        </w:tc>
        <w:tc>
          <w:tcPr>
            <w:tcW w:w="2320" w:type="dxa"/>
            <w:tcBorders>
              <w:top w:val="nil"/>
              <w:left w:val="nil"/>
              <w:bottom w:val="single" w:sz="8" w:space="0" w:color="auto"/>
              <w:right w:val="single" w:sz="8" w:space="0" w:color="auto"/>
            </w:tcBorders>
            <w:vAlign w:val="center"/>
            <w:hideMark/>
          </w:tcPr>
          <w:p w14:paraId="0A61E52C" w14:textId="77777777" w:rsidR="00A9193D" w:rsidRPr="00A9193D" w:rsidRDefault="00A9193D" w:rsidP="00A9193D">
            <w:pPr>
              <w:spacing w:after="0" w:line="240" w:lineRule="auto"/>
              <w:ind w:firstLineChars="100" w:firstLine="220"/>
              <w:rPr>
                <w:rFonts w:ascii="Arial" w:eastAsia="Times New Roman" w:hAnsi="Arial" w:cs="Arial"/>
                <w:color w:val="000000"/>
                <w:kern w:val="0"/>
                <w:sz w:val="22"/>
                <w:szCs w:val="22"/>
                <w:lang w:eastAsia="es-CL"/>
                <w14:ligatures w14:val="none"/>
              </w:rPr>
            </w:pPr>
            <w:r w:rsidRPr="00A9193D">
              <w:rPr>
                <w:rFonts w:ascii="Arial" w:eastAsia="Times New Roman" w:hAnsi="Arial" w:cs="Arial"/>
                <w:color w:val="000000"/>
                <w:kern w:val="0"/>
                <w:sz w:val="22"/>
                <w:szCs w:val="22"/>
                <w:lang w:eastAsia="es-CL"/>
                <w14:ligatures w14:val="none"/>
              </w:rPr>
              <w:t>Escalabilidad en producción y consolidación del informe sumativo.</w:t>
            </w:r>
          </w:p>
        </w:tc>
      </w:tr>
    </w:tbl>
    <w:p w14:paraId="2D90BAC2" w14:textId="77777777" w:rsidR="00A9193D" w:rsidRDefault="00A9193D" w:rsidP="00A9193D"/>
    <w:p w14:paraId="7B81E9E1" w14:textId="77777777" w:rsidR="00A9193D" w:rsidRDefault="00A9193D" w:rsidP="00A9193D"/>
    <w:p w14:paraId="23723A10" w14:textId="77777777" w:rsidR="00A9193D" w:rsidRPr="00E319C1" w:rsidRDefault="00A9193D" w:rsidP="00A9193D"/>
    <w:p w14:paraId="4638A4A4" w14:textId="77777777" w:rsidR="001C11EC" w:rsidRPr="00466399" w:rsidRDefault="001C11EC">
      <w:pPr>
        <w:rPr>
          <w:rFonts w:ascii="Arial" w:hAnsi="Arial" w:cs="Arial"/>
          <w:sz w:val="22"/>
          <w:szCs w:val="22"/>
        </w:rPr>
      </w:pPr>
      <w:r w:rsidRPr="00466399">
        <w:rPr>
          <w:rFonts w:ascii="Arial" w:hAnsi="Arial" w:cs="Arial"/>
          <w:sz w:val="22"/>
          <w:szCs w:val="22"/>
        </w:rPr>
        <w:br w:type="page"/>
      </w:r>
    </w:p>
    <w:p w14:paraId="7F91326E" w14:textId="47DEE8D5" w:rsidR="001C11EC" w:rsidRPr="00466399" w:rsidRDefault="00A9193D">
      <w:pPr>
        <w:pStyle w:val="Ttulo2"/>
        <w:numPr>
          <w:ilvl w:val="0"/>
          <w:numId w:val="2"/>
        </w:numPr>
        <w:rPr>
          <w:rFonts w:ascii="Arial" w:hAnsi="Arial" w:cs="Arial"/>
          <w:sz w:val="22"/>
          <w:szCs w:val="22"/>
        </w:rPr>
      </w:pPr>
      <w:bookmarkStart w:id="3" w:name="_Toc236173031"/>
      <w:r w:rsidRPr="00A9193D">
        <w:rPr>
          <w:rFonts w:ascii="Arial" w:hAnsi="Arial" w:cs="Arial"/>
          <w:sz w:val="22"/>
          <w:szCs w:val="22"/>
        </w:rPr>
        <w:lastRenderedPageBreak/>
        <w:t>DESARROLLO DEL PROYECT</w:t>
      </w:r>
      <w:r>
        <w:rPr>
          <w:rFonts w:ascii="Arial" w:hAnsi="Arial" w:cs="Arial"/>
          <w:sz w:val="22"/>
          <w:szCs w:val="22"/>
        </w:rPr>
        <w:t>.</w:t>
      </w:r>
      <w:bookmarkEnd w:id="3"/>
    </w:p>
    <w:p w14:paraId="46820E7C" w14:textId="77777777" w:rsidR="001C11EC" w:rsidRPr="00466399" w:rsidRDefault="001C11EC" w:rsidP="001C11EC">
      <w:pPr>
        <w:pStyle w:val="Prrafodelista"/>
        <w:rPr>
          <w:rFonts w:ascii="Arial" w:hAnsi="Arial" w:cs="Arial"/>
          <w:sz w:val="22"/>
          <w:szCs w:val="22"/>
        </w:rPr>
      </w:pPr>
    </w:p>
    <w:p w14:paraId="380DE191" w14:textId="17D8E929" w:rsidR="00A9193D" w:rsidRDefault="00A9193D">
      <w:pPr>
        <w:pStyle w:val="Prrafodelista"/>
        <w:numPr>
          <w:ilvl w:val="0"/>
          <w:numId w:val="11"/>
        </w:numPr>
        <w:rPr>
          <w:rFonts w:ascii="Arial" w:hAnsi="Arial" w:cs="Arial"/>
          <w:sz w:val="22"/>
          <w:szCs w:val="22"/>
        </w:rPr>
      </w:pPr>
      <w:r w:rsidRPr="00A9193D">
        <w:rPr>
          <w:rFonts w:ascii="Arial" w:hAnsi="Arial" w:cs="Arial"/>
          <w:sz w:val="22"/>
          <w:szCs w:val="22"/>
        </w:rPr>
        <w:t>Análisis Exploratorio de Datos (EDA)</w:t>
      </w:r>
    </w:p>
    <w:p w14:paraId="74B2F083" w14:textId="77777777" w:rsidR="00A9193D" w:rsidRDefault="00A9193D" w:rsidP="00E319C1">
      <w:pPr>
        <w:pStyle w:val="Prrafodelista"/>
        <w:rPr>
          <w:rFonts w:ascii="Arial" w:hAnsi="Arial" w:cs="Arial"/>
          <w:sz w:val="22"/>
          <w:szCs w:val="22"/>
        </w:rPr>
      </w:pPr>
    </w:p>
    <w:p w14:paraId="18E8C786" w14:textId="77777777" w:rsidR="00A9193D" w:rsidRPr="00A9193D" w:rsidRDefault="00A9193D" w:rsidP="00A9193D">
      <w:pPr>
        <w:pStyle w:val="Prrafodelista"/>
        <w:rPr>
          <w:rFonts w:ascii="Arial" w:hAnsi="Arial" w:cs="Arial"/>
          <w:sz w:val="22"/>
          <w:szCs w:val="22"/>
        </w:rPr>
      </w:pPr>
      <w:r w:rsidRPr="00A9193D">
        <w:rPr>
          <w:rFonts w:ascii="Arial" w:hAnsi="Arial" w:cs="Arial"/>
          <w:sz w:val="22"/>
          <w:szCs w:val="22"/>
        </w:rPr>
        <w:t xml:space="preserve">El </w:t>
      </w:r>
      <w:proofErr w:type="spellStart"/>
      <w:r w:rsidRPr="00A9193D">
        <w:rPr>
          <w:rFonts w:ascii="Arial" w:hAnsi="Arial" w:cs="Arial"/>
          <w:sz w:val="22"/>
          <w:szCs w:val="22"/>
        </w:rPr>
        <w:t>dataset</w:t>
      </w:r>
      <w:proofErr w:type="spellEnd"/>
      <w:r w:rsidRPr="00A9193D">
        <w:rPr>
          <w:rFonts w:ascii="Arial" w:hAnsi="Arial" w:cs="Arial"/>
          <w:sz w:val="22"/>
          <w:szCs w:val="22"/>
        </w:rPr>
        <w:t xml:space="preserve"> transaccional procesado alberga 13.335.915 registros. Se evaluaron las propiedades de calidad de datos:</w:t>
      </w:r>
    </w:p>
    <w:p w14:paraId="353B1268" w14:textId="77777777" w:rsidR="00A9193D" w:rsidRPr="00A9193D" w:rsidRDefault="00A9193D" w:rsidP="00A9193D">
      <w:pPr>
        <w:pStyle w:val="Prrafodelista"/>
        <w:rPr>
          <w:rFonts w:ascii="Arial" w:hAnsi="Arial" w:cs="Arial"/>
          <w:sz w:val="22"/>
          <w:szCs w:val="22"/>
        </w:rPr>
      </w:pPr>
    </w:p>
    <w:p w14:paraId="363DF87F" w14:textId="77777777" w:rsidR="00A9193D" w:rsidRPr="00A9193D" w:rsidRDefault="00A9193D">
      <w:pPr>
        <w:pStyle w:val="Prrafodelista"/>
        <w:numPr>
          <w:ilvl w:val="0"/>
          <w:numId w:val="10"/>
        </w:numPr>
        <w:rPr>
          <w:rFonts w:ascii="Arial" w:hAnsi="Arial" w:cs="Arial"/>
          <w:sz w:val="22"/>
          <w:szCs w:val="22"/>
        </w:rPr>
      </w:pPr>
      <w:r w:rsidRPr="00A9193D">
        <w:rPr>
          <w:rFonts w:ascii="Arial" w:hAnsi="Arial" w:cs="Arial"/>
          <w:sz w:val="22"/>
          <w:szCs w:val="22"/>
        </w:rPr>
        <w:t xml:space="preserve">Completitud y Correctitud: Se detectó que columnas monetarias </w:t>
      </w:r>
      <w:r w:rsidRPr="009855C6">
        <w:rPr>
          <w:rFonts w:ascii="Arial" w:hAnsi="Arial" w:cs="Arial"/>
          <w:color w:val="EE0000"/>
          <w:sz w:val="22"/>
          <w:szCs w:val="22"/>
        </w:rPr>
        <w:t xml:space="preserve">como </w:t>
      </w:r>
      <w:proofErr w:type="spellStart"/>
      <w:r w:rsidRPr="009855C6">
        <w:rPr>
          <w:rFonts w:ascii="Arial" w:hAnsi="Arial" w:cs="Arial"/>
          <w:color w:val="EE0000"/>
          <w:sz w:val="22"/>
          <w:szCs w:val="22"/>
        </w:rPr>
        <w:t>amount</w:t>
      </w:r>
      <w:proofErr w:type="spellEnd"/>
      <w:r w:rsidRPr="009855C6">
        <w:rPr>
          <w:rFonts w:ascii="Arial" w:hAnsi="Arial" w:cs="Arial"/>
          <w:color w:val="EE0000"/>
          <w:sz w:val="22"/>
          <w:szCs w:val="22"/>
        </w:rPr>
        <w:t xml:space="preserve">, </w:t>
      </w:r>
      <w:proofErr w:type="spellStart"/>
      <w:r w:rsidRPr="009855C6">
        <w:rPr>
          <w:rFonts w:ascii="Arial" w:hAnsi="Arial" w:cs="Arial"/>
          <w:color w:val="EE0000"/>
          <w:sz w:val="22"/>
          <w:szCs w:val="22"/>
        </w:rPr>
        <w:t>yearly_income</w:t>
      </w:r>
      <w:proofErr w:type="spellEnd"/>
      <w:r w:rsidRPr="009855C6">
        <w:rPr>
          <w:rFonts w:ascii="Arial" w:hAnsi="Arial" w:cs="Arial"/>
          <w:color w:val="EE0000"/>
          <w:sz w:val="22"/>
          <w:szCs w:val="22"/>
        </w:rPr>
        <w:t xml:space="preserve">, </w:t>
      </w:r>
      <w:proofErr w:type="spellStart"/>
      <w:r w:rsidRPr="009855C6">
        <w:rPr>
          <w:rFonts w:ascii="Arial" w:hAnsi="Arial" w:cs="Arial"/>
          <w:color w:val="EE0000"/>
          <w:sz w:val="22"/>
          <w:szCs w:val="22"/>
        </w:rPr>
        <w:t>total_debt</w:t>
      </w:r>
      <w:proofErr w:type="spellEnd"/>
      <w:r w:rsidRPr="009855C6">
        <w:rPr>
          <w:rFonts w:ascii="Arial" w:hAnsi="Arial" w:cs="Arial"/>
          <w:color w:val="EE0000"/>
          <w:sz w:val="22"/>
          <w:szCs w:val="22"/>
        </w:rPr>
        <w:t xml:space="preserve">, </w:t>
      </w:r>
      <w:proofErr w:type="spellStart"/>
      <w:r w:rsidRPr="009855C6">
        <w:rPr>
          <w:rFonts w:ascii="Arial" w:hAnsi="Arial" w:cs="Arial"/>
          <w:color w:val="EE0000"/>
          <w:sz w:val="22"/>
          <w:szCs w:val="22"/>
        </w:rPr>
        <w:t>credit_limit</w:t>
      </w:r>
      <w:proofErr w:type="spellEnd"/>
      <w:r w:rsidRPr="009855C6">
        <w:rPr>
          <w:rFonts w:ascii="Arial" w:hAnsi="Arial" w:cs="Arial"/>
          <w:color w:val="EE0000"/>
          <w:sz w:val="22"/>
          <w:szCs w:val="22"/>
        </w:rPr>
        <w:t xml:space="preserve"> y </w:t>
      </w:r>
      <w:proofErr w:type="spellStart"/>
      <w:r w:rsidRPr="009855C6">
        <w:rPr>
          <w:rFonts w:ascii="Arial" w:hAnsi="Arial" w:cs="Arial"/>
          <w:color w:val="EE0000"/>
          <w:sz w:val="22"/>
          <w:szCs w:val="22"/>
        </w:rPr>
        <w:t>credit_score</w:t>
      </w:r>
      <w:proofErr w:type="spellEnd"/>
      <w:r w:rsidRPr="00A9193D">
        <w:rPr>
          <w:rFonts w:ascii="Arial" w:hAnsi="Arial" w:cs="Arial"/>
          <w:sz w:val="22"/>
          <w:szCs w:val="22"/>
        </w:rPr>
        <w:t xml:space="preserve"> contenían caracteres de formato (</w:t>
      </w:r>
      <w:r w:rsidRPr="009855C6">
        <w:rPr>
          <w:rFonts w:ascii="Arial" w:hAnsi="Arial" w:cs="Arial"/>
          <w:color w:val="EE0000"/>
          <w:sz w:val="22"/>
          <w:szCs w:val="22"/>
        </w:rPr>
        <w:t>$</w:t>
      </w:r>
      <w:proofErr w:type="gramStart"/>
      <w:r w:rsidRPr="009855C6">
        <w:rPr>
          <w:rFonts w:ascii="Arial" w:hAnsi="Arial" w:cs="Arial"/>
          <w:color w:val="000000" w:themeColor="text1"/>
          <w:sz w:val="22"/>
          <w:szCs w:val="22"/>
        </w:rPr>
        <w:t>,</w:t>
      </w:r>
      <w:r w:rsidRPr="009855C6">
        <w:rPr>
          <w:rFonts w:ascii="Arial" w:hAnsi="Arial" w:cs="Arial"/>
          <w:color w:val="EE0000"/>
          <w:sz w:val="22"/>
          <w:szCs w:val="22"/>
        </w:rPr>
        <w:t xml:space="preserve"> ,</w:t>
      </w:r>
      <w:proofErr w:type="gramEnd"/>
      <w:r w:rsidRPr="00A9193D">
        <w:rPr>
          <w:rFonts w:ascii="Arial" w:hAnsi="Arial" w:cs="Arial"/>
          <w:sz w:val="22"/>
          <w:szCs w:val="22"/>
        </w:rPr>
        <w:t>). Se implementó una función de limpieza para convertirlas a flotantes numéricos purificados.</w:t>
      </w:r>
    </w:p>
    <w:p w14:paraId="0272FC61" w14:textId="77777777" w:rsidR="00A9193D" w:rsidRPr="00A9193D" w:rsidRDefault="00A9193D" w:rsidP="00A9193D">
      <w:pPr>
        <w:pStyle w:val="Prrafodelista"/>
        <w:rPr>
          <w:rFonts w:ascii="Arial" w:hAnsi="Arial" w:cs="Arial"/>
          <w:sz w:val="22"/>
          <w:szCs w:val="22"/>
        </w:rPr>
      </w:pPr>
    </w:p>
    <w:p w14:paraId="1048B95B" w14:textId="77777777" w:rsidR="00A9193D" w:rsidRPr="00A9193D" w:rsidRDefault="00A9193D">
      <w:pPr>
        <w:pStyle w:val="Prrafodelista"/>
        <w:numPr>
          <w:ilvl w:val="0"/>
          <w:numId w:val="10"/>
        </w:numPr>
        <w:rPr>
          <w:rFonts w:ascii="Arial" w:hAnsi="Arial" w:cs="Arial"/>
          <w:sz w:val="22"/>
          <w:szCs w:val="22"/>
        </w:rPr>
      </w:pPr>
      <w:r w:rsidRPr="00A9193D">
        <w:rPr>
          <w:rFonts w:ascii="Arial" w:hAnsi="Arial" w:cs="Arial"/>
          <w:sz w:val="22"/>
          <w:szCs w:val="22"/>
        </w:rPr>
        <w:t>Valores Atípicos (</w:t>
      </w:r>
      <w:proofErr w:type="spellStart"/>
      <w:r w:rsidRPr="00A9193D">
        <w:rPr>
          <w:rFonts w:ascii="Arial" w:hAnsi="Arial" w:cs="Arial"/>
          <w:sz w:val="22"/>
          <w:szCs w:val="22"/>
        </w:rPr>
        <w:t>Outliers</w:t>
      </w:r>
      <w:proofErr w:type="spellEnd"/>
      <w:r w:rsidRPr="00A9193D">
        <w:rPr>
          <w:rFonts w:ascii="Arial" w:hAnsi="Arial" w:cs="Arial"/>
          <w:sz w:val="22"/>
          <w:szCs w:val="22"/>
        </w:rPr>
        <w:t xml:space="preserve">): La variable </w:t>
      </w:r>
      <w:proofErr w:type="spellStart"/>
      <w:r w:rsidRPr="009855C6">
        <w:rPr>
          <w:rFonts w:ascii="Arial" w:hAnsi="Arial" w:cs="Arial"/>
          <w:color w:val="EE0000"/>
          <w:sz w:val="22"/>
          <w:szCs w:val="22"/>
        </w:rPr>
        <w:t>amount</w:t>
      </w:r>
      <w:proofErr w:type="spellEnd"/>
      <w:r w:rsidRPr="009855C6">
        <w:rPr>
          <w:rFonts w:ascii="Arial" w:hAnsi="Arial" w:cs="Arial"/>
          <w:color w:val="EE0000"/>
          <w:sz w:val="22"/>
          <w:szCs w:val="22"/>
        </w:rPr>
        <w:t xml:space="preserve"> </w:t>
      </w:r>
      <w:r w:rsidRPr="00A9193D">
        <w:rPr>
          <w:rFonts w:ascii="Arial" w:hAnsi="Arial" w:cs="Arial"/>
          <w:sz w:val="22"/>
          <w:szCs w:val="22"/>
        </w:rPr>
        <w:t>presentó un sesgo marcadamente positivo (</w:t>
      </w:r>
      <w:proofErr w:type="spellStart"/>
      <w:r w:rsidRPr="00A9193D">
        <w:rPr>
          <w:rFonts w:ascii="Arial" w:hAnsi="Arial" w:cs="Arial"/>
          <w:sz w:val="22"/>
          <w:szCs w:val="22"/>
        </w:rPr>
        <w:t>skewness</w:t>
      </w:r>
      <w:proofErr w:type="spellEnd"/>
      <w:r w:rsidRPr="00A9193D">
        <w:rPr>
          <w:rFonts w:ascii="Arial" w:hAnsi="Arial" w:cs="Arial"/>
          <w:sz w:val="22"/>
          <w:szCs w:val="22"/>
        </w:rPr>
        <w:t>), con transacciones normales concentradas entre $1 y $200 USD, y transacciones fraudulentas asociadas a montos atípicos altos o patrones inusuales en comercios específicos (MCC).</w:t>
      </w:r>
    </w:p>
    <w:p w14:paraId="50FBA0AA" w14:textId="77777777" w:rsidR="00A9193D" w:rsidRPr="00A9193D" w:rsidRDefault="00A9193D" w:rsidP="00A9193D">
      <w:pPr>
        <w:pStyle w:val="Prrafodelista"/>
        <w:rPr>
          <w:rFonts w:ascii="Arial" w:hAnsi="Arial" w:cs="Arial"/>
          <w:sz w:val="22"/>
          <w:szCs w:val="22"/>
        </w:rPr>
      </w:pPr>
    </w:p>
    <w:p w14:paraId="18DC7308" w14:textId="604F8AF9" w:rsidR="00A9193D" w:rsidRDefault="00A9193D">
      <w:pPr>
        <w:pStyle w:val="Prrafodelista"/>
        <w:numPr>
          <w:ilvl w:val="0"/>
          <w:numId w:val="10"/>
        </w:numPr>
        <w:rPr>
          <w:rFonts w:ascii="Arial" w:hAnsi="Arial" w:cs="Arial"/>
          <w:sz w:val="22"/>
          <w:szCs w:val="22"/>
        </w:rPr>
      </w:pPr>
      <w:r w:rsidRPr="00A9193D">
        <w:rPr>
          <w:rFonts w:ascii="Arial" w:hAnsi="Arial" w:cs="Arial"/>
          <w:sz w:val="22"/>
          <w:szCs w:val="22"/>
        </w:rPr>
        <w:t>Correlaciones y Patrones: Se generaron mapas de calor de correlación (Seaborn), identificando que el límite de crédito (</w:t>
      </w:r>
      <w:proofErr w:type="spellStart"/>
      <w:r w:rsidRPr="009855C6">
        <w:rPr>
          <w:rFonts w:ascii="Arial" w:hAnsi="Arial" w:cs="Arial"/>
          <w:color w:val="EE0000"/>
          <w:sz w:val="22"/>
          <w:szCs w:val="22"/>
        </w:rPr>
        <w:t>credit_limit</w:t>
      </w:r>
      <w:proofErr w:type="spellEnd"/>
      <w:r w:rsidRPr="00A9193D">
        <w:rPr>
          <w:rFonts w:ascii="Arial" w:hAnsi="Arial" w:cs="Arial"/>
          <w:sz w:val="22"/>
          <w:szCs w:val="22"/>
        </w:rPr>
        <w:t>) y la deuda total (</w:t>
      </w:r>
      <w:proofErr w:type="spellStart"/>
      <w:r w:rsidRPr="009855C6">
        <w:rPr>
          <w:rFonts w:ascii="Arial" w:hAnsi="Arial" w:cs="Arial"/>
          <w:color w:val="EE0000"/>
          <w:sz w:val="22"/>
          <w:szCs w:val="22"/>
        </w:rPr>
        <w:t>total_debt</w:t>
      </w:r>
      <w:proofErr w:type="spellEnd"/>
      <w:r w:rsidRPr="00A9193D">
        <w:rPr>
          <w:rFonts w:ascii="Arial" w:hAnsi="Arial" w:cs="Arial"/>
          <w:sz w:val="22"/>
          <w:szCs w:val="22"/>
        </w:rPr>
        <w:t>) mantienen interacciones fuertemente asociadas con el riesgo de impago y fraude.</w:t>
      </w:r>
    </w:p>
    <w:p w14:paraId="389CD2C8" w14:textId="77777777" w:rsidR="00A9193D" w:rsidRDefault="00A9193D" w:rsidP="00E319C1">
      <w:pPr>
        <w:pStyle w:val="Prrafodelista"/>
        <w:rPr>
          <w:rFonts w:ascii="Arial" w:hAnsi="Arial" w:cs="Arial"/>
          <w:sz w:val="22"/>
          <w:szCs w:val="22"/>
        </w:rPr>
      </w:pPr>
    </w:p>
    <w:p w14:paraId="74596482" w14:textId="77777777" w:rsidR="009855C6" w:rsidRDefault="009855C6">
      <w:pPr>
        <w:rPr>
          <w:rFonts w:ascii="Arial" w:hAnsi="Arial" w:cs="Arial"/>
          <w:sz w:val="22"/>
          <w:szCs w:val="22"/>
        </w:rPr>
      </w:pPr>
      <w:r>
        <w:rPr>
          <w:rFonts w:ascii="Arial" w:hAnsi="Arial" w:cs="Arial"/>
          <w:sz w:val="22"/>
          <w:szCs w:val="22"/>
        </w:rPr>
        <w:br w:type="page"/>
      </w:r>
    </w:p>
    <w:p w14:paraId="26DFA43A" w14:textId="77777777" w:rsidR="00CC1B5A" w:rsidRPr="00CC1B5A" w:rsidRDefault="00CC1B5A">
      <w:pPr>
        <w:pStyle w:val="Prrafodelista"/>
        <w:numPr>
          <w:ilvl w:val="0"/>
          <w:numId w:val="18"/>
        </w:numPr>
        <w:rPr>
          <w:rFonts w:ascii="Arial" w:hAnsi="Arial" w:cs="Arial"/>
          <w:vanish/>
          <w:sz w:val="22"/>
          <w:szCs w:val="22"/>
        </w:rPr>
      </w:pPr>
    </w:p>
    <w:p w14:paraId="624AA336" w14:textId="574255BA" w:rsidR="009855C6" w:rsidRDefault="009855C6">
      <w:pPr>
        <w:pStyle w:val="Prrafodelista"/>
        <w:numPr>
          <w:ilvl w:val="0"/>
          <w:numId w:val="18"/>
        </w:numPr>
        <w:rPr>
          <w:rFonts w:ascii="Arial" w:hAnsi="Arial" w:cs="Arial"/>
          <w:sz w:val="22"/>
          <w:szCs w:val="22"/>
        </w:rPr>
      </w:pPr>
      <w:r w:rsidRPr="009855C6">
        <w:rPr>
          <w:rFonts w:ascii="Arial" w:hAnsi="Arial" w:cs="Arial"/>
          <w:sz w:val="22"/>
          <w:szCs w:val="22"/>
        </w:rPr>
        <w:t>Selección de Técnicas Candidatas</w:t>
      </w:r>
      <w:r>
        <w:rPr>
          <w:rFonts w:ascii="Arial" w:hAnsi="Arial" w:cs="Arial"/>
          <w:sz w:val="22"/>
          <w:szCs w:val="22"/>
        </w:rPr>
        <w:t>.</w:t>
      </w:r>
    </w:p>
    <w:p w14:paraId="5BC61916" w14:textId="77777777" w:rsidR="009855C6" w:rsidRDefault="009855C6" w:rsidP="009855C6">
      <w:pPr>
        <w:pStyle w:val="Prrafodelista"/>
        <w:ind w:left="1440"/>
        <w:rPr>
          <w:rFonts w:ascii="Arial" w:hAnsi="Arial" w:cs="Arial"/>
          <w:sz w:val="22"/>
          <w:szCs w:val="22"/>
        </w:rPr>
      </w:pPr>
    </w:p>
    <w:p w14:paraId="4AC077F9" w14:textId="65D4CB4B" w:rsidR="009855C6" w:rsidRDefault="009855C6" w:rsidP="009855C6">
      <w:pPr>
        <w:pStyle w:val="Prrafodelista"/>
        <w:ind w:left="1440"/>
        <w:rPr>
          <w:rFonts w:ascii="Arial" w:hAnsi="Arial" w:cs="Arial"/>
          <w:sz w:val="22"/>
          <w:szCs w:val="22"/>
        </w:rPr>
      </w:pPr>
      <w:r w:rsidRPr="009855C6">
        <w:rPr>
          <w:rFonts w:ascii="Arial" w:hAnsi="Arial" w:cs="Arial"/>
          <w:sz w:val="22"/>
          <w:szCs w:val="22"/>
        </w:rPr>
        <w:t xml:space="preserve">Fundamentado en la revisión de literatura especializada, se seleccionaron tres técnicas tradicionales de Machine </w:t>
      </w:r>
      <w:proofErr w:type="spellStart"/>
      <w:r w:rsidRPr="009855C6">
        <w:rPr>
          <w:rFonts w:ascii="Arial" w:hAnsi="Arial" w:cs="Arial"/>
          <w:sz w:val="22"/>
          <w:szCs w:val="22"/>
        </w:rPr>
        <w:t>Learning</w:t>
      </w:r>
      <w:proofErr w:type="spellEnd"/>
      <w:r w:rsidRPr="009855C6">
        <w:rPr>
          <w:rFonts w:ascii="Arial" w:hAnsi="Arial" w:cs="Arial"/>
          <w:sz w:val="22"/>
          <w:szCs w:val="22"/>
        </w:rPr>
        <w:t xml:space="preserve"> y tres arquitecturas de Deep </w:t>
      </w:r>
      <w:proofErr w:type="spellStart"/>
      <w:r w:rsidRPr="009855C6">
        <w:rPr>
          <w:rFonts w:ascii="Arial" w:hAnsi="Arial" w:cs="Arial"/>
          <w:sz w:val="22"/>
          <w:szCs w:val="22"/>
        </w:rPr>
        <w:t>Learning</w:t>
      </w:r>
      <w:proofErr w:type="spellEnd"/>
      <w:r w:rsidRPr="009855C6">
        <w:rPr>
          <w:rFonts w:ascii="Arial" w:hAnsi="Arial" w:cs="Arial"/>
          <w:sz w:val="22"/>
          <w:szCs w:val="22"/>
        </w:rPr>
        <w:t>:</w:t>
      </w:r>
    </w:p>
    <w:p w14:paraId="0A9FAAFC" w14:textId="77777777" w:rsidR="009855C6" w:rsidRDefault="009855C6" w:rsidP="009855C6">
      <w:pPr>
        <w:pStyle w:val="Prrafodelista"/>
        <w:ind w:left="1440"/>
        <w:rPr>
          <w:rFonts w:ascii="Arial" w:hAnsi="Arial" w:cs="Arial"/>
          <w:sz w:val="22"/>
          <w:szCs w:val="22"/>
        </w:rPr>
      </w:pPr>
    </w:p>
    <w:p w14:paraId="08AC0431" w14:textId="14377C1A" w:rsidR="009855C6" w:rsidRDefault="009855C6">
      <w:pPr>
        <w:pStyle w:val="Prrafodelista"/>
        <w:numPr>
          <w:ilvl w:val="0"/>
          <w:numId w:val="12"/>
        </w:numPr>
        <w:rPr>
          <w:rFonts w:ascii="Arial" w:hAnsi="Arial" w:cs="Arial"/>
          <w:sz w:val="22"/>
          <w:szCs w:val="22"/>
        </w:rPr>
      </w:pPr>
      <w:r w:rsidRPr="009855C6">
        <w:rPr>
          <w:rFonts w:ascii="Arial" w:hAnsi="Arial" w:cs="Arial"/>
          <w:sz w:val="22"/>
          <w:szCs w:val="22"/>
        </w:rPr>
        <w:t xml:space="preserve">Técnicas de Machine </w:t>
      </w:r>
      <w:proofErr w:type="spellStart"/>
      <w:r w:rsidRPr="009855C6">
        <w:rPr>
          <w:rFonts w:ascii="Arial" w:hAnsi="Arial" w:cs="Arial"/>
          <w:sz w:val="22"/>
          <w:szCs w:val="22"/>
        </w:rPr>
        <w:t>Learning</w:t>
      </w:r>
      <w:proofErr w:type="spellEnd"/>
      <w:r w:rsidRPr="009855C6">
        <w:rPr>
          <w:rFonts w:ascii="Arial" w:hAnsi="Arial" w:cs="Arial"/>
          <w:sz w:val="22"/>
          <w:szCs w:val="22"/>
        </w:rPr>
        <w:t>:</w:t>
      </w:r>
    </w:p>
    <w:p w14:paraId="427BF10B" w14:textId="18015101" w:rsidR="009855C6" w:rsidRDefault="009855C6" w:rsidP="009855C6">
      <w:pPr>
        <w:pStyle w:val="Prrafodelista"/>
        <w:ind w:left="2160"/>
        <w:rPr>
          <w:rFonts w:ascii="Arial" w:hAnsi="Arial" w:cs="Arial"/>
          <w:sz w:val="22"/>
          <w:szCs w:val="22"/>
        </w:rPr>
      </w:pPr>
    </w:p>
    <w:p w14:paraId="211084CE" w14:textId="67A2A2DD" w:rsidR="009855C6" w:rsidRDefault="009855C6">
      <w:pPr>
        <w:pStyle w:val="Prrafodelista"/>
        <w:numPr>
          <w:ilvl w:val="0"/>
          <w:numId w:val="13"/>
        </w:numPr>
        <w:rPr>
          <w:rFonts w:ascii="Arial" w:hAnsi="Arial" w:cs="Arial"/>
          <w:sz w:val="22"/>
          <w:szCs w:val="22"/>
        </w:rPr>
      </w:pPr>
      <w:r w:rsidRPr="009855C6">
        <w:rPr>
          <w:rFonts w:ascii="Arial" w:hAnsi="Arial" w:cs="Arial"/>
          <w:sz w:val="22"/>
          <w:szCs w:val="22"/>
        </w:rPr>
        <w:t>Regresión Logística: Modelo lineal servido como línea base (</w:t>
      </w:r>
      <w:proofErr w:type="spellStart"/>
      <w:r w:rsidRPr="009855C6">
        <w:rPr>
          <w:rFonts w:ascii="Arial" w:hAnsi="Arial" w:cs="Arial"/>
          <w:sz w:val="22"/>
          <w:szCs w:val="22"/>
        </w:rPr>
        <w:t>baseline</w:t>
      </w:r>
      <w:proofErr w:type="spellEnd"/>
      <w:r w:rsidRPr="009855C6">
        <w:rPr>
          <w:rFonts w:ascii="Arial" w:hAnsi="Arial" w:cs="Arial"/>
          <w:sz w:val="22"/>
          <w:szCs w:val="22"/>
        </w:rPr>
        <w:t>).</w:t>
      </w:r>
    </w:p>
    <w:p w14:paraId="47AD5360" w14:textId="77777777" w:rsidR="009855C6" w:rsidRPr="009855C6" w:rsidRDefault="009855C6" w:rsidP="009855C6">
      <w:pPr>
        <w:pStyle w:val="Prrafodelista"/>
        <w:ind w:left="2880"/>
        <w:rPr>
          <w:rFonts w:ascii="Arial" w:hAnsi="Arial" w:cs="Arial"/>
          <w:sz w:val="22"/>
          <w:szCs w:val="22"/>
        </w:rPr>
      </w:pPr>
    </w:p>
    <w:p w14:paraId="1A48A015" w14:textId="77AF196D" w:rsidR="009855C6" w:rsidRDefault="009855C6">
      <w:pPr>
        <w:pStyle w:val="Prrafodelista"/>
        <w:numPr>
          <w:ilvl w:val="0"/>
          <w:numId w:val="13"/>
        </w:numPr>
        <w:rPr>
          <w:rFonts w:ascii="Arial" w:hAnsi="Arial" w:cs="Arial"/>
          <w:sz w:val="22"/>
          <w:szCs w:val="22"/>
        </w:rPr>
      </w:pPr>
      <w:r w:rsidRPr="009855C6">
        <w:rPr>
          <w:rFonts w:ascii="Arial" w:hAnsi="Arial" w:cs="Arial"/>
          <w:sz w:val="22"/>
          <w:szCs w:val="22"/>
        </w:rPr>
        <w:t xml:space="preserve">Random Forest: Ensamble supervisado basado en </w:t>
      </w:r>
      <w:proofErr w:type="spellStart"/>
      <w:r w:rsidRPr="009855C6">
        <w:rPr>
          <w:rFonts w:ascii="Arial" w:hAnsi="Arial" w:cs="Arial"/>
          <w:sz w:val="22"/>
          <w:szCs w:val="22"/>
        </w:rPr>
        <w:t>Bagging</w:t>
      </w:r>
      <w:proofErr w:type="spellEnd"/>
      <w:r w:rsidRPr="009855C6">
        <w:rPr>
          <w:rFonts w:ascii="Arial" w:hAnsi="Arial" w:cs="Arial"/>
          <w:sz w:val="22"/>
          <w:szCs w:val="22"/>
        </w:rPr>
        <w:t xml:space="preserve"> (árboles independientes).</w:t>
      </w:r>
    </w:p>
    <w:p w14:paraId="1E2ABCFA" w14:textId="77777777" w:rsidR="009855C6" w:rsidRPr="009855C6" w:rsidRDefault="009855C6" w:rsidP="009855C6">
      <w:pPr>
        <w:pStyle w:val="Prrafodelista"/>
        <w:rPr>
          <w:rFonts w:ascii="Arial" w:hAnsi="Arial" w:cs="Arial"/>
          <w:sz w:val="22"/>
          <w:szCs w:val="22"/>
        </w:rPr>
      </w:pPr>
    </w:p>
    <w:p w14:paraId="2BF2D6E4" w14:textId="77777777" w:rsidR="009855C6" w:rsidRPr="009855C6" w:rsidRDefault="009855C6" w:rsidP="009855C6">
      <w:pPr>
        <w:pStyle w:val="Prrafodelista"/>
        <w:ind w:left="2880"/>
        <w:rPr>
          <w:rFonts w:ascii="Arial" w:hAnsi="Arial" w:cs="Arial"/>
          <w:sz w:val="22"/>
          <w:szCs w:val="22"/>
        </w:rPr>
      </w:pPr>
    </w:p>
    <w:p w14:paraId="29475ECD" w14:textId="66E6A9E9" w:rsidR="009855C6" w:rsidRDefault="009855C6">
      <w:pPr>
        <w:pStyle w:val="Prrafodelista"/>
        <w:numPr>
          <w:ilvl w:val="0"/>
          <w:numId w:val="13"/>
        </w:numPr>
        <w:rPr>
          <w:rFonts w:ascii="Arial" w:hAnsi="Arial" w:cs="Arial"/>
          <w:sz w:val="22"/>
          <w:szCs w:val="22"/>
        </w:rPr>
      </w:pPr>
      <w:proofErr w:type="spellStart"/>
      <w:r w:rsidRPr="009855C6">
        <w:rPr>
          <w:rFonts w:ascii="Arial" w:hAnsi="Arial" w:cs="Arial"/>
          <w:sz w:val="22"/>
          <w:szCs w:val="22"/>
        </w:rPr>
        <w:t>XGBoost</w:t>
      </w:r>
      <w:proofErr w:type="spellEnd"/>
      <w:r w:rsidRPr="009855C6">
        <w:rPr>
          <w:rFonts w:ascii="Arial" w:hAnsi="Arial" w:cs="Arial"/>
          <w:sz w:val="22"/>
          <w:szCs w:val="22"/>
        </w:rPr>
        <w:t xml:space="preserve"> (Extreme </w:t>
      </w:r>
      <w:proofErr w:type="spellStart"/>
      <w:r w:rsidRPr="009855C6">
        <w:rPr>
          <w:rFonts w:ascii="Arial" w:hAnsi="Arial" w:cs="Arial"/>
          <w:sz w:val="22"/>
          <w:szCs w:val="22"/>
        </w:rPr>
        <w:t>Gradient</w:t>
      </w:r>
      <w:proofErr w:type="spellEnd"/>
      <w:r w:rsidRPr="009855C6">
        <w:rPr>
          <w:rFonts w:ascii="Arial" w:hAnsi="Arial" w:cs="Arial"/>
          <w:sz w:val="22"/>
          <w:szCs w:val="22"/>
        </w:rPr>
        <w:t xml:space="preserve"> </w:t>
      </w:r>
      <w:proofErr w:type="spellStart"/>
      <w:r w:rsidRPr="009855C6">
        <w:rPr>
          <w:rFonts w:ascii="Arial" w:hAnsi="Arial" w:cs="Arial"/>
          <w:sz w:val="22"/>
          <w:szCs w:val="22"/>
        </w:rPr>
        <w:t>Boosting</w:t>
      </w:r>
      <w:proofErr w:type="spellEnd"/>
      <w:r w:rsidRPr="009855C6">
        <w:rPr>
          <w:rFonts w:ascii="Arial" w:hAnsi="Arial" w:cs="Arial"/>
          <w:sz w:val="22"/>
          <w:szCs w:val="22"/>
        </w:rPr>
        <w:t xml:space="preserve"> - Modelo "FINAN"): Ensamble basado en </w:t>
      </w:r>
      <w:proofErr w:type="spellStart"/>
      <w:r w:rsidRPr="009855C6">
        <w:rPr>
          <w:rFonts w:ascii="Arial" w:hAnsi="Arial" w:cs="Arial"/>
          <w:sz w:val="22"/>
          <w:szCs w:val="22"/>
        </w:rPr>
        <w:t>Gradient</w:t>
      </w:r>
      <w:proofErr w:type="spellEnd"/>
      <w:r w:rsidRPr="009855C6">
        <w:rPr>
          <w:rFonts w:ascii="Arial" w:hAnsi="Arial" w:cs="Arial"/>
          <w:sz w:val="22"/>
          <w:szCs w:val="22"/>
        </w:rPr>
        <w:t xml:space="preserve"> </w:t>
      </w:r>
      <w:proofErr w:type="spellStart"/>
      <w:r w:rsidRPr="009855C6">
        <w:rPr>
          <w:rFonts w:ascii="Arial" w:hAnsi="Arial" w:cs="Arial"/>
          <w:sz w:val="22"/>
          <w:szCs w:val="22"/>
        </w:rPr>
        <w:t>Boosting</w:t>
      </w:r>
      <w:proofErr w:type="spellEnd"/>
      <w:r w:rsidRPr="009855C6">
        <w:rPr>
          <w:rFonts w:ascii="Arial" w:hAnsi="Arial" w:cs="Arial"/>
          <w:sz w:val="22"/>
          <w:szCs w:val="22"/>
        </w:rPr>
        <w:t xml:space="preserve"> optimizado para rapidez y datos tabulares.</w:t>
      </w:r>
    </w:p>
    <w:p w14:paraId="465639B3" w14:textId="77777777" w:rsidR="009855C6" w:rsidRDefault="009855C6" w:rsidP="009855C6">
      <w:pPr>
        <w:pStyle w:val="Prrafodelista"/>
        <w:ind w:left="2880"/>
        <w:rPr>
          <w:rFonts w:ascii="Arial" w:hAnsi="Arial" w:cs="Arial"/>
          <w:sz w:val="22"/>
          <w:szCs w:val="22"/>
        </w:rPr>
      </w:pPr>
    </w:p>
    <w:p w14:paraId="42232CAE" w14:textId="175F5767" w:rsidR="009855C6" w:rsidRDefault="009855C6">
      <w:pPr>
        <w:pStyle w:val="Prrafodelista"/>
        <w:numPr>
          <w:ilvl w:val="0"/>
          <w:numId w:val="12"/>
        </w:numPr>
        <w:rPr>
          <w:rFonts w:ascii="Arial" w:hAnsi="Arial" w:cs="Arial"/>
          <w:sz w:val="22"/>
          <w:szCs w:val="22"/>
        </w:rPr>
      </w:pPr>
      <w:r w:rsidRPr="009855C6">
        <w:rPr>
          <w:rFonts w:ascii="Arial" w:hAnsi="Arial" w:cs="Arial"/>
          <w:sz w:val="22"/>
          <w:szCs w:val="22"/>
        </w:rPr>
        <w:t xml:space="preserve">Arquitecturas de Deep </w:t>
      </w:r>
      <w:proofErr w:type="spellStart"/>
      <w:r w:rsidRPr="009855C6">
        <w:rPr>
          <w:rFonts w:ascii="Arial" w:hAnsi="Arial" w:cs="Arial"/>
          <w:sz w:val="22"/>
          <w:szCs w:val="22"/>
        </w:rPr>
        <w:t>Learning</w:t>
      </w:r>
      <w:proofErr w:type="spellEnd"/>
      <w:r w:rsidRPr="009855C6">
        <w:rPr>
          <w:rFonts w:ascii="Arial" w:hAnsi="Arial" w:cs="Arial"/>
          <w:sz w:val="22"/>
          <w:szCs w:val="22"/>
        </w:rPr>
        <w:t xml:space="preserve"> (Redes Neuronales MLP):</w:t>
      </w:r>
    </w:p>
    <w:p w14:paraId="3A7ABFF3" w14:textId="77777777" w:rsidR="009855C6" w:rsidRDefault="009855C6" w:rsidP="009855C6">
      <w:pPr>
        <w:pStyle w:val="Prrafodelista"/>
        <w:ind w:left="2160"/>
        <w:rPr>
          <w:rFonts w:ascii="Arial" w:hAnsi="Arial" w:cs="Arial"/>
          <w:sz w:val="22"/>
          <w:szCs w:val="22"/>
        </w:rPr>
      </w:pPr>
    </w:p>
    <w:p w14:paraId="67F11510" w14:textId="77777777" w:rsidR="009855C6" w:rsidRDefault="009855C6">
      <w:pPr>
        <w:pStyle w:val="Prrafodelista"/>
        <w:numPr>
          <w:ilvl w:val="0"/>
          <w:numId w:val="14"/>
        </w:numPr>
        <w:rPr>
          <w:rFonts w:ascii="Arial" w:hAnsi="Arial" w:cs="Arial"/>
          <w:sz w:val="22"/>
          <w:szCs w:val="22"/>
        </w:rPr>
      </w:pPr>
      <w:r w:rsidRPr="009855C6">
        <w:rPr>
          <w:rFonts w:ascii="Arial" w:hAnsi="Arial" w:cs="Arial"/>
          <w:sz w:val="22"/>
          <w:szCs w:val="22"/>
        </w:rPr>
        <w:t xml:space="preserve">Arquitectura DL 1 (MLP Básico): Perceptrón Multicapa con 1 capa oculta de 64 neuronas (Función </w:t>
      </w:r>
      <w:proofErr w:type="spellStart"/>
      <w:r w:rsidRPr="009855C6">
        <w:rPr>
          <w:rFonts w:ascii="Arial" w:hAnsi="Arial" w:cs="Arial"/>
          <w:sz w:val="22"/>
          <w:szCs w:val="22"/>
        </w:rPr>
        <w:t>ReLU</w:t>
      </w:r>
      <w:proofErr w:type="spellEnd"/>
      <w:r w:rsidRPr="009855C6">
        <w:rPr>
          <w:rFonts w:ascii="Arial" w:hAnsi="Arial" w:cs="Arial"/>
          <w:sz w:val="22"/>
          <w:szCs w:val="22"/>
        </w:rPr>
        <w:t>).</w:t>
      </w:r>
    </w:p>
    <w:p w14:paraId="29FAD856" w14:textId="77777777" w:rsidR="009855C6" w:rsidRDefault="009855C6" w:rsidP="009855C6">
      <w:pPr>
        <w:pStyle w:val="Prrafodelista"/>
        <w:ind w:left="2880"/>
        <w:rPr>
          <w:rFonts w:ascii="Arial" w:hAnsi="Arial" w:cs="Arial"/>
          <w:sz w:val="22"/>
          <w:szCs w:val="22"/>
        </w:rPr>
      </w:pPr>
    </w:p>
    <w:p w14:paraId="78FEFF60" w14:textId="07D11CD1" w:rsidR="009855C6" w:rsidRPr="0019453D" w:rsidRDefault="009855C6">
      <w:pPr>
        <w:pStyle w:val="Prrafodelista"/>
        <w:numPr>
          <w:ilvl w:val="0"/>
          <w:numId w:val="14"/>
        </w:numPr>
        <w:rPr>
          <w:rFonts w:ascii="Arial" w:eastAsiaTheme="minorEastAsia" w:hAnsi="Arial" w:cs="Arial"/>
          <w:sz w:val="22"/>
          <w:szCs w:val="22"/>
        </w:rPr>
      </w:pPr>
      <w:r w:rsidRPr="009855C6">
        <w:rPr>
          <w:rFonts w:ascii="Arial" w:hAnsi="Arial" w:cs="Arial"/>
          <w:sz w:val="22"/>
          <w:szCs w:val="22"/>
        </w:rPr>
        <w:t>Arquitectura DL 2 (MLP Profundo con Regularización L2/</w:t>
      </w:r>
      <w:proofErr w:type="spellStart"/>
      <w:r w:rsidRPr="009855C6">
        <w:rPr>
          <w:rFonts w:ascii="Arial" w:hAnsi="Arial" w:cs="Arial"/>
          <w:sz w:val="22"/>
          <w:szCs w:val="22"/>
        </w:rPr>
        <w:t>Dropout</w:t>
      </w:r>
      <w:proofErr w:type="spellEnd"/>
      <w:r w:rsidRPr="009855C6">
        <w:rPr>
          <w:rFonts w:ascii="Arial" w:hAnsi="Arial" w:cs="Arial"/>
          <w:sz w:val="22"/>
          <w:szCs w:val="22"/>
        </w:rPr>
        <w:t xml:space="preserve">): 3 capas ocultas (128-64-32 neuronas) con regularización </w:t>
      </w:r>
      <m:oMath>
        <m:r>
          <w:rPr>
            <w:rFonts w:ascii="Cambria Math" w:hAnsi="Cambria Math" w:cs="Arial"/>
            <w:sz w:val="22"/>
            <w:szCs w:val="22"/>
          </w:rPr>
          <m:t>α=0.05</m:t>
        </m:r>
      </m:oMath>
      <w:r w:rsidRPr="0019453D">
        <w:rPr>
          <w:rFonts w:ascii="Arial" w:hAnsi="Arial" w:cs="Arial"/>
          <w:sz w:val="22"/>
          <w:szCs w:val="22"/>
        </w:rPr>
        <w:t xml:space="preserve"> para evitar sobreajuste.</w:t>
      </w:r>
    </w:p>
    <w:p w14:paraId="09A68E26" w14:textId="77777777" w:rsidR="009855C6" w:rsidRDefault="009855C6" w:rsidP="009855C6">
      <w:pPr>
        <w:pStyle w:val="Prrafodelista"/>
        <w:ind w:left="2880"/>
        <w:rPr>
          <w:rFonts w:ascii="Arial" w:hAnsi="Arial" w:cs="Arial"/>
          <w:sz w:val="22"/>
          <w:szCs w:val="22"/>
        </w:rPr>
      </w:pPr>
    </w:p>
    <w:p w14:paraId="12BE3101" w14:textId="54922831" w:rsidR="009855C6" w:rsidRDefault="009855C6">
      <w:pPr>
        <w:pStyle w:val="Prrafodelista"/>
        <w:numPr>
          <w:ilvl w:val="0"/>
          <w:numId w:val="14"/>
        </w:numPr>
        <w:rPr>
          <w:rFonts w:ascii="Arial" w:hAnsi="Arial" w:cs="Arial"/>
          <w:sz w:val="22"/>
          <w:szCs w:val="22"/>
        </w:rPr>
      </w:pPr>
      <w:r w:rsidRPr="009855C6">
        <w:rPr>
          <w:rFonts w:ascii="Arial" w:hAnsi="Arial" w:cs="Arial"/>
          <w:sz w:val="22"/>
          <w:szCs w:val="22"/>
        </w:rPr>
        <w:t>Arquitectura DL 3 (MLP Amplio con Tasa Adaptativa): 3 capas ocultas de alta capacidad (256-128-64 neuronas) y tasa de aprendizaje adaptativa.</w:t>
      </w:r>
    </w:p>
    <w:p w14:paraId="163AA4A5" w14:textId="363AA7EF" w:rsidR="009855C6" w:rsidRPr="009855C6" w:rsidRDefault="009855C6" w:rsidP="009855C6">
      <w:pPr>
        <w:rPr>
          <w:rFonts w:ascii="Arial" w:hAnsi="Arial" w:cs="Arial"/>
          <w:sz w:val="22"/>
          <w:szCs w:val="22"/>
        </w:rPr>
      </w:pPr>
      <w:r>
        <w:rPr>
          <w:rFonts w:ascii="Arial" w:hAnsi="Arial" w:cs="Arial"/>
          <w:sz w:val="22"/>
          <w:szCs w:val="22"/>
        </w:rPr>
        <w:br w:type="page"/>
      </w:r>
    </w:p>
    <w:p w14:paraId="77085891" w14:textId="42DF8FD8" w:rsidR="009855C6" w:rsidRDefault="009855C6">
      <w:pPr>
        <w:pStyle w:val="Prrafodelista"/>
        <w:numPr>
          <w:ilvl w:val="0"/>
          <w:numId w:val="15"/>
        </w:numPr>
        <w:rPr>
          <w:rFonts w:ascii="Arial" w:hAnsi="Arial" w:cs="Arial"/>
          <w:sz w:val="22"/>
          <w:szCs w:val="22"/>
        </w:rPr>
      </w:pPr>
      <w:r w:rsidRPr="009855C6">
        <w:rPr>
          <w:rFonts w:ascii="Arial" w:hAnsi="Arial" w:cs="Arial"/>
          <w:sz w:val="22"/>
          <w:szCs w:val="22"/>
        </w:rPr>
        <w:lastRenderedPageBreak/>
        <w:t>Comparación de Técnicas</w:t>
      </w:r>
    </w:p>
    <w:p w14:paraId="6D9D4224" w14:textId="77777777" w:rsidR="009855C6" w:rsidRDefault="009855C6" w:rsidP="009855C6">
      <w:pPr>
        <w:pStyle w:val="Prrafodelista"/>
        <w:ind w:left="1440"/>
        <w:rPr>
          <w:rFonts w:ascii="Arial" w:hAnsi="Arial" w:cs="Arial"/>
          <w:sz w:val="22"/>
          <w:szCs w:val="22"/>
        </w:rPr>
      </w:pPr>
    </w:p>
    <w:p w14:paraId="0AED46CB" w14:textId="4BC18940" w:rsidR="009855C6" w:rsidRDefault="009855C6" w:rsidP="009855C6">
      <w:pPr>
        <w:pStyle w:val="Prrafodelista"/>
        <w:ind w:left="1440"/>
        <w:rPr>
          <w:rFonts w:ascii="Arial" w:hAnsi="Arial" w:cs="Arial"/>
          <w:sz w:val="22"/>
          <w:szCs w:val="22"/>
        </w:rPr>
      </w:pPr>
      <w:r w:rsidRPr="009855C6">
        <w:rPr>
          <w:rFonts w:ascii="Arial" w:hAnsi="Arial" w:cs="Arial"/>
          <w:sz w:val="22"/>
          <w:szCs w:val="22"/>
        </w:rPr>
        <w:t>Se realizaron pruebas sobre las mismas particiones de datos, evaluando el desempeño de los modelos:</w:t>
      </w:r>
    </w:p>
    <w:p w14:paraId="23C95AA1" w14:textId="77777777" w:rsidR="009855C6" w:rsidRPr="009855C6" w:rsidRDefault="009855C6" w:rsidP="009855C6">
      <w:pPr>
        <w:pStyle w:val="Prrafodelista"/>
        <w:ind w:left="1440"/>
        <w:rPr>
          <w:rFonts w:ascii="Arial" w:hAnsi="Arial" w:cs="Arial"/>
          <w:sz w:val="22"/>
          <w:szCs w:val="22"/>
        </w:rPr>
      </w:pPr>
    </w:p>
    <w:tbl>
      <w:tblPr>
        <w:tblW w:w="10080" w:type="dxa"/>
        <w:tblCellMar>
          <w:left w:w="70" w:type="dxa"/>
          <w:right w:w="70" w:type="dxa"/>
        </w:tblCellMar>
        <w:tblLook w:val="04A0" w:firstRow="1" w:lastRow="0" w:firstColumn="1" w:lastColumn="0" w:noHBand="0" w:noVBand="1"/>
      </w:tblPr>
      <w:tblGrid>
        <w:gridCol w:w="2075"/>
        <w:gridCol w:w="1420"/>
        <w:gridCol w:w="980"/>
        <w:gridCol w:w="689"/>
        <w:gridCol w:w="900"/>
        <w:gridCol w:w="940"/>
        <w:gridCol w:w="1040"/>
        <w:gridCol w:w="2036"/>
      </w:tblGrid>
      <w:tr w:rsidR="009855C6" w:rsidRPr="009855C6" w14:paraId="0293A86E" w14:textId="77777777" w:rsidTr="009855C6">
        <w:trPr>
          <w:trHeight w:val="1035"/>
        </w:trPr>
        <w:tc>
          <w:tcPr>
            <w:tcW w:w="2080" w:type="dxa"/>
            <w:tcBorders>
              <w:top w:val="single" w:sz="8" w:space="0" w:color="auto"/>
              <w:left w:val="single" w:sz="8" w:space="0" w:color="auto"/>
              <w:bottom w:val="single" w:sz="4" w:space="0" w:color="auto"/>
              <w:right w:val="single" w:sz="4" w:space="0" w:color="auto"/>
            </w:tcBorders>
            <w:vAlign w:val="bottom"/>
            <w:hideMark/>
          </w:tcPr>
          <w:p w14:paraId="74287421"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Modelo / Arquitectura</w:t>
            </w:r>
          </w:p>
        </w:tc>
        <w:tc>
          <w:tcPr>
            <w:tcW w:w="1420" w:type="dxa"/>
            <w:tcBorders>
              <w:top w:val="single" w:sz="8" w:space="0" w:color="auto"/>
              <w:left w:val="nil"/>
              <w:bottom w:val="single" w:sz="4" w:space="0" w:color="auto"/>
              <w:right w:val="single" w:sz="4" w:space="0" w:color="auto"/>
            </w:tcBorders>
            <w:vAlign w:val="bottom"/>
            <w:hideMark/>
          </w:tcPr>
          <w:p w14:paraId="4EFC146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Tipo de Técnica</w:t>
            </w:r>
          </w:p>
        </w:tc>
        <w:tc>
          <w:tcPr>
            <w:tcW w:w="980" w:type="dxa"/>
            <w:tcBorders>
              <w:top w:val="single" w:sz="8" w:space="0" w:color="auto"/>
              <w:left w:val="nil"/>
              <w:bottom w:val="single" w:sz="4" w:space="0" w:color="auto"/>
              <w:right w:val="single" w:sz="4" w:space="0" w:color="auto"/>
            </w:tcBorders>
            <w:vAlign w:val="bottom"/>
            <w:hideMark/>
          </w:tcPr>
          <w:p w14:paraId="37A72AA7"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Precision</w:t>
            </w:r>
            <w:proofErr w:type="spellEnd"/>
          </w:p>
        </w:tc>
        <w:tc>
          <w:tcPr>
            <w:tcW w:w="680" w:type="dxa"/>
            <w:tcBorders>
              <w:top w:val="single" w:sz="8" w:space="0" w:color="auto"/>
              <w:left w:val="nil"/>
              <w:bottom w:val="single" w:sz="4" w:space="0" w:color="auto"/>
              <w:right w:val="single" w:sz="4" w:space="0" w:color="auto"/>
            </w:tcBorders>
            <w:vAlign w:val="bottom"/>
            <w:hideMark/>
          </w:tcPr>
          <w:p w14:paraId="231C18D8"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Recall</w:t>
            </w:r>
            <w:proofErr w:type="spellEnd"/>
          </w:p>
        </w:tc>
        <w:tc>
          <w:tcPr>
            <w:tcW w:w="900" w:type="dxa"/>
            <w:tcBorders>
              <w:top w:val="single" w:sz="8" w:space="0" w:color="auto"/>
              <w:left w:val="nil"/>
              <w:bottom w:val="single" w:sz="4" w:space="0" w:color="auto"/>
              <w:right w:val="single" w:sz="4" w:space="0" w:color="auto"/>
            </w:tcBorders>
            <w:vAlign w:val="bottom"/>
            <w:hideMark/>
          </w:tcPr>
          <w:p w14:paraId="07F1D796"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F1-Score</w:t>
            </w:r>
          </w:p>
        </w:tc>
        <w:tc>
          <w:tcPr>
            <w:tcW w:w="940" w:type="dxa"/>
            <w:tcBorders>
              <w:top w:val="single" w:sz="8" w:space="0" w:color="auto"/>
              <w:left w:val="nil"/>
              <w:bottom w:val="single" w:sz="4" w:space="0" w:color="auto"/>
              <w:right w:val="single" w:sz="4" w:space="0" w:color="auto"/>
            </w:tcBorders>
            <w:vAlign w:val="bottom"/>
            <w:hideMark/>
          </w:tcPr>
          <w:p w14:paraId="63E8430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AUC-ROC</w:t>
            </w:r>
          </w:p>
        </w:tc>
        <w:tc>
          <w:tcPr>
            <w:tcW w:w="1040" w:type="dxa"/>
            <w:tcBorders>
              <w:top w:val="single" w:sz="8" w:space="0" w:color="auto"/>
              <w:left w:val="nil"/>
              <w:bottom w:val="single" w:sz="4" w:space="0" w:color="auto"/>
              <w:right w:val="single" w:sz="4" w:space="0" w:color="auto"/>
            </w:tcBorders>
            <w:vAlign w:val="bottom"/>
            <w:hideMark/>
          </w:tcPr>
          <w:p w14:paraId="60610DFB"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 xml:space="preserve">Tiempo Inferencia (10k </w:t>
            </w:r>
            <w:proofErr w:type="spellStart"/>
            <w:r w:rsidRPr="009855C6">
              <w:rPr>
                <w:rFonts w:ascii="Aptos Narrow" w:eastAsia="Times New Roman" w:hAnsi="Aptos Narrow" w:cs="Times New Roman"/>
                <w:color w:val="000000"/>
                <w:kern w:val="0"/>
                <w:sz w:val="22"/>
                <w:szCs w:val="22"/>
                <w:lang w:eastAsia="es-CL"/>
                <w14:ligatures w14:val="none"/>
              </w:rPr>
              <w:t>rec</w:t>
            </w:r>
            <w:proofErr w:type="spellEnd"/>
            <w:r w:rsidRPr="009855C6">
              <w:rPr>
                <w:rFonts w:ascii="Aptos Narrow" w:eastAsia="Times New Roman" w:hAnsi="Aptos Narrow" w:cs="Times New Roman"/>
                <w:color w:val="000000"/>
                <w:kern w:val="0"/>
                <w:sz w:val="22"/>
                <w:szCs w:val="22"/>
                <w:lang w:eastAsia="es-CL"/>
                <w14:ligatures w14:val="none"/>
              </w:rPr>
              <w:t>)</w:t>
            </w:r>
          </w:p>
        </w:tc>
        <w:tc>
          <w:tcPr>
            <w:tcW w:w="2040" w:type="dxa"/>
            <w:tcBorders>
              <w:top w:val="single" w:sz="8" w:space="0" w:color="auto"/>
              <w:left w:val="nil"/>
              <w:bottom w:val="single" w:sz="4" w:space="0" w:color="auto"/>
              <w:right w:val="single" w:sz="8" w:space="0" w:color="auto"/>
            </w:tcBorders>
            <w:vAlign w:val="bottom"/>
            <w:hideMark/>
          </w:tcPr>
          <w:p w14:paraId="0662423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Requisito Computacional</w:t>
            </w:r>
          </w:p>
        </w:tc>
      </w:tr>
      <w:tr w:rsidR="009855C6" w:rsidRPr="009855C6" w14:paraId="4BAE9B35" w14:textId="77777777" w:rsidTr="009855C6">
        <w:trPr>
          <w:trHeight w:val="600"/>
        </w:trPr>
        <w:tc>
          <w:tcPr>
            <w:tcW w:w="2080" w:type="dxa"/>
            <w:tcBorders>
              <w:top w:val="nil"/>
              <w:left w:val="single" w:sz="8" w:space="0" w:color="auto"/>
              <w:bottom w:val="single" w:sz="4" w:space="0" w:color="auto"/>
              <w:right w:val="single" w:sz="4" w:space="0" w:color="auto"/>
            </w:tcBorders>
            <w:vAlign w:val="bottom"/>
            <w:hideMark/>
          </w:tcPr>
          <w:p w14:paraId="75B13303"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Regresión Logística</w:t>
            </w:r>
          </w:p>
        </w:tc>
        <w:tc>
          <w:tcPr>
            <w:tcW w:w="1420" w:type="dxa"/>
            <w:tcBorders>
              <w:top w:val="nil"/>
              <w:left w:val="nil"/>
              <w:bottom w:val="single" w:sz="4" w:space="0" w:color="auto"/>
              <w:right w:val="single" w:sz="4" w:space="0" w:color="auto"/>
            </w:tcBorders>
            <w:noWrap/>
            <w:vAlign w:val="bottom"/>
            <w:hideMark/>
          </w:tcPr>
          <w:p w14:paraId="29FEFCFE"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ML (</w:t>
            </w:r>
            <w:proofErr w:type="spellStart"/>
            <w:r w:rsidRPr="009855C6">
              <w:rPr>
                <w:rFonts w:ascii="Aptos Narrow" w:eastAsia="Times New Roman" w:hAnsi="Aptos Narrow" w:cs="Times New Roman"/>
                <w:color w:val="000000"/>
                <w:kern w:val="0"/>
                <w:sz w:val="22"/>
                <w:szCs w:val="22"/>
                <w:lang w:eastAsia="es-CL"/>
                <w14:ligatures w14:val="none"/>
              </w:rPr>
              <w:t>Baseline</w:t>
            </w:r>
            <w:proofErr w:type="spellEnd"/>
            <w:r w:rsidRPr="009855C6">
              <w:rPr>
                <w:rFonts w:ascii="Aptos Narrow" w:eastAsia="Times New Roman" w:hAnsi="Aptos Narrow" w:cs="Times New Roman"/>
                <w:color w:val="000000"/>
                <w:kern w:val="0"/>
                <w:sz w:val="22"/>
                <w:szCs w:val="22"/>
                <w:lang w:eastAsia="es-CL"/>
                <w14:ligatures w14:val="none"/>
              </w:rPr>
              <w:t>)</w:t>
            </w:r>
          </w:p>
        </w:tc>
        <w:tc>
          <w:tcPr>
            <w:tcW w:w="980" w:type="dxa"/>
            <w:tcBorders>
              <w:top w:val="nil"/>
              <w:left w:val="nil"/>
              <w:bottom w:val="single" w:sz="4" w:space="0" w:color="auto"/>
              <w:right w:val="single" w:sz="4" w:space="0" w:color="auto"/>
            </w:tcBorders>
            <w:noWrap/>
            <w:vAlign w:val="bottom"/>
            <w:hideMark/>
          </w:tcPr>
          <w:p w14:paraId="363C734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0.62</w:t>
            </w:r>
          </w:p>
        </w:tc>
        <w:tc>
          <w:tcPr>
            <w:tcW w:w="680" w:type="dxa"/>
            <w:tcBorders>
              <w:top w:val="nil"/>
              <w:left w:val="nil"/>
              <w:bottom w:val="single" w:sz="4" w:space="0" w:color="auto"/>
              <w:right w:val="single" w:sz="4" w:space="0" w:color="auto"/>
            </w:tcBorders>
            <w:noWrap/>
            <w:vAlign w:val="bottom"/>
            <w:hideMark/>
          </w:tcPr>
          <w:p w14:paraId="481ECD1F"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0.68</w:t>
            </w:r>
          </w:p>
        </w:tc>
        <w:tc>
          <w:tcPr>
            <w:tcW w:w="900" w:type="dxa"/>
            <w:tcBorders>
              <w:top w:val="nil"/>
              <w:left w:val="nil"/>
              <w:bottom w:val="single" w:sz="4" w:space="0" w:color="auto"/>
              <w:right w:val="single" w:sz="4" w:space="0" w:color="auto"/>
            </w:tcBorders>
            <w:noWrap/>
            <w:vAlign w:val="bottom"/>
            <w:hideMark/>
          </w:tcPr>
          <w:p w14:paraId="60AFFAC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0.65</w:t>
            </w:r>
          </w:p>
        </w:tc>
        <w:tc>
          <w:tcPr>
            <w:tcW w:w="940" w:type="dxa"/>
            <w:tcBorders>
              <w:top w:val="nil"/>
              <w:left w:val="nil"/>
              <w:bottom w:val="single" w:sz="4" w:space="0" w:color="auto"/>
              <w:right w:val="single" w:sz="4" w:space="0" w:color="auto"/>
            </w:tcBorders>
            <w:noWrap/>
            <w:vAlign w:val="bottom"/>
            <w:hideMark/>
          </w:tcPr>
          <w:p w14:paraId="5A354A76"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0.71</w:t>
            </w:r>
          </w:p>
        </w:tc>
        <w:tc>
          <w:tcPr>
            <w:tcW w:w="1040" w:type="dxa"/>
            <w:tcBorders>
              <w:top w:val="nil"/>
              <w:left w:val="nil"/>
              <w:bottom w:val="single" w:sz="4" w:space="0" w:color="auto"/>
              <w:right w:val="single" w:sz="4" w:space="0" w:color="auto"/>
            </w:tcBorders>
            <w:noWrap/>
            <w:vAlign w:val="bottom"/>
            <w:hideMark/>
          </w:tcPr>
          <w:p w14:paraId="49766F5A"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~0.02 s</w:t>
            </w:r>
          </w:p>
        </w:tc>
        <w:tc>
          <w:tcPr>
            <w:tcW w:w="2040" w:type="dxa"/>
            <w:tcBorders>
              <w:top w:val="nil"/>
              <w:left w:val="nil"/>
              <w:bottom w:val="single" w:sz="4" w:space="0" w:color="auto"/>
              <w:right w:val="single" w:sz="8" w:space="0" w:color="auto"/>
            </w:tcBorders>
            <w:vAlign w:val="bottom"/>
            <w:hideMark/>
          </w:tcPr>
          <w:p w14:paraId="5F9AAB68"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Muy Bajo (CPU básica)</w:t>
            </w:r>
          </w:p>
        </w:tc>
      </w:tr>
      <w:tr w:rsidR="009855C6" w:rsidRPr="009855C6" w14:paraId="4140B656" w14:textId="77777777" w:rsidTr="009855C6">
        <w:trPr>
          <w:trHeight w:val="600"/>
        </w:trPr>
        <w:tc>
          <w:tcPr>
            <w:tcW w:w="2080" w:type="dxa"/>
            <w:tcBorders>
              <w:top w:val="nil"/>
              <w:left w:val="single" w:sz="8" w:space="0" w:color="auto"/>
              <w:bottom w:val="single" w:sz="4" w:space="0" w:color="auto"/>
              <w:right w:val="single" w:sz="4" w:space="0" w:color="auto"/>
            </w:tcBorders>
            <w:vAlign w:val="bottom"/>
            <w:hideMark/>
          </w:tcPr>
          <w:p w14:paraId="048525B6"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Random Forest</w:t>
            </w:r>
          </w:p>
        </w:tc>
        <w:tc>
          <w:tcPr>
            <w:tcW w:w="1420" w:type="dxa"/>
            <w:tcBorders>
              <w:top w:val="nil"/>
              <w:left w:val="nil"/>
              <w:bottom w:val="single" w:sz="4" w:space="0" w:color="auto"/>
              <w:right w:val="single" w:sz="4" w:space="0" w:color="auto"/>
            </w:tcBorders>
            <w:noWrap/>
            <w:vAlign w:val="bottom"/>
            <w:hideMark/>
          </w:tcPr>
          <w:p w14:paraId="03046859"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ML (</w:t>
            </w:r>
            <w:proofErr w:type="spellStart"/>
            <w:r w:rsidRPr="009855C6">
              <w:rPr>
                <w:rFonts w:ascii="Aptos Narrow" w:eastAsia="Times New Roman" w:hAnsi="Aptos Narrow" w:cs="Times New Roman"/>
                <w:color w:val="000000"/>
                <w:kern w:val="0"/>
                <w:sz w:val="22"/>
                <w:szCs w:val="22"/>
                <w:lang w:eastAsia="es-CL"/>
                <w14:ligatures w14:val="none"/>
              </w:rPr>
              <w:t>Bagging</w:t>
            </w:r>
            <w:proofErr w:type="spellEnd"/>
            <w:r w:rsidRPr="009855C6">
              <w:rPr>
                <w:rFonts w:ascii="Aptos Narrow" w:eastAsia="Times New Roman" w:hAnsi="Aptos Narrow" w:cs="Times New Roman"/>
                <w:color w:val="000000"/>
                <w:kern w:val="0"/>
                <w:sz w:val="22"/>
                <w:szCs w:val="22"/>
                <w:lang w:eastAsia="es-CL"/>
                <w14:ligatures w14:val="none"/>
              </w:rPr>
              <w:t>)</w:t>
            </w:r>
          </w:p>
        </w:tc>
        <w:tc>
          <w:tcPr>
            <w:tcW w:w="980" w:type="dxa"/>
            <w:tcBorders>
              <w:top w:val="nil"/>
              <w:left w:val="nil"/>
              <w:bottom w:val="single" w:sz="4" w:space="0" w:color="auto"/>
              <w:right w:val="single" w:sz="4" w:space="0" w:color="auto"/>
            </w:tcBorders>
            <w:noWrap/>
            <w:vAlign w:val="bottom"/>
            <w:hideMark/>
          </w:tcPr>
          <w:p w14:paraId="5B23DEC5"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0.89</w:t>
            </w:r>
          </w:p>
        </w:tc>
        <w:tc>
          <w:tcPr>
            <w:tcW w:w="680" w:type="dxa"/>
            <w:tcBorders>
              <w:top w:val="nil"/>
              <w:left w:val="nil"/>
              <w:bottom w:val="single" w:sz="4" w:space="0" w:color="auto"/>
              <w:right w:val="single" w:sz="4" w:space="0" w:color="auto"/>
            </w:tcBorders>
            <w:noWrap/>
            <w:vAlign w:val="bottom"/>
            <w:hideMark/>
          </w:tcPr>
          <w:p w14:paraId="0A260D81"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0.87</w:t>
            </w:r>
          </w:p>
        </w:tc>
        <w:tc>
          <w:tcPr>
            <w:tcW w:w="900" w:type="dxa"/>
            <w:tcBorders>
              <w:top w:val="nil"/>
              <w:left w:val="nil"/>
              <w:bottom w:val="single" w:sz="4" w:space="0" w:color="auto"/>
              <w:right w:val="single" w:sz="4" w:space="0" w:color="auto"/>
            </w:tcBorders>
            <w:noWrap/>
            <w:vAlign w:val="bottom"/>
            <w:hideMark/>
          </w:tcPr>
          <w:p w14:paraId="70E0C17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0.88</w:t>
            </w:r>
          </w:p>
        </w:tc>
        <w:tc>
          <w:tcPr>
            <w:tcW w:w="940" w:type="dxa"/>
            <w:tcBorders>
              <w:top w:val="nil"/>
              <w:left w:val="nil"/>
              <w:bottom w:val="single" w:sz="4" w:space="0" w:color="auto"/>
              <w:right w:val="single" w:sz="4" w:space="0" w:color="auto"/>
            </w:tcBorders>
            <w:noWrap/>
            <w:vAlign w:val="bottom"/>
            <w:hideMark/>
          </w:tcPr>
          <w:p w14:paraId="796BB80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0.93</w:t>
            </w:r>
          </w:p>
        </w:tc>
        <w:tc>
          <w:tcPr>
            <w:tcW w:w="1040" w:type="dxa"/>
            <w:tcBorders>
              <w:top w:val="nil"/>
              <w:left w:val="nil"/>
              <w:bottom w:val="single" w:sz="4" w:space="0" w:color="auto"/>
              <w:right w:val="single" w:sz="4" w:space="0" w:color="auto"/>
            </w:tcBorders>
            <w:noWrap/>
            <w:vAlign w:val="bottom"/>
            <w:hideMark/>
          </w:tcPr>
          <w:p w14:paraId="347F68F7"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~0.45 s</w:t>
            </w:r>
          </w:p>
        </w:tc>
        <w:tc>
          <w:tcPr>
            <w:tcW w:w="2040" w:type="dxa"/>
            <w:tcBorders>
              <w:top w:val="nil"/>
              <w:left w:val="nil"/>
              <w:bottom w:val="single" w:sz="4" w:space="0" w:color="auto"/>
              <w:right w:val="single" w:sz="8" w:space="0" w:color="auto"/>
            </w:tcBorders>
            <w:vAlign w:val="bottom"/>
            <w:hideMark/>
          </w:tcPr>
          <w:p w14:paraId="16EA9AC8"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Alto (Uso intensivo RAM)</w:t>
            </w:r>
          </w:p>
        </w:tc>
      </w:tr>
      <w:tr w:rsidR="009855C6" w:rsidRPr="009855C6" w14:paraId="1DD8B8D6" w14:textId="77777777" w:rsidTr="009855C6">
        <w:trPr>
          <w:trHeight w:val="600"/>
        </w:trPr>
        <w:tc>
          <w:tcPr>
            <w:tcW w:w="2080" w:type="dxa"/>
            <w:tcBorders>
              <w:top w:val="nil"/>
              <w:left w:val="single" w:sz="8" w:space="0" w:color="auto"/>
              <w:bottom w:val="single" w:sz="4" w:space="0" w:color="auto"/>
              <w:right w:val="single" w:sz="4" w:space="0" w:color="auto"/>
            </w:tcBorders>
            <w:vAlign w:val="bottom"/>
            <w:hideMark/>
          </w:tcPr>
          <w:p w14:paraId="6A9FC640"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XGBoost</w:t>
            </w:r>
            <w:proofErr w:type="spellEnd"/>
            <w:r w:rsidRPr="009855C6">
              <w:rPr>
                <w:rFonts w:ascii="Aptos Narrow" w:eastAsia="Times New Roman" w:hAnsi="Aptos Narrow" w:cs="Times New Roman"/>
                <w:color w:val="000000"/>
                <w:kern w:val="0"/>
                <w:sz w:val="22"/>
                <w:szCs w:val="22"/>
                <w:lang w:eastAsia="es-CL"/>
                <w14:ligatures w14:val="none"/>
              </w:rPr>
              <w:t xml:space="preserve"> ("FINAN")</w:t>
            </w:r>
          </w:p>
        </w:tc>
        <w:tc>
          <w:tcPr>
            <w:tcW w:w="1420" w:type="dxa"/>
            <w:tcBorders>
              <w:top w:val="nil"/>
              <w:left w:val="nil"/>
              <w:bottom w:val="single" w:sz="4" w:space="0" w:color="auto"/>
              <w:right w:val="single" w:sz="4" w:space="0" w:color="auto"/>
            </w:tcBorders>
            <w:noWrap/>
            <w:vAlign w:val="bottom"/>
            <w:hideMark/>
          </w:tcPr>
          <w:p w14:paraId="0E856A42"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ML (</w:t>
            </w:r>
            <w:proofErr w:type="spellStart"/>
            <w:r w:rsidRPr="009855C6">
              <w:rPr>
                <w:rFonts w:ascii="Aptos Narrow" w:eastAsia="Times New Roman" w:hAnsi="Aptos Narrow" w:cs="Times New Roman"/>
                <w:color w:val="000000"/>
                <w:kern w:val="0"/>
                <w:sz w:val="22"/>
                <w:szCs w:val="22"/>
                <w:lang w:eastAsia="es-CL"/>
                <w14:ligatures w14:val="none"/>
              </w:rPr>
              <w:t>Boosting</w:t>
            </w:r>
            <w:proofErr w:type="spellEnd"/>
            <w:r w:rsidRPr="009855C6">
              <w:rPr>
                <w:rFonts w:ascii="Aptos Narrow" w:eastAsia="Times New Roman" w:hAnsi="Aptos Narrow" w:cs="Times New Roman"/>
                <w:color w:val="000000"/>
                <w:kern w:val="0"/>
                <w:sz w:val="22"/>
                <w:szCs w:val="22"/>
                <w:lang w:eastAsia="es-CL"/>
                <w14:ligatures w14:val="none"/>
              </w:rPr>
              <w:t>)</w:t>
            </w:r>
          </w:p>
        </w:tc>
        <w:tc>
          <w:tcPr>
            <w:tcW w:w="980" w:type="dxa"/>
            <w:tcBorders>
              <w:top w:val="nil"/>
              <w:left w:val="nil"/>
              <w:bottom w:val="single" w:sz="4" w:space="0" w:color="auto"/>
              <w:right w:val="single" w:sz="4" w:space="0" w:color="auto"/>
            </w:tcBorders>
            <w:noWrap/>
            <w:vAlign w:val="bottom"/>
            <w:hideMark/>
          </w:tcPr>
          <w:p w14:paraId="2F4A13C2"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0.96</w:t>
            </w:r>
          </w:p>
        </w:tc>
        <w:tc>
          <w:tcPr>
            <w:tcW w:w="680" w:type="dxa"/>
            <w:tcBorders>
              <w:top w:val="nil"/>
              <w:left w:val="nil"/>
              <w:bottom w:val="single" w:sz="4" w:space="0" w:color="auto"/>
              <w:right w:val="single" w:sz="4" w:space="0" w:color="auto"/>
            </w:tcBorders>
            <w:noWrap/>
            <w:vAlign w:val="bottom"/>
            <w:hideMark/>
          </w:tcPr>
          <w:p w14:paraId="47E4D2A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0.94</w:t>
            </w:r>
          </w:p>
        </w:tc>
        <w:tc>
          <w:tcPr>
            <w:tcW w:w="900" w:type="dxa"/>
            <w:tcBorders>
              <w:top w:val="nil"/>
              <w:left w:val="nil"/>
              <w:bottom w:val="single" w:sz="4" w:space="0" w:color="auto"/>
              <w:right w:val="single" w:sz="4" w:space="0" w:color="auto"/>
            </w:tcBorders>
            <w:noWrap/>
            <w:vAlign w:val="bottom"/>
            <w:hideMark/>
          </w:tcPr>
          <w:p w14:paraId="3071BD43"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0.95</w:t>
            </w:r>
          </w:p>
        </w:tc>
        <w:tc>
          <w:tcPr>
            <w:tcW w:w="940" w:type="dxa"/>
            <w:tcBorders>
              <w:top w:val="nil"/>
              <w:left w:val="nil"/>
              <w:bottom w:val="single" w:sz="4" w:space="0" w:color="auto"/>
              <w:right w:val="single" w:sz="4" w:space="0" w:color="auto"/>
            </w:tcBorders>
            <w:noWrap/>
            <w:vAlign w:val="bottom"/>
            <w:hideMark/>
          </w:tcPr>
          <w:p w14:paraId="16768B75"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0.98</w:t>
            </w:r>
          </w:p>
        </w:tc>
        <w:tc>
          <w:tcPr>
            <w:tcW w:w="1040" w:type="dxa"/>
            <w:tcBorders>
              <w:top w:val="nil"/>
              <w:left w:val="nil"/>
              <w:bottom w:val="single" w:sz="4" w:space="0" w:color="auto"/>
              <w:right w:val="single" w:sz="4" w:space="0" w:color="auto"/>
            </w:tcBorders>
            <w:noWrap/>
            <w:vAlign w:val="bottom"/>
            <w:hideMark/>
          </w:tcPr>
          <w:p w14:paraId="5CD0D25B"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~0.08 s</w:t>
            </w:r>
          </w:p>
        </w:tc>
        <w:tc>
          <w:tcPr>
            <w:tcW w:w="2040" w:type="dxa"/>
            <w:tcBorders>
              <w:top w:val="nil"/>
              <w:left w:val="nil"/>
              <w:bottom w:val="single" w:sz="4" w:space="0" w:color="auto"/>
              <w:right w:val="single" w:sz="8" w:space="0" w:color="auto"/>
            </w:tcBorders>
            <w:vAlign w:val="bottom"/>
            <w:hideMark/>
          </w:tcPr>
          <w:p w14:paraId="5222D881"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Medio-Alto (</w:t>
            </w:r>
            <w:proofErr w:type="spellStart"/>
            <w:r w:rsidRPr="009855C6">
              <w:rPr>
                <w:rFonts w:ascii="Aptos Narrow" w:eastAsia="Times New Roman" w:hAnsi="Aptos Narrow" w:cs="Times New Roman"/>
                <w:color w:val="000000"/>
                <w:kern w:val="0"/>
                <w:sz w:val="22"/>
                <w:szCs w:val="22"/>
                <w:lang w:eastAsia="es-CL"/>
                <w14:ligatures w14:val="none"/>
              </w:rPr>
              <w:t>Multithreading</w:t>
            </w:r>
            <w:proofErr w:type="spellEnd"/>
            <w:r w:rsidRPr="009855C6">
              <w:rPr>
                <w:rFonts w:ascii="Aptos Narrow" w:eastAsia="Times New Roman" w:hAnsi="Aptos Narrow" w:cs="Times New Roman"/>
                <w:color w:val="000000"/>
                <w:kern w:val="0"/>
                <w:sz w:val="22"/>
                <w:szCs w:val="22"/>
                <w:lang w:eastAsia="es-CL"/>
                <w14:ligatures w14:val="none"/>
              </w:rPr>
              <w:t xml:space="preserve"> CPU)</w:t>
            </w:r>
          </w:p>
        </w:tc>
      </w:tr>
      <w:tr w:rsidR="009855C6" w:rsidRPr="009855C6" w14:paraId="0E65FC9F" w14:textId="77777777" w:rsidTr="009855C6">
        <w:trPr>
          <w:trHeight w:val="600"/>
        </w:trPr>
        <w:tc>
          <w:tcPr>
            <w:tcW w:w="2080" w:type="dxa"/>
            <w:tcBorders>
              <w:top w:val="nil"/>
              <w:left w:val="single" w:sz="8" w:space="0" w:color="auto"/>
              <w:bottom w:val="single" w:sz="4" w:space="0" w:color="auto"/>
              <w:right w:val="single" w:sz="4" w:space="0" w:color="auto"/>
            </w:tcBorders>
            <w:vAlign w:val="bottom"/>
            <w:hideMark/>
          </w:tcPr>
          <w:p w14:paraId="1E37B9C5"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Arq</w:t>
            </w:r>
            <w:proofErr w:type="spellEnd"/>
            <w:r w:rsidRPr="009855C6">
              <w:rPr>
                <w:rFonts w:ascii="Aptos Narrow" w:eastAsia="Times New Roman" w:hAnsi="Aptos Narrow" w:cs="Times New Roman"/>
                <w:color w:val="000000"/>
                <w:kern w:val="0"/>
                <w:sz w:val="22"/>
                <w:szCs w:val="22"/>
                <w:lang w:eastAsia="es-CL"/>
                <w14:ligatures w14:val="none"/>
              </w:rPr>
              <w:t xml:space="preserve"> DL 1: MLP 64</w:t>
            </w:r>
          </w:p>
        </w:tc>
        <w:tc>
          <w:tcPr>
            <w:tcW w:w="1420" w:type="dxa"/>
            <w:tcBorders>
              <w:top w:val="nil"/>
              <w:left w:val="nil"/>
              <w:bottom w:val="single" w:sz="4" w:space="0" w:color="auto"/>
              <w:right w:val="single" w:sz="4" w:space="0" w:color="auto"/>
            </w:tcBorders>
            <w:noWrap/>
            <w:vAlign w:val="bottom"/>
            <w:hideMark/>
          </w:tcPr>
          <w:p w14:paraId="5ADE6DBE"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 xml:space="preserve">Deep </w:t>
            </w:r>
            <w:proofErr w:type="spellStart"/>
            <w:r w:rsidRPr="009855C6">
              <w:rPr>
                <w:rFonts w:ascii="Aptos Narrow" w:eastAsia="Times New Roman" w:hAnsi="Aptos Narrow" w:cs="Times New Roman"/>
                <w:color w:val="000000"/>
                <w:kern w:val="0"/>
                <w:sz w:val="22"/>
                <w:szCs w:val="22"/>
                <w:lang w:eastAsia="es-CL"/>
                <w14:ligatures w14:val="none"/>
              </w:rPr>
              <w:t>Learning</w:t>
            </w:r>
            <w:proofErr w:type="spellEnd"/>
          </w:p>
        </w:tc>
        <w:tc>
          <w:tcPr>
            <w:tcW w:w="980" w:type="dxa"/>
            <w:tcBorders>
              <w:top w:val="nil"/>
              <w:left w:val="nil"/>
              <w:bottom w:val="single" w:sz="4" w:space="0" w:color="auto"/>
              <w:right w:val="single" w:sz="4" w:space="0" w:color="auto"/>
            </w:tcBorders>
            <w:noWrap/>
            <w:vAlign w:val="bottom"/>
            <w:hideMark/>
          </w:tcPr>
          <w:p w14:paraId="2224EE30"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0.81</w:t>
            </w:r>
          </w:p>
        </w:tc>
        <w:tc>
          <w:tcPr>
            <w:tcW w:w="680" w:type="dxa"/>
            <w:tcBorders>
              <w:top w:val="nil"/>
              <w:left w:val="nil"/>
              <w:bottom w:val="single" w:sz="4" w:space="0" w:color="auto"/>
              <w:right w:val="single" w:sz="4" w:space="0" w:color="auto"/>
            </w:tcBorders>
            <w:noWrap/>
            <w:vAlign w:val="bottom"/>
            <w:hideMark/>
          </w:tcPr>
          <w:p w14:paraId="7DD26AF2"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0.79</w:t>
            </w:r>
          </w:p>
        </w:tc>
        <w:tc>
          <w:tcPr>
            <w:tcW w:w="900" w:type="dxa"/>
            <w:tcBorders>
              <w:top w:val="nil"/>
              <w:left w:val="nil"/>
              <w:bottom w:val="single" w:sz="4" w:space="0" w:color="auto"/>
              <w:right w:val="single" w:sz="4" w:space="0" w:color="auto"/>
            </w:tcBorders>
            <w:noWrap/>
            <w:vAlign w:val="bottom"/>
            <w:hideMark/>
          </w:tcPr>
          <w:p w14:paraId="0C5DB902"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0.80</w:t>
            </w:r>
          </w:p>
        </w:tc>
        <w:tc>
          <w:tcPr>
            <w:tcW w:w="940" w:type="dxa"/>
            <w:tcBorders>
              <w:top w:val="nil"/>
              <w:left w:val="nil"/>
              <w:bottom w:val="single" w:sz="4" w:space="0" w:color="auto"/>
              <w:right w:val="single" w:sz="4" w:space="0" w:color="auto"/>
            </w:tcBorders>
            <w:noWrap/>
            <w:vAlign w:val="bottom"/>
            <w:hideMark/>
          </w:tcPr>
          <w:p w14:paraId="028F3535"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0.85</w:t>
            </w:r>
          </w:p>
        </w:tc>
        <w:tc>
          <w:tcPr>
            <w:tcW w:w="1040" w:type="dxa"/>
            <w:tcBorders>
              <w:top w:val="nil"/>
              <w:left w:val="nil"/>
              <w:bottom w:val="single" w:sz="4" w:space="0" w:color="auto"/>
              <w:right w:val="single" w:sz="4" w:space="0" w:color="auto"/>
            </w:tcBorders>
            <w:noWrap/>
            <w:vAlign w:val="bottom"/>
            <w:hideMark/>
          </w:tcPr>
          <w:p w14:paraId="4AF8DD90"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~0.35 s</w:t>
            </w:r>
          </w:p>
        </w:tc>
        <w:tc>
          <w:tcPr>
            <w:tcW w:w="2040" w:type="dxa"/>
            <w:tcBorders>
              <w:top w:val="nil"/>
              <w:left w:val="nil"/>
              <w:bottom w:val="single" w:sz="4" w:space="0" w:color="auto"/>
              <w:right w:val="single" w:sz="8" w:space="0" w:color="auto"/>
            </w:tcBorders>
            <w:vAlign w:val="bottom"/>
            <w:hideMark/>
          </w:tcPr>
          <w:p w14:paraId="4858B6B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Alto (Lenta convergencia)</w:t>
            </w:r>
          </w:p>
        </w:tc>
      </w:tr>
      <w:tr w:rsidR="009855C6" w:rsidRPr="009855C6" w14:paraId="50A7FF13" w14:textId="77777777" w:rsidTr="009855C6">
        <w:trPr>
          <w:trHeight w:val="600"/>
        </w:trPr>
        <w:tc>
          <w:tcPr>
            <w:tcW w:w="2080" w:type="dxa"/>
            <w:tcBorders>
              <w:top w:val="nil"/>
              <w:left w:val="single" w:sz="8" w:space="0" w:color="auto"/>
              <w:bottom w:val="single" w:sz="4" w:space="0" w:color="auto"/>
              <w:right w:val="single" w:sz="4" w:space="0" w:color="auto"/>
            </w:tcBorders>
            <w:vAlign w:val="bottom"/>
            <w:hideMark/>
          </w:tcPr>
          <w:p w14:paraId="79992272"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Arq</w:t>
            </w:r>
            <w:proofErr w:type="spellEnd"/>
            <w:r w:rsidRPr="009855C6">
              <w:rPr>
                <w:rFonts w:ascii="Aptos Narrow" w:eastAsia="Times New Roman" w:hAnsi="Aptos Narrow" w:cs="Times New Roman"/>
                <w:color w:val="000000"/>
                <w:kern w:val="0"/>
                <w:sz w:val="22"/>
                <w:szCs w:val="22"/>
                <w:lang w:eastAsia="es-CL"/>
                <w14:ligatures w14:val="none"/>
              </w:rPr>
              <w:t xml:space="preserve"> DL 2: MLP 128-64-32</w:t>
            </w:r>
          </w:p>
        </w:tc>
        <w:tc>
          <w:tcPr>
            <w:tcW w:w="1420" w:type="dxa"/>
            <w:tcBorders>
              <w:top w:val="nil"/>
              <w:left w:val="nil"/>
              <w:bottom w:val="single" w:sz="4" w:space="0" w:color="auto"/>
              <w:right w:val="single" w:sz="4" w:space="0" w:color="auto"/>
            </w:tcBorders>
            <w:noWrap/>
            <w:vAlign w:val="bottom"/>
            <w:hideMark/>
          </w:tcPr>
          <w:p w14:paraId="02CB6295"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 xml:space="preserve">Deep </w:t>
            </w:r>
            <w:proofErr w:type="spellStart"/>
            <w:r w:rsidRPr="009855C6">
              <w:rPr>
                <w:rFonts w:ascii="Aptos Narrow" w:eastAsia="Times New Roman" w:hAnsi="Aptos Narrow" w:cs="Times New Roman"/>
                <w:color w:val="000000"/>
                <w:kern w:val="0"/>
                <w:sz w:val="22"/>
                <w:szCs w:val="22"/>
                <w:lang w:eastAsia="es-CL"/>
                <w14:ligatures w14:val="none"/>
              </w:rPr>
              <w:t>Learning</w:t>
            </w:r>
            <w:proofErr w:type="spellEnd"/>
          </w:p>
        </w:tc>
        <w:tc>
          <w:tcPr>
            <w:tcW w:w="980" w:type="dxa"/>
            <w:tcBorders>
              <w:top w:val="nil"/>
              <w:left w:val="nil"/>
              <w:bottom w:val="single" w:sz="4" w:space="0" w:color="auto"/>
              <w:right w:val="single" w:sz="4" w:space="0" w:color="auto"/>
            </w:tcBorders>
            <w:noWrap/>
            <w:vAlign w:val="bottom"/>
            <w:hideMark/>
          </w:tcPr>
          <w:p w14:paraId="4F91A8A6"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0.88</w:t>
            </w:r>
          </w:p>
        </w:tc>
        <w:tc>
          <w:tcPr>
            <w:tcW w:w="680" w:type="dxa"/>
            <w:tcBorders>
              <w:top w:val="nil"/>
              <w:left w:val="nil"/>
              <w:bottom w:val="single" w:sz="4" w:space="0" w:color="auto"/>
              <w:right w:val="single" w:sz="4" w:space="0" w:color="auto"/>
            </w:tcBorders>
            <w:noWrap/>
            <w:vAlign w:val="bottom"/>
            <w:hideMark/>
          </w:tcPr>
          <w:p w14:paraId="21FFBCD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0.85</w:t>
            </w:r>
          </w:p>
        </w:tc>
        <w:tc>
          <w:tcPr>
            <w:tcW w:w="900" w:type="dxa"/>
            <w:tcBorders>
              <w:top w:val="nil"/>
              <w:left w:val="nil"/>
              <w:bottom w:val="single" w:sz="4" w:space="0" w:color="auto"/>
              <w:right w:val="single" w:sz="4" w:space="0" w:color="auto"/>
            </w:tcBorders>
            <w:noWrap/>
            <w:vAlign w:val="bottom"/>
            <w:hideMark/>
          </w:tcPr>
          <w:p w14:paraId="6AFBD74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0.86</w:t>
            </w:r>
          </w:p>
        </w:tc>
        <w:tc>
          <w:tcPr>
            <w:tcW w:w="940" w:type="dxa"/>
            <w:tcBorders>
              <w:top w:val="nil"/>
              <w:left w:val="nil"/>
              <w:bottom w:val="single" w:sz="4" w:space="0" w:color="auto"/>
              <w:right w:val="single" w:sz="4" w:space="0" w:color="auto"/>
            </w:tcBorders>
            <w:noWrap/>
            <w:vAlign w:val="bottom"/>
            <w:hideMark/>
          </w:tcPr>
          <w:p w14:paraId="5A7F66FC"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0.91</w:t>
            </w:r>
          </w:p>
        </w:tc>
        <w:tc>
          <w:tcPr>
            <w:tcW w:w="1040" w:type="dxa"/>
            <w:tcBorders>
              <w:top w:val="nil"/>
              <w:left w:val="nil"/>
              <w:bottom w:val="single" w:sz="4" w:space="0" w:color="auto"/>
              <w:right w:val="single" w:sz="4" w:space="0" w:color="auto"/>
            </w:tcBorders>
            <w:noWrap/>
            <w:vAlign w:val="bottom"/>
            <w:hideMark/>
          </w:tcPr>
          <w:p w14:paraId="649EAC6F"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~0.62 s</w:t>
            </w:r>
          </w:p>
        </w:tc>
        <w:tc>
          <w:tcPr>
            <w:tcW w:w="2040" w:type="dxa"/>
            <w:tcBorders>
              <w:top w:val="nil"/>
              <w:left w:val="nil"/>
              <w:bottom w:val="single" w:sz="4" w:space="0" w:color="auto"/>
              <w:right w:val="single" w:sz="8" w:space="0" w:color="auto"/>
            </w:tcBorders>
            <w:vAlign w:val="bottom"/>
            <w:hideMark/>
          </w:tcPr>
          <w:p w14:paraId="364A04D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Muy Alto (Requiere GPU)</w:t>
            </w:r>
          </w:p>
        </w:tc>
      </w:tr>
      <w:tr w:rsidR="009855C6" w:rsidRPr="009855C6" w14:paraId="175FB42E" w14:textId="77777777" w:rsidTr="009855C6">
        <w:trPr>
          <w:trHeight w:val="600"/>
        </w:trPr>
        <w:tc>
          <w:tcPr>
            <w:tcW w:w="2080" w:type="dxa"/>
            <w:tcBorders>
              <w:top w:val="nil"/>
              <w:left w:val="single" w:sz="8" w:space="0" w:color="auto"/>
              <w:bottom w:val="single" w:sz="8" w:space="0" w:color="auto"/>
              <w:right w:val="single" w:sz="4" w:space="0" w:color="auto"/>
            </w:tcBorders>
            <w:vAlign w:val="bottom"/>
            <w:hideMark/>
          </w:tcPr>
          <w:p w14:paraId="57F14F5F"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proofErr w:type="spellStart"/>
            <w:r w:rsidRPr="009855C6">
              <w:rPr>
                <w:rFonts w:ascii="Aptos Narrow" w:eastAsia="Times New Roman" w:hAnsi="Aptos Narrow" w:cs="Times New Roman"/>
                <w:color w:val="000000"/>
                <w:kern w:val="0"/>
                <w:sz w:val="22"/>
                <w:szCs w:val="22"/>
                <w:lang w:eastAsia="es-CL"/>
                <w14:ligatures w14:val="none"/>
              </w:rPr>
              <w:t>Arq</w:t>
            </w:r>
            <w:proofErr w:type="spellEnd"/>
            <w:r w:rsidRPr="009855C6">
              <w:rPr>
                <w:rFonts w:ascii="Aptos Narrow" w:eastAsia="Times New Roman" w:hAnsi="Aptos Narrow" w:cs="Times New Roman"/>
                <w:color w:val="000000"/>
                <w:kern w:val="0"/>
                <w:sz w:val="22"/>
                <w:szCs w:val="22"/>
                <w:lang w:eastAsia="es-CL"/>
                <w14:ligatures w14:val="none"/>
              </w:rPr>
              <w:t xml:space="preserve"> DL 3: MLP 256-128-64</w:t>
            </w:r>
          </w:p>
        </w:tc>
        <w:tc>
          <w:tcPr>
            <w:tcW w:w="1420" w:type="dxa"/>
            <w:tcBorders>
              <w:top w:val="nil"/>
              <w:left w:val="nil"/>
              <w:bottom w:val="single" w:sz="8" w:space="0" w:color="auto"/>
              <w:right w:val="single" w:sz="4" w:space="0" w:color="auto"/>
            </w:tcBorders>
            <w:noWrap/>
            <w:vAlign w:val="bottom"/>
            <w:hideMark/>
          </w:tcPr>
          <w:p w14:paraId="5F7ED6B0"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 xml:space="preserve">Deep </w:t>
            </w:r>
            <w:proofErr w:type="spellStart"/>
            <w:r w:rsidRPr="009855C6">
              <w:rPr>
                <w:rFonts w:ascii="Aptos Narrow" w:eastAsia="Times New Roman" w:hAnsi="Aptos Narrow" w:cs="Times New Roman"/>
                <w:color w:val="000000"/>
                <w:kern w:val="0"/>
                <w:sz w:val="22"/>
                <w:szCs w:val="22"/>
                <w:lang w:eastAsia="es-CL"/>
                <w14:ligatures w14:val="none"/>
              </w:rPr>
              <w:t>Learning</w:t>
            </w:r>
            <w:proofErr w:type="spellEnd"/>
          </w:p>
        </w:tc>
        <w:tc>
          <w:tcPr>
            <w:tcW w:w="980" w:type="dxa"/>
            <w:tcBorders>
              <w:top w:val="nil"/>
              <w:left w:val="nil"/>
              <w:bottom w:val="single" w:sz="8" w:space="0" w:color="auto"/>
              <w:right w:val="single" w:sz="4" w:space="0" w:color="auto"/>
            </w:tcBorders>
            <w:noWrap/>
            <w:vAlign w:val="bottom"/>
            <w:hideMark/>
          </w:tcPr>
          <w:p w14:paraId="1FFEFC59"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0.90</w:t>
            </w:r>
          </w:p>
        </w:tc>
        <w:tc>
          <w:tcPr>
            <w:tcW w:w="680" w:type="dxa"/>
            <w:tcBorders>
              <w:top w:val="nil"/>
              <w:left w:val="nil"/>
              <w:bottom w:val="single" w:sz="8" w:space="0" w:color="auto"/>
              <w:right w:val="single" w:sz="4" w:space="0" w:color="auto"/>
            </w:tcBorders>
            <w:noWrap/>
            <w:vAlign w:val="bottom"/>
            <w:hideMark/>
          </w:tcPr>
          <w:p w14:paraId="1423B714"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0.88</w:t>
            </w:r>
          </w:p>
        </w:tc>
        <w:tc>
          <w:tcPr>
            <w:tcW w:w="900" w:type="dxa"/>
            <w:tcBorders>
              <w:top w:val="nil"/>
              <w:left w:val="nil"/>
              <w:bottom w:val="single" w:sz="8" w:space="0" w:color="auto"/>
              <w:right w:val="single" w:sz="4" w:space="0" w:color="auto"/>
            </w:tcBorders>
            <w:noWrap/>
            <w:vAlign w:val="bottom"/>
            <w:hideMark/>
          </w:tcPr>
          <w:p w14:paraId="39333E73"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0.89</w:t>
            </w:r>
          </w:p>
        </w:tc>
        <w:tc>
          <w:tcPr>
            <w:tcW w:w="940" w:type="dxa"/>
            <w:tcBorders>
              <w:top w:val="nil"/>
              <w:left w:val="nil"/>
              <w:bottom w:val="single" w:sz="8" w:space="0" w:color="auto"/>
              <w:right w:val="single" w:sz="4" w:space="0" w:color="auto"/>
            </w:tcBorders>
            <w:noWrap/>
            <w:vAlign w:val="bottom"/>
            <w:hideMark/>
          </w:tcPr>
          <w:p w14:paraId="7DEFA6DA"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0.93</w:t>
            </w:r>
          </w:p>
        </w:tc>
        <w:tc>
          <w:tcPr>
            <w:tcW w:w="1040" w:type="dxa"/>
            <w:tcBorders>
              <w:top w:val="nil"/>
              <w:left w:val="nil"/>
              <w:bottom w:val="single" w:sz="8" w:space="0" w:color="auto"/>
              <w:right w:val="single" w:sz="4" w:space="0" w:color="auto"/>
            </w:tcBorders>
            <w:noWrap/>
            <w:vAlign w:val="bottom"/>
            <w:hideMark/>
          </w:tcPr>
          <w:p w14:paraId="6DE0FAAB"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~0.58 s</w:t>
            </w:r>
          </w:p>
        </w:tc>
        <w:tc>
          <w:tcPr>
            <w:tcW w:w="2040" w:type="dxa"/>
            <w:tcBorders>
              <w:top w:val="nil"/>
              <w:left w:val="nil"/>
              <w:bottom w:val="single" w:sz="8" w:space="0" w:color="auto"/>
              <w:right w:val="single" w:sz="8" w:space="0" w:color="auto"/>
            </w:tcBorders>
            <w:vAlign w:val="bottom"/>
            <w:hideMark/>
          </w:tcPr>
          <w:p w14:paraId="6AFD6D87" w14:textId="77777777" w:rsidR="009855C6" w:rsidRPr="009855C6" w:rsidRDefault="009855C6" w:rsidP="009855C6">
            <w:pPr>
              <w:spacing w:after="0" w:line="240" w:lineRule="auto"/>
              <w:rPr>
                <w:rFonts w:ascii="Aptos Narrow" w:eastAsia="Times New Roman" w:hAnsi="Aptos Narrow" w:cs="Times New Roman"/>
                <w:color w:val="000000"/>
                <w:kern w:val="0"/>
                <w:sz w:val="22"/>
                <w:szCs w:val="22"/>
                <w:lang w:eastAsia="es-CL"/>
                <w14:ligatures w14:val="none"/>
              </w:rPr>
            </w:pPr>
            <w:r w:rsidRPr="009855C6">
              <w:rPr>
                <w:rFonts w:ascii="Aptos Narrow" w:eastAsia="Times New Roman" w:hAnsi="Aptos Narrow" w:cs="Times New Roman"/>
                <w:color w:val="000000"/>
                <w:kern w:val="0"/>
                <w:sz w:val="22"/>
                <w:szCs w:val="22"/>
                <w:lang w:eastAsia="es-CL"/>
                <w14:ligatures w14:val="none"/>
              </w:rPr>
              <w:t xml:space="preserve">Muy Alto (Sensible a </w:t>
            </w:r>
            <w:proofErr w:type="spellStart"/>
            <w:r w:rsidRPr="009855C6">
              <w:rPr>
                <w:rFonts w:ascii="Aptos Narrow" w:eastAsia="Times New Roman" w:hAnsi="Aptos Narrow" w:cs="Times New Roman"/>
                <w:color w:val="000000"/>
                <w:kern w:val="0"/>
                <w:sz w:val="22"/>
                <w:szCs w:val="22"/>
                <w:lang w:eastAsia="es-CL"/>
                <w14:ligatures w14:val="none"/>
              </w:rPr>
              <w:t>parms</w:t>
            </w:r>
            <w:proofErr w:type="spellEnd"/>
            <w:r w:rsidRPr="009855C6">
              <w:rPr>
                <w:rFonts w:ascii="Aptos Narrow" w:eastAsia="Times New Roman" w:hAnsi="Aptos Narrow" w:cs="Times New Roman"/>
                <w:color w:val="000000"/>
                <w:kern w:val="0"/>
                <w:sz w:val="22"/>
                <w:szCs w:val="22"/>
                <w:lang w:eastAsia="es-CL"/>
                <w14:ligatures w14:val="none"/>
              </w:rPr>
              <w:t>)</w:t>
            </w:r>
          </w:p>
        </w:tc>
      </w:tr>
    </w:tbl>
    <w:p w14:paraId="4892AE35" w14:textId="1DE7C362" w:rsidR="00BA2DB9" w:rsidRDefault="00BA2DB9" w:rsidP="00E319C1">
      <w:pPr>
        <w:pStyle w:val="Prrafodelista"/>
        <w:rPr>
          <w:rFonts w:ascii="Arial" w:hAnsi="Arial" w:cs="Arial"/>
          <w:sz w:val="22"/>
          <w:szCs w:val="22"/>
        </w:rPr>
      </w:pPr>
    </w:p>
    <w:p w14:paraId="27D3EDB9" w14:textId="77777777" w:rsidR="009855C6" w:rsidRDefault="009855C6">
      <w:pPr>
        <w:rPr>
          <w:rFonts w:ascii="Arial" w:hAnsi="Arial" w:cs="Arial"/>
          <w:sz w:val="22"/>
          <w:szCs w:val="22"/>
        </w:rPr>
      </w:pPr>
      <w:r>
        <w:rPr>
          <w:rFonts w:ascii="Arial" w:hAnsi="Arial" w:cs="Arial"/>
          <w:sz w:val="22"/>
          <w:szCs w:val="22"/>
        </w:rPr>
        <w:br w:type="page"/>
      </w:r>
    </w:p>
    <w:p w14:paraId="37166AEC" w14:textId="5525D7C8" w:rsidR="009855C6" w:rsidRDefault="009855C6">
      <w:pPr>
        <w:pStyle w:val="Prrafodelista"/>
        <w:numPr>
          <w:ilvl w:val="0"/>
          <w:numId w:val="16"/>
        </w:numPr>
        <w:rPr>
          <w:rFonts w:ascii="Arial" w:hAnsi="Arial" w:cs="Arial"/>
          <w:sz w:val="22"/>
          <w:szCs w:val="22"/>
        </w:rPr>
      </w:pPr>
      <w:r w:rsidRPr="009855C6">
        <w:rPr>
          <w:rFonts w:ascii="Arial" w:hAnsi="Arial" w:cs="Arial"/>
          <w:sz w:val="22"/>
          <w:szCs w:val="22"/>
        </w:rPr>
        <w:lastRenderedPageBreak/>
        <w:t>Requisitos del Proyecto</w:t>
      </w:r>
    </w:p>
    <w:p w14:paraId="548F14A3" w14:textId="77777777" w:rsidR="009855C6" w:rsidRDefault="009855C6" w:rsidP="009855C6">
      <w:pPr>
        <w:pStyle w:val="Prrafodelista"/>
        <w:ind w:left="1440"/>
        <w:rPr>
          <w:rFonts w:ascii="Arial" w:hAnsi="Arial" w:cs="Arial"/>
          <w:sz w:val="22"/>
          <w:szCs w:val="22"/>
        </w:rPr>
      </w:pPr>
    </w:p>
    <w:p w14:paraId="516FEC28" w14:textId="77777777" w:rsidR="009855C6" w:rsidRPr="009855C6" w:rsidRDefault="009855C6" w:rsidP="009855C6">
      <w:pPr>
        <w:pStyle w:val="Prrafodelista"/>
        <w:ind w:left="1440"/>
        <w:rPr>
          <w:rFonts w:ascii="Arial" w:hAnsi="Arial" w:cs="Arial"/>
          <w:sz w:val="22"/>
          <w:szCs w:val="22"/>
        </w:rPr>
      </w:pPr>
      <w:r w:rsidRPr="009855C6">
        <w:rPr>
          <w:rFonts w:ascii="Arial" w:hAnsi="Arial" w:cs="Arial"/>
          <w:sz w:val="22"/>
          <w:szCs w:val="22"/>
        </w:rPr>
        <w:t>Se definieron y vincularon explícitamente los 6 requisitos clave del sistema:</w:t>
      </w:r>
    </w:p>
    <w:p w14:paraId="4DC39246" w14:textId="77777777" w:rsidR="009855C6" w:rsidRPr="009855C6" w:rsidRDefault="009855C6" w:rsidP="009855C6">
      <w:pPr>
        <w:pStyle w:val="Prrafodelista"/>
        <w:ind w:left="1440"/>
        <w:rPr>
          <w:rFonts w:ascii="Arial" w:hAnsi="Arial" w:cs="Arial"/>
          <w:sz w:val="22"/>
          <w:szCs w:val="22"/>
        </w:rPr>
      </w:pPr>
    </w:p>
    <w:p w14:paraId="62CF55CE" w14:textId="77777777" w:rsidR="009855C6" w:rsidRPr="009855C6" w:rsidRDefault="009855C6">
      <w:pPr>
        <w:pStyle w:val="Prrafodelista"/>
        <w:numPr>
          <w:ilvl w:val="0"/>
          <w:numId w:val="17"/>
        </w:numPr>
        <w:rPr>
          <w:rFonts w:ascii="Arial" w:hAnsi="Arial" w:cs="Arial"/>
          <w:sz w:val="22"/>
          <w:szCs w:val="22"/>
        </w:rPr>
      </w:pPr>
      <w:r w:rsidRPr="009855C6">
        <w:rPr>
          <w:rFonts w:ascii="Arial" w:hAnsi="Arial" w:cs="Arial"/>
          <w:sz w:val="22"/>
          <w:szCs w:val="22"/>
        </w:rPr>
        <w:t xml:space="preserve">Usabilidad: Interfaz de escritorio desarrollada en C# (Windows </w:t>
      </w:r>
      <w:proofErr w:type="spellStart"/>
      <w:r w:rsidRPr="009855C6">
        <w:rPr>
          <w:rFonts w:ascii="Arial" w:hAnsi="Arial" w:cs="Arial"/>
          <w:sz w:val="22"/>
          <w:szCs w:val="22"/>
        </w:rPr>
        <w:t>Forms</w:t>
      </w:r>
      <w:proofErr w:type="spellEnd"/>
      <w:r w:rsidRPr="009855C6">
        <w:rPr>
          <w:rFonts w:ascii="Arial" w:hAnsi="Arial" w:cs="Arial"/>
          <w:sz w:val="22"/>
          <w:szCs w:val="22"/>
        </w:rPr>
        <w:t>) que permite a analistas no programadores ejecutar predicciones y consultar tableros con un solo clic.</w:t>
      </w:r>
    </w:p>
    <w:p w14:paraId="471B9986" w14:textId="77777777" w:rsidR="009855C6" w:rsidRPr="009855C6" w:rsidRDefault="009855C6" w:rsidP="009855C6">
      <w:pPr>
        <w:pStyle w:val="Prrafodelista"/>
        <w:ind w:left="1440"/>
        <w:rPr>
          <w:rFonts w:ascii="Arial" w:hAnsi="Arial" w:cs="Arial"/>
          <w:sz w:val="22"/>
          <w:szCs w:val="22"/>
        </w:rPr>
      </w:pPr>
    </w:p>
    <w:p w14:paraId="08DD93C8" w14:textId="77777777" w:rsidR="009855C6" w:rsidRPr="009855C6" w:rsidRDefault="009855C6">
      <w:pPr>
        <w:pStyle w:val="Prrafodelista"/>
        <w:numPr>
          <w:ilvl w:val="0"/>
          <w:numId w:val="17"/>
        </w:numPr>
        <w:rPr>
          <w:rFonts w:ascii="Arial" w:hAnsi="Arial" w:cs="Arial"/>
          <w:sz w:val="22"/>
          <w:szCs w:val="22"/>
        </w:rPr>
      </w:pPr>
      <w:proofErr w:type="spellStart"/>
      <w:r w:rsidRPr="009855C6">
        <w:rPr>
          <w:rFonts w:ascii="Arial" w:hAnsi="Arial" w:cs="Arial"/>
          <w:sz w:val="22"/>
          <w:szCs w:val="22"/>
        </w:rPr>
        <w:t>Explicabilidad</w:t>
      </w:r>
      <w:proofErr w:type="spellEnd"/>
      <w:r w:rsidRPr="009855C6">
        <w:rPr>
          <w:rFonts w:ascii="Arial" w:hAnsi="Arial" w:cs="Arial"/>
          <w:sz w:val="22"/>
          <w:szCs w:val="22"/>
        </w:rPr>
        <w:t>: Integración nativa del algoritmo SHAP para auditar matemáticamente qué variables influyeron en la clasificación de una transacción como fraudulenta.</w:t>
      </w:r>
    </w:p>
    <w:p w14:paraId="377B1AED" w14:textId="77777777" w:rsidR="009855C6" w:rsidRPr="009855C6" w:rsidRDefault="009855C6" w:rsidP="009855C6">
      <w:pPr>
        <w:pStyle w:val="Prrafodelista"/>
        <w:ind w:left="1440"/>
        <w:rPr>
          <w:rFonts w:ascii="Arial" w:hAnsi="Arial" w:cs="Arial"/>
          <w:sz w:val="22"/>
          <w:szCs w:val="22"/>
        </w:rPr>
      </w:pPr>
    </w:p>
    <w:p w14:paraId="08C4C394" w14:textId="77777777" w:rsidR="009855C6" w:rsidRPr="009855C6" w:rsidRDefault="009855C6">
      <w:pPr>
        <w:pStyle w:val="Prrafodelista"/>
        <w:numPr>
          <w:ilvl w:val="0"/>
          <w:numId w:val="17"/>
        </w:numPr>
        <w:rPr>
          <w:rFonts w:ascii="Arial" w:hAnsi="Arial" w:cs="Arial"/>
          <w:sz w:val="22"/>
          <w:szCs w:val="22"/>
        </w:rPr>
      </w:pPr>
      <w:r w:rsidRPr="009855C6">
        <w:rPr>
          <w:rFonts w:ascii="Arial" w:hAnsi="Arial" w:cs="Arial"/>
          <w:sz w:val="22"/>
          <w:szCs w:val="22"/>
        </w:rPr>
        <w:t>Escalabilidad: Procesamiento por lotes (</w:t>
      </w:r>
      <w:proofErr w:type="spellStart"/>
      <w:r w:rsidRPr="009855C6">
        <w:rPr>
          <w:rFonts w:ascii="Arial" w:hAnsi="Arial" w:cs="Arial"/>
          <w:sz w:val="22"/>
          <w:szCs w:val="22"/>
        </w:rPr>
        <w:t>Chunking</w:t>
      </w:r>
      <w:proofErr w:type="spellEnd"/>
      <w:r w:rsidRPr="009855C6">
        <w:rPr>
          <w:rFonts w:ascii="Arial" w:hAnsi="Arial" w:cs="Arial"/>
          <w:sz w:val="22"/>
          <w:szCs w:val="22"/>
        </w:rPr>
        <w:t xml:space="preserve">) de 1.000.000 de registros por iteración en Python </w:t>
      </w:r>
      <w:proofErr w:type="spellStart"/>
      <w:r w:rsidRPr="009855C6">
        <w:rPr>
          <w:rFonts w:ascii="Arial" w:hAnsi="Arial" w:cs="Arial"/>
          <w:sz w:val="22"/>
          <w:szCs w:val="22"/>
        </w:rPr>
        <w:t>via</w:t>
      </w:r>
      <w:proofErr w:type="spellEnd"/>
      <w:r w:rsidRPr="009855C6">
        <w:rPr>
          <w:rFonts w:ascii="Arial" w:hAnsi="Arial" w:cs="Arial"/>
          <w:sz w:val="22"/>
          <w:szCs w:val="22"/>
        </w:rPr>
        <w:t xml:space="preserve"> </w:t>
      </w:r>
      <w:proofErr w:type="spellStart"/>
      <w:r w:rsidRPr="009855C6">
        <w:rPr>
          <w:rFonts w:ascii="Arial" w:hAnsi="Arial" w:cs="Arial"/>
          <w:sz w:val="22"/>
          <w:szCs w:val="22"/>
        </w:rPr>
        <w:t>SQLAlchemy</w:t>
      </w:r>
      <w:proofErr w:type="spellEnd"/>
      <w:r w:rsidRPr="009855C6">
        <w:rPr>
          <w:rFonts w:ascii="Arial" w:hAnsi="Arial" w:cs="Arial"/>
          <w:sz w:val="22"/>
          <w:szCs w:val="22"/>
        </w:rPr>
        <w:t xml:space="preserve">, evitando el desbordamiento de memoria RAM en </w:t>
      </w:r>
      <w:proofErr w:type="spellStart"/>
      <w:r w:rsidRPr="009855C6">
        <w:rPr>
          <w:rFonts w:ascii="Arial" w:hAnsi="Arial" w:cs="Arial"/>
          <w:sz w:val="22"/>
          <w:szCs w:val="22"/>
        </w:rPr>
        <w:t>datasets</w:t>
      </w:r>
      <w:proofErr w:type="spellEnd"/>
      <w:r w:rsidRPr="009855C6">
        <w:rPr>
          <w:rFonts w:ascii="Arial" w:hAnsi="Arial" w:cs="Arial"/>
          <w:sz w:val="22"/>
          <w:szCs w:val="22"/>
        </w:rPr>
        <w:t xml:space="preserve"> de más de 1.8 GB.</w:t>
      </w:r>
    </w:p>
    <w:p w14:paraId="7F8FB132" w14:textId="77777777" w:rsidR="009855C6" w:rsidRPr="009855C6" w:rsidRDefault="009855C6" w:rsidP="009855C6">
      <w:pPr>
        <w:pStyle w:val="Prrafodelista"/>
        <w:ind w:left="1440"/>
        <w:rPr>
          <w:rFonts w:ascii="Arial" w:hAnsi="Arial" w:cs="Arial"/>
          <w:sz w:val="22"/>
          <w:szCs w:val="22"/>
        </w:rPr>
      </w:pPr>
    </w:p>
    <w:p w14:paraId="468DC05A" w14:textId="77777777" w:rsidR="009855C6" w:rsidRPr="009855C6" w:rsidRDefault="009855C6">
      <w:pPr>
        <w:pStyle w:val="Prrafodelista"/>
        <w:numPr>
          <w:ilvl w:val="0"/>
          <w:numId w:val="17"/>
        </w:numPr>
        <w:rPr>
          <w:rFonts w:ascii="Arial" w:hAnsi="Arial" w:cs="Arial"/>
          <w:sz w:val="22"/>
          <w:szCs w:val="22"/>
        </w:rPr>
      </w:pPr>
      <w:r w:rsidRPr="009855C6">
        <w:rPr>
          <w:rFonts w:ascii="Arial" w:hAnsi="Arial" w:cs="Arial"/>
          <w:sz w:val="22"/>
          <w:szCs w:val="22"/>
        </w:rPr>
        <w:t xml:space="preserve">Seguridad: Cadenas de conexión a SQL Server encapsuladas, parámetros sanitizados contra inyección SQL y almacenamiento del modelo en archivo binario </w:t>
      </w:r>
      <w:proofErr w:type="gramStart"/>
      <w:r w:rsidRPr="009855C6">
        <w:rPr>
          <w:rFonts w:ascii="Arial" w:hAnsi="Arial" w:cs="Arial"/>
          <w:sz w:val="22"/>
          <w:szCs w:val="22"/>
        </w:rPr>
        <w:t>serializado .</w:t>
      </w:r>
      <w:proofErr w:type="spellStart"/>
      <w:r w:rsidRPr="009855C6">
        <w:rPr>
          <w:rFonts w:ascii="Arial" w:hAnsi="Arial" w:cs="Arial"/>
          <w:sz w:val="22"/>
          <w:szCs w:val="22"/>
        </w:rPr>
        <w:t>pkl</w:t>
      </w:r>
      <w:proofErr w:type="spellEnd"/>
      <w:proofErr w:type="gramEnd"/>
      <w:r w:rsidRPr="009855C6">
        <w:rPr>
          <w:rFonts w:ascii="Arial" w:hAnsi="Arial" w:cs="Arial"/>
          <w:sz w:val="22"/>
          <w:szCs w:val="22"/>
        </w:rPr>
        <w:t>.</w:t>
      </w:r>
    </w:p>
    <w:p w14:paraId="471919D5" w14:textId="77777777" w:rsidR="009855C6" w:rsidRPr="009855C6" w:rsidRDefault="009855C6" w:rsidP="009855C6">
      <w:pPr>
        <w:pStyle w:val="Prrafodelista"/>
        <w:ind w:left="1440"/>
        <w:rPr>
          <w:rFonts w:ascii="Arial" w:hAnsi="Arial" w:cs="Arial"/>
          <w:sz w:val="22"/>
          <w:szCs w:val="22"/>
        </w:rPr>
      </w:pPr>
    </w:p>
    <w:p w14:paraId="2900D1C1" w14:textId="77777777" w:rsidR="009855C6" w:rsidRPr="009855C6" w:rsidRDefault="009855C6">
      <w:pPr>
        <w:pStyle w:val="Prrafodelista"/>
        <w:numPr>
          <w:ilvl w:val="0"/>
          <w:numId w:val="17"/>
        </w:numPr>
        <w:rPr>
          <w:rFonts w:ascii="Arial" w:hAnsi="Arial" w:cs="Arial"/>
          <w:sz w:val="22"/>
          <w:szCs w:val="22"/>
        </w:rPr>
      </w:pPr>
      <w:r w:rsidRPr="009855C6">
        <w:rPr>
          <w:rFonts w:ascii="Arial" w:hAnsi="Arial" w:cs="Arial"/>
          <w:sz w:val="22"/>
          <w:szCs w:val="22"/>
        </w:rPr>
        <w:t>Confiabilidad: Manejo robusto de excepciones (bloques Try-Catch) tanto en C# como en Python. Si el proceso secuencial falla, el sistema captura el error sin colapsar el entorno.</w:t>
      </w:r>
    </w:p>
    <w:p w14:paraId="1F7B96A2" w14:textId="77777777" w:rsidR="009855C6" w:rsidRPr="009855C6" w:rsidRDefault="009855C6" w:rsidP="009855C6">
      <w:pPr>
        <w:pStyle w:val="Prrafodelista"/>
        <w:ind w:left="1440"/>
        <w:rPr>
          <w:rFonts w:ascii="Arial" w:hAnsi="Arial" w:cs="Arial"/>
          <w:sz w:val="22"/>
          <w:szCs w:val="22"/>
        </w:rPr>
      </w:pPr>
    </w:p>
    <w:p w14:paraId="4BFDEE6A" w14:textId="07465AF4" w:rsidR="00CC1B5A" w:rsidRDefault="009855C6">
      <w:pPr>
        <w:pStyle w:val="Prrafodelista"/>
        <w:numPr>
          <w:ilvl w:val="0"/>
          <w:numId w:val="17"/>
        </w:numPr>
        <w:rPr>
          <w:rFonts w:ascii="Arial" w:hAnsi="Arial" w:cs="Arial"/>
          <w:sz w:val="22"/>
          <w:szCs w:val="22"/>
        </w:rPr>
      </w:pPr>
      <w:proofErr w:type="spellStart"/>
      <w:r w:rsidRPr="009855C6">
        <w:rPr>
          <w:rFonts w:ascii="Arial" w:hAnsi="Arial" w:cs="Arial"/>
          <w:sz w:val="22"/>
          <w:szCs w:val="22"/>
        </w:rPr>
        <w:t>Monitoreabilidad</w:t>
      </w:r>
      <w:proofErr w:type="spellEnd"/>
      <w:r w:rsidRPr="009855C6">
        <w:rPr>
          <w:rFonts w:ascii="Arial" w:hAnsi="Arial" w:cs="Arial"/>
          <w:sz w:val="22"/>
          <w:szCs w:val="22"/>
        </w:rPr>
        <w:t xml:space="preserve">: Arquitectura lista para producción mediante la ejecución de un Daemon o tarea programada nocturna (00:00 </w:t>
      </w:r>
      <w:proofErr w:type="spellStart"/>
      <w:r w:rsidRPr="009855C6">
        <w:rPr>
          <w:rFonts w:ascii="Arial" w:hAnsi="Arial" w:cs="Arial"/>
          <w:sz w:val="22"/>
          <w:szCs w:val="22"/>
        </w:rPr>
        <w:t>hrs</w:t>
      </w:r>
      <w:proofErr w:type="spellEnd"/>
      <w:r w:rsidRPr="009855C6">
        <w:rPr>
          <w:rFonts w:ascii="Arial" w:hAnsi="Arial" w:cs="Arial"/>
          <w:sz w:val="22"/>
          <w:szCs w:val="22"/>
        </w:rPr>
        <w:t xml:space="preserve">) que procesa el acumulado transaccional diario y registra logs de auditoría en la tabla </w:t>
      </w:r>
      <w:proofErr w:type="spellStart"/>
      <w:r w:rsidRPr="009855C6">
        <w:rPr>
          <w:rFonts w:ascii="Arial" w:hAnsi="Arial" w:cs="Arial"/>
          <w:sz w:val="22"/>
          <w:szCs w:val="22"/>
        </w:rPr>
        <w:t>Resultados_Fraude_FINAN</w:t>
      </w:r>
      <w:proofErr w:type="spellEnd"/>
      <w:r w:rsidRPr="009855C6">
        <w:rPr>
          <w:rFonts w:ascii="Arial" w:hAnsi="Arial" w:cs="Arial"/>
          <w:sz w:val="22"/>
          <w:szCs w:val="22"/>
        </w:rPr>
        <w:t>.</w:t>
      </w:r>
    </w:p>
    <w:p w14:paraId="5ADE6C28" w14:textId="77777777" w:rsidR="00CC1B5A" w:rsidRPr="00CC1B5A" w:rsidRDefault="00CC1B5A" w:rsidP="00CC1B5A">
      <w:pPr>
        <w:pStyle w:val="Prrafodelista"/>
        <w:rPr>
          <w:rFonts w:ascii="Arial" w:hAnsi="Arial" w:cs="Arial"/>
          <w:sz w:val="22"/>
          <w:szCs w:val="22"/>
        </w:rPr>
      </w:pPr>
    </w:p>
    <w:p w14:paraId="19368023" w14:textId="7AE4E7CD" w:rsidR="00CC1B5A" w:rsidRDefault="00CC1B5A">
      <w:pPr>
        <w:pStyle w:val="Prrafodelista"/>
        <w:numPr>
          <w:ilvl w:val="0"/>
          <w:numId w:val="19"/>
        </w:numPr>
        <w:rPr>
          <w:rFonts w:ascii="Arial" w:hAnsi="Arial" w:cs="Arial"/>
          <w:sz w:val="22"/>
          <w:szCs w:val="22"/>
        </w:rPr>
      </w:pPr>
      <w:r w:rsidRPr="00CC1B5A">
        <w:rPr>
          <w:rFonts w:ascii="Arial" w:hAnsi="Arial" w:cs="Arial"/>
          <w:sz w:val="22"/>
          <w:szCs w:val="22"/>
        </w:rPr>
        <w:t>Selección y Refinamiento de la Arquitectura</w:t>
      </w:r>
    </w:p>
    <w:p w14:paraId="2A35EB4E" w14:textId="77777777" w:rsidR="00CC1B5A" w:rsidRDefault="00CC1B5A" w:rsidP="00CC1B5A">
      <w:pPr>
        <w:pStyle w:val="Prrafodelista"/>
        <w:ind w:left="1440"/>
        <w:rPr>
          <w:rFonts w:ascii="Arial" w:hAnsi="Arial" w:cs="Arial"/>
          <w:sz w:val="22"/>
          <w:szCs w:val="22"/>
        </w:rPr>
      </w:pPr>
    </w:p>
    <w:p w14:paraId="4A47107E" w14:textId="652727FC" w:rsidR="00CC1B5A" w:rsidRDefault="00CC1B5A" w:rsidP="00CC1B5A">
      <w:pPr>
        <w:pStyle w:val="Prrafodelista"/>
        <w:ind w:left="1440"/>
        <w:rPr>
          <w:rFonts w:ascii="Arial" w:hAnsi="Arial" w:cs="Arial"/>
          <w:sz w:val="22"/>
          <w:szCs w:val="22"/>
        </w:rPr>
      </w:pPr>
      <w:r w:rsidRPr="00CC1B5A">
        <w:rPr>
          <w:rFonts w:ascii="Arial" w:hAnsi="Arial" w:cs="Arial"/>
          <w:sz w:val="22"/>
          <w:szCs w:val="22"/>
        </w:rPr>
        <w:t xml:space="preserve">A pesar de contar con hardware de alta capacidad para entrenar redes neuronales profundas, se seleccionó </w:t>
      </w:r>
      <w:proofErr w:type="spellStart"/>
      <w:r w:rsidRPr="00CC1B5A">
        <w:rPr>
          <w:rFonts w:ascii="Arial" w:hAnsi="Arial" w:cs="Arial"/>
          <w:sz w:val="22"/>
          <w:szCs w:val="22"/>
        </w:rPr>
        <w:t>XGBoost</w:t>
      </w:r>
      <w:proofErr w:type="spellEnd"/>
      <w:r w:rsidRPr="00CC1B5A">
        <w:rPr>
          <w:rFonts w:ascii="Arial" w:hAnsi="Arial" w:cs="Arial"/>
          <w:sz w:val="22"/>
          <w:szCs w:val="22"/>
        </w:rPr>
        <w:t xml:space="preserve"> como el motor definitivo. La decisión se justifica formalmente en que los algoritmos basados en árboles de decisión optimizados por gradiente superan estructuralmente a las redes neuronales cuando se trabaja con datos tabulares heterogéneos (combinación de One-Hot </w:t>
      </w:r>
      <w:proofErr w:type="spellStart"/>
      <w:r w:rsidRPr="00CC1B5A">
        <w:rPr>
          <w:rFonts w:ascii="Arial" w:hAnsi="Arial" w:cs="Arial"/>
          <w:sz w:val="22"/>
          <w:szCs w:val="22"/>
        </w:rPr>
        <w:t>Encoding</w:t>
      </w:r>
      <w:proofErr w:type="spellEnd"/>
      <w:r w:rsidRPr="00CC1B5A">
        <w:rPr>
          <w:rFonts w:ascii="Arial" w:hAnsi="Arial" w:cs="Arial"/>
          <w:sz w:val="22"/>
          <w:szCs w:val="22"/>
        </w:rPr>
        <w:t xml:space="preserve"> con variables numéricas). </w:t>
      </w:r>
      <w:proofErr w:type="spellStart"/>
      <w:r w:rsidRPr="00CC1B5A">
        <w:rPr>
          <w:rFonts w:ascii="Arial" w:hAnsi="Arial" w:cs="Arial"/>
          <w:sz w:val="22"/>
          <w:szCs w:val="22"/>
        </w:rPr>
        <w:t>XGBoost</w:t>
      </w:r>
      <w:proofErr w:type="spellEnd"/>
      <w:r w:rsidRPr="00CC1B5A">
        <w:rPr>
          <w:rFonts w:ascii="Arial" w:hAnsi="Arial" w:cs="Arial"/>
          <w:sz w:val="22"/>
          <w:szCs w:val="22"/>
        </w:rPr>
        <w:t xml:space="preserve"> ofreció la mayor velocidad de convergencia, menor error cuadrático/logístico (Log-Loss) y la mejor métrica F1-Score (0.95) con un tiempo de inferencia de 0.08 segundos por cada 10.000 registros.</w:t>
      </w:r>
    </w:p>
    <w:p w14:paraId="5C09BAA7" w14:textId="77777777" w:rsidR="00CC1B5A" w:rsidRDefault="00CC1B5A" w:rsidP="00CC1B5A">
      <w:pPr>
        <w:pStyle w:val="Prrafodelista"/>
        <w:ind w:left="1440"/>
        <w:rPr>
          <w:rFonts w:ascii="Arial" w:hAnsi="Arial" w:cs="Arial"/>
          <w:sz w:val="22"/>
          <w:szCs w:val="22"/>
        </w:rPr>
      </w:pPr>
    </w:p>
    <w:p w14:paraId="5087A658" w14:textId="7F056118" w:rsidR="00CC1B5A" w:rsidRDefault="00CC1B5A">
      <w:pPr>
        <w:rPr>
          <w:rFonts w:ascii="Arial" w:hAnsi="Arial" w:cs="Arial"/>
          <w:sz w:val="22"/>
          <w:szCs w:val="22"/>
        </w:rPr>
      </w:pPr>
      <w:r>
        <w:rPr>
          <w:rFonts w:ascii="Arial" w:hAnsi="Arial" w:cs="Arial"/>
          <w:sz w:val="22"/>
          <w:szCs w:val="22"/>
        </w:rPr>
        <w:br w:type="page"/>
      </w:r>
    </w:p>
    <w:p w14:paraId="0C6AE1D7" w14:textId="513A6CD7" w:rsidR="00CC1B5A" w:rsidRDefault="00CC1B5A">
      <w:pPr>
        <w:pStyle w:val="Prrafodelista"/>
        <w:numPr>
          <w:ilvl w:val="0"/>
          <w:numId w:val="20"/>
        </w:numPr>
        <w:rPr>
          <w:rFonts w:ascii="Arial" w:hAnsi="Arial" w:cs="Arial"/>
          <w:sz w:val="22"/>
          <w:szCs w:val="22"/>
        </w:rPr>
      </w:pPr>
      <w:r w:rsidRPr="00CC1B5A">
        <w:rPr>
          <w:rFonts w:ascii="Arial" w:hAnsi="Arial" w:cs="Arial"/>
          <w:sz w:val="22"/>
          <w:szCs w:val="22"/>
        </w:rPr>
        <w:lastRenderedPageBreak/>
        <w:t>Elaboración de Modelos y Muestreo/Balanceo</w:t>
      </w:r>
      <w:r>
        <w:rPr>
          <w:rFonts w:ascii="Arial" w:hAnsi="Arial" w:cs="Arial"/>
          <w:sz w:val="22"/>
          <w:szCs w:val="22"/>
        </w:rPr>
        <w:t>.</w:t>
      </w:r>
    </w:p>
    <w:p w14:paraId="759F06A8" w14:textId="77777777" w:rsidR="00CC1B5A" w:rsidRDefault="00CC1B5A" w:rsidP="00CC1B5A">
      <w:pPr>
        <w:pStyle w:val="Prrafodelista"/>
        <w:ind w:left="1211"/>
        <w:rPr>
          <w:rFonts w:ascii="Arial" w:hAnsi="Arial" w:cs="Arial"/>
          <w:sz w:val="22"/>
          <w:szCs w:val="22"/>
        </w:rPr>
      </w:pPr>
    </w:p>
    <w:p w14:paraId="2B34C61C" w14:textId="2DC4E557" w:rsidR="00CC1B5A" w:rsidRDefault="00CC1B5A" w:rsidP="00CC1B5A">
      <w:pPr>
        <w:pStyle w:val="Prrafodelista"/>
        <w:ind w:left="1418"/>
        <w:rPr>
          <w:rFonts w:ascii="Arial" w:hAnsi="Arial" w:cs="Arial"/>
          <w:sz w:val="22"/>
          <w:szCs w:val="22"/>
        </w:rPr>
      </w:pPr>
      <w:r w:rsidRPr="00CC1B5A">
        <w:rPr>
          <w:rFonts w:ascii="Arial" w:hAnsi="Arial" w:cs="Arial"/>
          <w:sz w:val="22"/>
          <w:szCs w:val="22"/>
        </w:rPr>
        <w:t xml:space="preserve">Se realizó una partición estratificada del </w:t>
      </w:r>
      <w:proofErr w:type="spellStart"/>
      <w:r w:rsidRPr="00CC1B5A">
        <w:rPr>
          <w:rFonts w:ascii="Arial" w:hAnsi="Arial" w:cs="Arial"/>
          <w:sz w:val="22"/>
          <w:szCs w:val="22"/>
        </w:rPr>
        <w:t>dataset</w:t>
      </w:r>
      <w:proofErr w:type="spellEnd"/>
      <w:r w:rsidRPr="00CC1B5A">
        <w:rPr>
          <w:rFonts w:ascii="Arial" w:hAnsi="Arial" w:cs="Arial"/>
          <w:sz w:val="22"/>
          <w:szCs w:val="22"/>
        </w:rPr>
        <w:t xml:space="preserve"> (80% Entrenamiento, 20% Prueba/Validación). Para abordar el severo desbalanceo de clases (donde el fraude representa ~2% del total), se experimentó con 3 técnicas:</w:t>
      </w:r>
    </w:p>
    <w:p w14:paraId="30A272B1" w14:textId="77777777" w:rsidR="00CC1B5A" w:rsidRDefault="00CC1B5A" w:rsidP="00CC1B5A">
      <w:pPr>
        <w:pStyle w:val="Prrafodelista"/>
        <w:ind w:left="1418"/>
        <w:rPr>
          <w:rFonts w:ascii="Arial" w:hAnsi="Arial" w:cs="Arial"/>
          <w:sz w:val="22"/>
          <w:szCs w:val="22"/>
        </w:rPr>
      </w:pPr>
    </w:p>
    <w:p w14:paraId="7AE101B6" w14:textId="77777777" w:rsidR="00CC1B5A" w:rsidRPr="00CC1B5A" w:rsidRDefault="00CC1B5A">
      <w:pPr>
        <w:pStyle w:val="Prrafodelista"/>
        <w:numPr>
          <w:ilvl w:val="0"/>
          <w:numId w:val="21"/>
        </w:numPr>
        <w:rPr>
          <w:rFonts w:ascii="Arial" w:hAnsi="Arial" w:cs="Arial"/>
          <w:sz w:val="22"/>
          <w:szCs w:val="22"/>
        </w:rPr>
      </w:pPr>
      <w:r w:rsidRPr="00CC1B5A">
        <w:rPr>
          <w:rFonts w:ascii="Arial" w:hAnsi="Arial" w:cs="Arial"/>
          <w:sz w:val="22"/>
          <w:szCs w:val="22"/>
        </w:rPr>
        <w:t>Sin Balanceo: El modelo presentó una alta exactitud general (</w:t>
      </w:r>
      <w:proofErr w:type="spellStart"/>
      <w:r w:rsidRPr="00CC1B5A">
        <w:rPr>
          <w:rFonts w:ascii="Arial" w:hAnsi="Arial" w:cs="Arial"/>
          <w:sz w:val="22"/>
          <w:szCs w:val="22"/>
        </w:rPr>
        <w:t>Accuracy</w:t>
      </w:r>
      <w:proofErr w:type="spellEnd"/>
      <w:r w:rsidRPr="00CC1B5A">
        <w:rPr>
          <w:rFonts w:ascii="Arial" w:hAnsi="Arial" w:cs="Arial"/>
          <w:sz w:val="22"/>
          <w:szCs w:val="22"/>
        </w:rPr>
        <w:t xml:space="preserve"> 98%), pero un </w:t>
      </w:r>
      <w:proofErr w:type="spellStart"/>
      <w:r w:rsidRPr="00CC1B5A">
        <w:rPr>
          <w:rFonts w:ascii="Arial" w:hAnsi="Arial" w:cs="Arial"/>
          <w:sz w:val="22"/>
          <w:szCs w:val="22"/>
        </w:rPr>
        <w:t>Recall</w:t>
      </w:r>
      <w:proofErr w:type="spellEnd"/>
      <w:r w:rsidRPr="00CC1B5A">
        <w:rPr>
          <w:rFonts w:ascii="Arial" w:hAnsi="Arial" w:cs="Arial"/>
          <w:sz w:val="22"/>
          <w:szCs w:val="22"/>
        </w:rPr>
        <w:t xml:space="preserve"> deficiente (0.41), ignorando más de la mitad de los fraudes reales.</w:t>
      </w:r>
    </w:p>
    <w:p w14:paraId="250BADBD" w14:textId="77777777" w:rsidR="00CC1B5A" w:rsidRPr="00CC1B5A" w:rsidRDefault="00CC1B5A" w:rsidP="00CC1B5A">
      <w:pPr>
        <w:pStyle w:val="Prrafodelista"/>
        <w:ind w:left="2138"/>
        <w:rPr>
          <w:rFonts w:ascii="Arial" w:hAnsi="Arial" w:cs="Arial"/>
          <w:sz w:val="22"/>
          <w:szCs w:val="22"/>
        </w:rPr>
      </w:pPr>
    </w:p>
    <w:p w14:paraId="4C14E0A2" w14:textId="77777777" w:rsidR="00CC1B5A" w:rsidRPr="00CC1B5A" w:rsidRDefault="00CC1B5A">
      <w:pPr>
        <w:pStyle w:val="Prrafodelista"/>
        <w:numPr>
          <w:ilvl w:val="0"/>
          <w:numId w:val="21"/>
        </w:numPr>
        <w:rPr>
          <w:rFonts w:ascii="Arial" w:hAnsi="Arial" w:cs="Arial"/>
          <w:sz w:val="22"/>
          <w:szCs w:val="22"/>
        </w:rPr>
      </w:pPr>
      <w:r w:rsidRPr="00CC1B5A">
        <w:rPr>
          <w:rFonts w:ascii="Arial" w:hAnsi="Arial" w:cs="Arial"/>
          <w:sz w:val="22"/>
          <w:szCs w:val="22"/>
        </w:rPr>
        <w:t>Submuestreo Aleatorio (</w:t>
      </w:r>
      <w:proofErr w:type="spellStart"/>
      <w:r w:rsidRPr="00CC1B5A">
        <w:rPr>
          <w:rFonts w:ascii="Arial" w:hAnsi="Arial" w:cs="Arial"/>
          <w:sz w:val="22"/>
          <w:szCs w:val="22"/>
        </w:rPr>
        <w:t>Undersampling</w:t>
      </w:r>
      <w:proofErr w:type="spellEnd"/>
      <w:r w:rsidRPr="00CC1B5A">
        <w:rPr>
          <w:rFonts w:ascii="Arial" w:hAnsi="Arial" w:cs="Arial"/>
          <w:sz w:val="22"/>
          <w:szCs w:val="22"/>
        </w:rPr>
        <w:t xml:space="preserve">): Iguala las clases reduciendo la clase mayoritaria. Mejoró el </w:t>
      </w:r>
      <w:proofErr w:type="spellStart"/>
      <w:r w:rsidRPr="00CC1B5A">
        <w:rPr>
          <w:rFonts w:ascii="Arial" w:hAnsi="Arial" w:cs="Arial"/>
          <w:sz w:val="22"/>
          <w:szCs w:val="22"/>
        </w:rPr>
        <w:t>Recall</w:t>
      </w:r>
      <w:proofErr w:type="spellEnd"/>
      <w:r w:rsidRPr="00CC1B5A">
        <w:rPr>
          <w:rFonts w:ascii="Arial" w:hAnsi="Arial" w:cs="Arial"/>
          <w:sz w:val="22"/>
          <w:szCs w:val="22"/>
        </w:rPr>
        <w:t xml:space="preserve"> (0.91), pero redujo la </w:t>
      </w:r>
      <w:proofErr w:type="spellStart"/>
      <w:r w:rsidRPr="00CC1B5A">
        <w:rPr>
          <w:rFonts w:ascii="Arial" w:hAnsi="Arial" w:cs="Arial"/>
          <w:sz w:val="22"/>
          <w:szCs w:val="22"/>
        </w:rPr>
        <w:t>Precision</w:t>
      </w:r>
      <w:proofErr w:type="spellEnd"/>
      <w:r w:rsidRPr="00CC1B5A">
        <w:rPr>
          <w:rFonts w:ascii="Arial" w:hAnsi="Arial" w:cs="Arial"/>
          <w:sz w:val="22"/>
          <w:szCs w:val="22"/>
        </w:rPr>
        <w:t xml:space="preserve"> (0.75) al descartar datos valiosos.</w:t>
      </w:r>
    </w:p>
    <w:p w14:paraId="57FA90CD" w14:textId="77777777" w:rsidR="00CC1B5A" w:rsidRPr="00CC1B5A" w:rsidRDefault="00CC1B5A" w:rsidP="00CC1B5A">
      <w:pPr>
        <w:pStyle w:val="Prrafodelista"/>
        <w:ind w:left="2138"/>
        <w:rPr>
          <w:rFonts w:ascii="Arial" w:hAnsi="Arial" w:cs="Arial"/>
          <w:sz w:val="22"/>
          <w:szCs w:val="22"/>
        </w:rPr>
      </w:pPr>
    </w:p>
    <w:p w14:paraId="7870259F" w14:textId="4291DC2B" w:rsidR="00CC1B5A" w:rsidRDefault="00CC1B5A">
      <w:pPr>
        <w:pStyle w:val="Prrafodelista"/>
        <w:numPr>
          <w:ilvl w:val="0"/>
          <w:numId w:val="21"/>
        </w:numPr>
        <w:rPr>
          <w:rFonts w:ascii="Arial" w:hAnsi="Arial" w:cs="Arial"/>
          <w:sz w:val="22"/>
          <w:szCs w:val="22"/>
        </w:rPr>
      </w:pPr>
      <w:proofErr w:type="spellStart"/>
      <w:r w:rsidRPr="00CC1B5A">
        <w:rPr>
          <w:rFonts w:ascii="Arial" w:hAnsi="Arial" w:cs="Arial"/>
          <w:sz w:val="22"/>
          <w:szCs w:val="22"/>
        </w:rPr>
        <w:t>Sobremuestreo</w:t>
      </w:r>
      <w:proofErr w:type="spellEnd"/>
      <w:r w:rsidRPr="00CC1B5A">
        <w:rPr>
          <w:rFonts w:ascii="Arial" w:hAnsi="Arial" w:cs="Arial"/>
          <w:sz w:val="22"/>
          <w:szCs w:val="22"/>
        </w:rPr>
        <w:t xml:space="preserve"> Sintético (SMOTE): Genera ejemplos sintéticos de la clase minoritaria mediante vecinos cercanos (k-NN). Logró el mejor equilibrio, alcanzando </w:t>
      </w:r>
      <w:proofErr w:type="spellStart"/>
      <w:r w:rsidRPr="00CC1B5A">
        <w:rPr>
          <w:rFonts w:ascii="Arial" w:hAnsi="Arial" w:cs="Arial"/>
          <w:sz w:val="22"/>
          <w:szCs w:val="22"/>
        </w:rPr>
        <w:t>Precision</w:t>
      </w:r>
      <w:proofErr w:type="spellEnd"/>
      <w:r w:rsidRPr="00CC1B5A">
        <w:rPr>
          <w:rFonts w:ascii="Arial" w:hAnsi="Arial" w:cs="Arial"/>
          <w:sz w:val="22"/>
          <w:szCs w:val="22"/>
        </w:rPr>
        <w:t xml:space="preserve">: 0.96 y </w:t>
      </w:r>
      <w:proofErr w:type="spellStart"/>
      <w:r w:rsidRPr="00CC1B5A">
        <w:rPr>
          <w:rFonts w:ascii="Arial" w:hAnsi="Arial" w:cs="Arial"/>
          <w:sz w:val="22"/>
          <w:szCs w:val="22"/>
        </w:rPr>
        <w:t>Recall</w:t>
      </w:r>
      <w:proofErr w:type="spellEnd"/>
      <w:r w:rsidRPr="00CC1B5A">
        <w:rPr>
          <w:rFonts w:ascii="Arial" w:hAnsi="Arial" w:cs="Arial"/>
          <w:sz w:val="22"/>
          <w:szCs w:val="22"/>
        </w:rPr>
        <w:t>: 0.94 en el conjunto de prueba.</w:t>
      </w:r>
    </w:p>
    <w:p w14:paraId="1D28FC73" w14:textId="77777777" w:rsidR="005D236F" w:rsidRDefault="005D236F" w:rsidP="005D236F">
      <w:pPr>
        <w:pStyle w:val="Prrafodelista"/>
        <w:ind w:left="2138"/>
        <w:rPr>
          <w:rFonts w:ascii="Arial" w:hAnsi="Arial" w:cs="Arial"/>
          <w:sz w:val="22"/>
          <w:szCs w:val="22"/>
        </w:rPr>
      </w:pPr>
    </w:p>
    <w:p w14:paraId="0071F905" w14:textId="7C22A1BC" w:rsidR="005D236F" w:rsidRDefault="005D236F">
      <w:pPr>
        <w:pStyle w:val="Prrafodelista"/>
        <w:numPr>
          <w:ilvl w:val="0"/>
          <w:numId w:val="22"/>
        </w:numPr>
        <w:rPr>
          <w:rFonts w:ascii="Arial" w:hAnsi="Arial" w:cs="Arial"/>
          <w:sz w:val="22"/>
          <w:szCs w:val="22"/>
        </w:rPr>
      </w:pPr>
      <w:r w:rsidRPr="005D236F">
        <w:rPr>
          <w:rFonts w:ascii="Arial" w:hAnsi="Arial" w:cs="Arial"/>
          <w:sz w:val="22"/>
          <w:szCs w:val="22"/>
        </w:rPr>
        <w:t xml:space="preserve">Desarrollo de </w:t>
      </w:r>
      <w:proofErr w:type="spellStart"/>
      <w:r w:rsidRPr="005D236F">
        <w:rPr>
          <w:rFonts w:ascii="Arial" w:hAnsi="Arial" w:cs="Arial"/>
          <w:sz w:val="22"/>
          <w:szCs w:val="22"/>
        </w:rPr>
        <w:t>Frontend</w:t>
      </w:r>
      <w:proofErr w:type="spellEnd"/>
      <w:r w:rsidRPr="005D236F">
        <w:rPr>
          <w:rFonts w:ascii="Arial" w:hAnsi="Arial" w:cs="Arial"/>
          <w:sz w:val="22"/>
          <w:szCs w:val="22"/>
        </w:rPr>
        <w:t xml:space="preserve"> y </w:t>
      </w:r>
      <w:proofErr w:type="spellStart"/>
      <w:r w:rsidRPr="005D236F">
        <w:rPr>
          <w:rFonts w:ascii="Arial" w:hAnsi="Arial" w:cs="Arial"/>
          <w:sz w:val="22"/>
          <w:szCs w:val="22"/>
        </w:rPr>
        <w:t>Backend</w:t>
      </w:r>
      <w:proofErr w:type="spellEnd"/>
    </w:p>
    <w:p w14:paraId="387735B6" w14:textId="77777777" w:rsidR="005D236F" w:rsidRDefault="005D236F" w:rsidP="005D236F">
      <w:pPr>
        <w:pStyle w:val="Prrafodelista"/>
        <w:ind w:left="1440"/>
        <w:rPr>
          <w:rFonts w:ascii="Arial" w:hAnsi="Arial" w:cs="Arial"/>
          <w:sz w:val="22"/>
          <w:szCs w:val="22"/>
        </w:rPr>
      </w:pPr>
    </w:p>
    <w:p w14:paraId="2385F109" w14:textId="2E381480" w:rsidR="005D236F" w:rsidRDefault="005D236F" w:rsidP="005D236F">
      <w:pPr>
        <w:pStyle w:val="Prrafodelista"/>
        <w:ind w:left="1440"/>
        <w:rPr>
          <w:rFonts w:ascii="Arial" w:hAnsi="Arial" w:cs="Arial"/>
          <w:sz w:val="22"/>
          <w:szCs w:val="22"/>
        </w:rPr>
      </w:pPr>
      <w:r w:rsidRPr="005D236F">
        <w:rPr>
          <w:rFonts w:ascii="Arial" w:hAnsi="Arial" w:cs="Arial"/>
          <w:sz w:val="22"/>
          <w:szCs w:val="22"/>
        </w:rPr>
        <w:t>El sistema implementa una arquitectura desacoplada en dos capas:</w:t>
      </w:r>
    </w:p>
    <w:p w14:paraId="516D0950" w14:textId="77777777" w:rsidR="005D236F" w:rsidRDefault="005D236F" w:rsidP="005D236F">
      <w:pPr>
        <w:pStyle w:val="Prrafodelista"/>
        <w:ind w:left="1440"/>
        <w:rPr>
          <w:rFonts w:ascii="Arial" w:hAnsi="Arial" w:cs="Arial"/>
          <w:sz w:val="22"/>
          <w:szCs w:val="22"/>
        </w:rPr>
      </w:pPr>
    </w:p>
    <w:p w14:paraId="6BAEA38A" w14:textId="77777777" w:rsidR="005D236F" w:rsidRPr="005D236F" w:rsidRDefault="005D236F">
      <w:pPr>
        <w:pStyle w:val="Prrafodelista"/>
        <w:numPr>
          <w:ilvl w:val="0"/>
          <w:numId w:val="23"/>
        </w:numPr>
        <w:rPr>
          <w:rFonts w:ascii="Arial" w:hAnsi="Arial" w:cs="Arial"/>
          <w:sz w:val="22"/>
          <w:szCs w:val="22"/>
        </w:rPr>
      </w:pPr>
      <w:proofErr w:type="spellStart"/>
      <w:r w:rsidRPr="005D236F">
        <w:rPr>
          <w:rFonts w:ascii="Arial" w:hAnsi="Arial" w:cs="Arial"/>
          <w:sz w:val="22"/>
          <w:szCs w:val="22"/>
        </w:rPr>
        <w:t>Backend</w:t>
      </w:r>
      <w:proofErr w:type="spellEnd"/>
      <w:r w:rsidRPr="005D236F">
        <w:rPr>
          <w:rFonts w:ascii="Arial" w:hAnsi="Arial" w:cs="Arial"/>
          <w:sz w:val="22"/>
          <w:szCs w:val="22"/>
        </w:rPr>
        <w:t xml:space="preserve"> (Python 3.12 + </w:t>
      </w:r>
      <w:proofErr w:type="spellStart"/>
      <w:r w:rsidRPr="005D236F">
        <w:rPr>
          <w:rFonts w:ascii="Arial" w:hAnsi="Arial" w:cs="Arial"/>
          <w:sz w:val="22"/>
          <w:szCs w:val="22"/>
        </w:rPr>
        <w:t>SQLAlchemy</w:t>
      </w:r>
      <w:proofErr w:type="spellEnd"/>
      <w:r w:rsidRPr="005D236F">
        <w:rPr>
          <w:rFonts w:ascii="Arial" w:hAnsi="Arial" w:cs="Arial"/>
          <w:sz w:val="22"/>
          <w:szCs w:val="22"/>
        </w:rPr>
        <w:t xml:space="preserve"> + </w:t>
      </w:r>
      <w:proofErr w:type="spellStart"/>
      <w:r w:rsidRPr="005D236F">
        <w:rPr>
          <w:rFonts w:ascii="Arial" w:hAnsi="Arial" w:cs="Arial"/>
          <w:sz w:val="22"/>
          <w:szCs w:val="22"/>
        </w:rPr>
        <w:t>XGBoost</w:t>
      </w:r>
      <w:proofErr w:type="spellEnd"/>
      <w:r w:rsidRPr="005D236F">
        <w:rPr>
          <w:rFonts w:ascii="Arial" w:hAnsi="Arial" w:cs="Arial"/>
          <w:sz w:val="22"/>
          <w:szCs w:val="22"/>
        </w:rPr>
        <w:t xml:space="preserve">): Script principal Analisis_Fraude.py que se conecta a SQL Server </w:t>
      </w:r>
      <w:proofErr w:type="spellStart"/>
      <w:r w:rsidRPr="005D236F">
        <w:rPr>
          <w:rFonts w:ascii="Arial" w:hAnsi="Arial" w:cs="Arial"/>
          <w:sz w:val="22"/>
          <w:szCs w:val="22"/>
        </w:rPr>
        <w:t>MSSQLLocalDB</w:t>
      </w:r>
      <w:proofErr w:type="spellEnd"/>
      <w:r w:rsidRPr="005D236F">
        <w:rPr>
          <w:rFonts w:ascii="Arial" w:hAnsi="Arial" w:cs="Arial"/>
          <w:sz w:val="22"/>
          <w:szCs w:val="22"/>
        </w:rPr>
        <w:t xml:space="preserve">, lee la tabla </w:t>
      </w:r>
      <w:proofErr w:type="spellStart"/>
      <w:r w:rsidRPr="005D236F">
        <w:rPr>
          <w:rFonts w:ascii="Arial" w:hAnsi="Arial" w:cs="Arial"/>
          <w:sz w:val="22"/>
          <w:szCs w:val="22"/>
        </w:rPr>
        <w:t>transactions_data</w:t>
      </w:r>
      <w:proofErr w:type="spellEnd"/>
      <w:r w:rsidRPr="005D236F">
        <w:rPr>
          <w:rFonts w:ascii="Arial" w:hAnsi="Arial" w:cs="Arial"/>
          <w:sz w:val="22"/>
          <w:szCs w:val="22"/>
        </w:rPr>
        <w:t xml:space="preserve"> en bloques de 1.000.000 de registros, realiza ingeniería de características en tiempo real (One-Hot </w:t>
      </w:r>
      <w:proofErr w:type="spellStart"/>
      <w:r w:rsidRPr="005D236F">
        <w:rPr>
          <w:rFonts w:ascii="Arial" w:hAnsi="Arial" w:cs="Arial"/>
          <w:sz w:val="22"/>
          <w:szCs w:val="22"/>
        </w:rPr>
        <w:t>Encoding</w:t>
      </w:r>
      <w:proofErr w:type="spellEnd"/>
      <w:r w:rsidRPr="005D236F">
        <w:rPr>
          <w:rFonts w:ascii="Arial" w:hAnsi="Arial" w:cs="Arial"/>
          <w:sz w:val="22"/>
          <w:szCs w:val="22"/>
        </w:rPr>
        <w:t xml:space="preserve">, alineación de vectores), ejecuta el </w:t>
      </w:r>
      <w:proofErr w:type="gramStart"/>
      <w:r w:rsidRPr="005D236F">
        <w:rPr>
          <w:rFonts w:ascii="Arial" w:hAnsi="Arial" w:cs="Arial"/>
          <w:sz w:val="22"/>
          <w:szCs w:val="22"/>
        </w:rPr>
        <w:t>modelo .</w:t>
      </w:r>
      <w:proofErr w:type="spellStart"/>
      <w:r w:rsidRPr="005D236F">
        <w:rPr>
          <w:rFonts w:ascii="Arial" w:hAnsi="Arial" w:cs="Arial"/>
          <w:color w:val="EE0000"/>
          <w:sz w:val="22"/>
          <w:szCs w:val="22"/>
        </w:rPr>
        <w:t>pkl</w:t>
      </w:r>
      <w:proofErr w:type="spellEnd"/>
      <w:proofErr w:type="gramEnd"/>
      <w:r w:rsidRPr="005D236F">
        <w:rPr>
          <w:rFonts w:ascii="Arial" w:hAnsi="Arial" w:cs="Arial"/>
          <w:sz w:val="22"/>
          <w:szCs w:val="22"/>
        </w:rPr>
        <w:t xml:space="preserve">, genera el gráfico SHAP de </w:t>
      </w:r>
      <w:proofErr w:type="spellStart"/>
      <w:r w:rsidRPr="005D236F">
        <w:rPr>
          <w:rFonts w:ascii="Arial" w:hAnsi="Arial" w:cs="Arial"/>
          <w:sz w:val="22"/>
          <w:szCs w:val="22"/>
        </w:rPr>
        <w:t>explicabilidad</w:t>
      </w:r>
      <w:proofErr w:type="spellEnd"/>
      <w:r w:rsidRPr="005D236F">
        <w:rPr>
          <w:rFonts w:ascii="Arial" w:hAnsi="Arial" w:cs="Arial"/>
          <w:sz w:val="22"/>
          <w:szCs w:val="22"/>
        </w:rPr>
        <w:t xml:space="preserve"> y guarda las predicciones en </w:t>
      </w:r>
      <w:proofErr w:type="spellStart"/>
      <w:r w:rsidRPr="005D236F">
        <w:rPr>
          <w:rFonts w:ascii="Arial" w:hAnsi="Arial" w:cs="Arial"/>
          <w:color w:val="EE0000"/>
          <w:sz w:val="22"/>
          <w:szCs w:val="22"/>
        </w:rPr>
        <w:t>Resultados_Fraude_FINAN</w:t>
      </w:r>
      <w:proofErr w:type="spellEnd"/>
      <w:r w:rsidRPr="005D236F">
        <w:rPr>
          <w:rFonts w:ascii="Arial" w:hAnsi="Arial" w:cs="Arial"/>
          <w:sz w:val="22"/>
          <w:szCs w:val="22"/>
        </w:rPr>
        <w:t>.</w:t>
      </w:r>
    </w:p>
    <w:p w14:paraId="25C4C9FD" w14:textId="77777777" w:rsidR="005D236F" w:rsidRPr="005D236F" w:rsidRDefault="005D236F" w:rsidP="005D236F">
      <w:pPr>
        <w:pStyle w:val="Prrafodelista"/>
        <w:ind w:left="1440"/>
        <w:rPr>
          <w:rFonts w:ascii="Arial" w:hAnsi="Arial" w:cs="Arial"/>
          <w:sz w:val="22"/>
          <w:szCs w:val="22"/>
        </w:rPr>
      </w:pPr>
    </w:p>
    <w:p w14:paraId="49317378" w14:textId="0985B545" w:rsidR="005D236F" w:rsidRDefault="005D236F">
      <w:pPr>
        <w:pStyle w:val="Prrafodelista"/>
        <w:numPr>
          <w:ilvl w:val="0"/>
          <w:numId w:val="23"/>
        </w:numPr>
        <w:rPr>
          <w:rFonts w:ascii="Arial" w:hAnsi="Arial" w:cs="Arial"/>
          <w:sz w:val="22"/>
          <w:szCs w:val="22"/>
        </w:rPr>
      </w:pPr>
      <w:proofErr w:type="spellStart"/>
      <w:r w:rsidRPr="005D236F">
        <w:rPr>
          <w:rFonts w:ascii="Arial" w:hAnsi="Arial" w:cs="Arial"/>
          <w:sz w:val="22"/>
          <w:szCs w:val="22"/>
        </w:rPr>
        <w:t>Frontend</w:t>
      </w:r>
      <w:proofErr w:type="spellEnd"/>
      <w:r w:rsidRPr="005D236F">
        <w:rPr>
          <w:rFonts w:ascii="Arial" w:hAnsi="Arial" w:cs="Arial"/>
          <w:sz w:val="22"/>
          <w:szCs w:val="22"/>
        </w:rPr>
        <w:t xml:space="preserve"> (C# Windows </w:t>
      </w:r>
      <w:proofErr w:type="spellStart"/>
      <w:r w:rsidRPr="005D236F">
        <w:rPr>
          <w:rFonts w:ascii="Arial" w:hAnsi="Arial" w:cs="Arial"/>
          <w:sz w:val="22"/>
          <w:szCs w:val="22"/>
        </w:rPr>
        <w:t>Forms</w:t>
      </w:r>
      <w:proofErr w:type="spellEnd"/>
      <w:r w:rsidRPr="005D236F">
        <w:rPr>
          <w:rFonts w:ascii="Arial" w:hAnsi="Arial" w:cs="Arial"/>
          <w:sz w:val="22"/>
          <w:szCs w:val="22"/>
        </w:rPr>
        <w:t xml:space="preserve">): Aplicación ejecutable que gestiona la experiencia de usuario, invoca el proceso de Python mediante </w:t>
      </w:r>
      <w:proofErr w:type="spellStart"/>
      <w:proofErr w:type="gramStart"/>
      <w:r w:rsidRPr="005D236F">
        <w:rPr>
          <w:rFonts w:ascii="Arial" w:hAnsi="Arial" w:cs="Arial"/>
          <w:color w:val="EE0000"/>
          <w:sz w:val="22"/>
          <w:szCs w:val="22"/>
        </w:rPr>
        <w:t>System.Diagnostics.Process</w:t>
      </w:r>
      <w:proofErr w:type="spellEnd"/>
      <w:proofErr w:type="gramEnd"/>
      <w:r w:rsidRPr="005D236F">
        <w:rPr>
          <w:rFonts w:ascii="Arial" w:hAnsi="Arial" w:cs="Arial"/>
          <w:sz w:val="22"/>
          <w:szCs w:val="22"/>
        </w:rPr>
        <w:t>, controla el flujo mediante consultas SQL y despliega las alertas de fraude y gráficos en pantalla.</w:t>
      </w:r>
    </w:p>
    <w:p w14:paraId="3B15178F" w14:textId="77777777" w:rsidR="005D236F" w:rsidRPr="005D236F" w:rsidRDefault="005D236F" w:rsidP="005D236F">
      <w:pPr>
        <w:rPr>
          <w:rFonts w:ascii="Arial" w:hAnsi="Arial" w:cs="Arial"/>
          <w:sz w:val="22"/>
          <w:szCs w:val="22"/>
        </w:rPr>
      </w:pPr>
    </w:p>
    <w:p w14:paraId="3E31F3C2" w14:textId="77777777" w:rsidR="00BA2DB9" w:rsidRPr="00466399" w:rsidRDefault="00BA2DB9" w:rsidP="00BA2DB9">
      <w:pPr>
        <w:rPr>
          <w:rFonts w:ascii="Arial" w:hAnsi="Arial" w:cs="Arial"/>
          <w:sz w:val="22"/>
          <w:szCs w:val="22"/>
        </w:rPr>
      </w:pPr>
    </w:p>
    <w:p w14:paraId="54004819" w14:textId="77777777" w:rsidR="001C11EC" w:rsidRPr="00466399" w:rsidRDefault="001C11EC">
      <w:pPr>
        <w:rPr>
          <w:rFonts w:ascii="Arial" w:hAnsi="Arial" w:cs="Arial"/>
          <w:sz w:val="22"/>
          <w:szCs w:val="22"/>
        </w:rPr>
      </w:pPr>
      <w:r w:rsidRPr="00466399">
        <w:rPr>
          <w:rFonts w:ascii="Arial" w:hAnsi="Arial" w:cs="Arial"/>
          <w:sz w:val="22"/>
          <w:szCs w:val="22"/>
        </w:rPr>
        <w:br w:type="page"/>
      </w:r>
    </w:p>
    <w:p w14:paraId="5030DE43" w14:textId="40F57B2C" w:rsidR="001C11EC" w:rsidRDefault="005D236F">
      <w:pPr>
        <w:pStyle w:val="Ttulo2"/>
        <w:numPr>
          <w:ilvl w:val="0"/>
          <w:numId w:val="2"/>
        </w:numPr>
        <w:rPr>
          <w:rFonts w:ascii="Arial" w:hAnsi="Arial" w:cs="Arial"/>
          <w:sz w:val="22"/>
          <w:szCs w:val="22"/>
        </w:rPr>
      </w:pPr>
      <w:bookmarkStart w:id="4" w:name="_Toc236173032"/>
      <w:r w:rsidRPr="005D236F">
        <w:rPr>
          <w:rFonts w:ascii="Arial" w:hAnsi="Arial" w:cs="Arial"/>
          <w:sz w:val="22"/>
          <w:szCs w:val="22"/>
        </w:rPr>
        <w:lastRenderedPageBreak/>
        <w:t>RESULTADOS</w:t>
      </w:r>
      <w:r>
        <w:rPr>
          <w:rFonts w:ascii="Arial" w:hAnsi="Arial" w:cs="Arial"/>
          <w:sz w:val="22"/>
          <w:szCs w:val="22"/>
        </w:rPr>
        <w:t>.</w:t>
      </w:r>
      <w:bookmarkEnd w:id="4"/>
    </w:p>
    <w:p w14:paraId="56528787" w14:textId="710547BA" w:rsidR="005D236F" w:rsidRPr="005D236F" w:rsidRDefault="005D236F">
      <w:pPr>
        <w:pStyle w:val="Prrafodelista"/>
        <w:numPr>
          <w:ilvl w:val="0"/>
          <w:numId w:val="24"/>
        </w:numPr>
      </w:pPr>
      <w:r w:rsidRPr="005D236F">
        <w:t>Evaluación en Entorno Masivo de Producción (Datos No Vistos)</w:t>
      </w:r>
    </w:p>
    <w:p w14:paraId="2A281961" w14:textId="44531208" w:rsidR="00BA2DB9" w:rsidRDefault="005D236F" w:rsidP="005D236F">
      <w:pPr>
        <w:pStyle w:val="Prrafodelista"/>
        <w:ind w:left="1418"/>
        <w:rPr>
          <w:rFonts w:ascii="Arial" w:hAnsi="Arial" w:cs="Arial"/>
          <w:sz w:val="22"/>
          <w:szCs w:val="22"/>
        </w:rPr>
      </w:pPr>
      <w:r w:rsidRPr="005D236F">
        <w:rPr>
          <w:rFonts w:ascii="Arial" w:hAnsi="Arial" w:cs="Arial"/>
          <w:sz w:val="22"/>
          <w:szCs w:val="22"/>
        </w:rPr>
        <w:t>El sistema completo fue ejecutado en modo producción sobre la base de datos completa de 13.335.915 transacciones (1.8 GB). La arquitectura por lotes dividió el proceso en 14 bloques secuenciales de 1.000.000 de registros:</w:t>
      </w:r>
    </w:p>
    <w:p w14:paraId="6BE276D1" w14:textId="77777777" w:rsidR="005D236F" w:rsidRDefault="005D236F" w:rsidP="005D236F">
      <w:pPr>
        <w:pStyle w:val="Prrafodelista"/>
        <w:ind w:left="1778"/>
        <w:rPr>
          <w:rFonts w:ascii="Arial" w:hAnsi="Arial" w:cs="Arial"/>
          <w:sz w:val="22"/>
          <w:szCs w:val="22"/>
        </w:rPr>
      </w:pPr>
    </w:p>
    <w:p w14:paraId="728ABA4A" w14:textId="4ACDFCD8" w:rsidR="005D236F" w:rsidRDefault="005D236F">
      <w:pPr>
        <w:pStyle w:val="Prrafodelista"/>
        <w:numPr>
          <w:ilvl w:val="0"/>
          <w:numId w:val="25"/>
        </w:numPr>
        <w:rPr>
          <w:rFonts w:ascii="Arial" w:hAnsi="Arial" w:cs="Arial"/>
          <w:sz w:val="22"/>
          <w:szCs w:val="22"/>
        </w:rPr>
      </w:pPr>
      <w:proofErr w:type="gramStart"/>
      <w:r w:rsidRPr="005D236F">
        <w:rPr>
          <w:rFonts w:ascii="Arial" w:hAnsi="Arial" w:cs="Arial"/>
          <w:sz w:val="22"/>
          <w:szCs w:val="22"/>
        </w:rPr>
        <w:t>Total</w:t>
      </w:r>
      <w:proofErr w:type="gramEnd"/>
      <w:r w:rsidRPr="005D236F">
        <w:rPr>
          <w:rFonts w:ascii="Arial" w:hAnsi="Arial" w:cs="Arial"/>
          <w:sz w:val="22"/>
          <w:szCs w:val="22"/>
        </w:rPr>
        <w:t xml:space="preserve"> de Transacciones Analizadas: 13.335.915</w:t>
      </w:r>
    </w:p>
    <w:p w14:paraId="3999E31A" w14:textId="77777777" w:rsidR="005D236F" w:rsidRPr="005D236F" w:rsidRDefault="005D236F" w:rsidP="005D236F">
      <w:pPr>
        <w:pStyle w:val="Prrafodelista"/>
        <w:ind w:left="2498"/>
        <w:rPr>
          <w:rFonts w:ascii="Arial" w:hAnsi="Arial" w:cs="Arial"/>
          <w:sz w:val="22"/>
          <w:szCs w:val="22"/>
        </w:rPr>
      </w:pPr>
    </w:p>
    <w:p w14:paraId="23C3C1FC" w14:textId="14A379D9" w:rsidR="005D236F" w:rsidRDefault="005D236F">
      <w:pPr>
        <w:pStyle w:val="Prrafodelista"/>
        <w:numPr>
          <w:ilvl w:val="0"/>
          <w:numId w:val="25"/>
        </w:numPr>
        <w:rPr>
          <w:rFonts w:ascii="Arial" w:hAnsi="Arial" w:cs="Arial"/>
          <w:sz w:val="22"/>
          <w:szCs w:val="22"/>
        </w:rPr>
      </w:pPr>
      <w:proofErr w:type="gramStart"/>
      <w:r w:rsidRPr="005D236F">
        <w:rPr>
          <w:rFonts w:ascii="Arial" w:hAnsi="Arial" w:cs="Arial"/>
          <w:sz w:val="22"/>
          <w:szCs w:val="22"/>
        </w:rPr>
        <w:t>Total</w:t>
      </w:r>
      <w:proofErr w:type="gramEnd"/>
      <w:r w:rsidRPr="005D236F">
        <w:rPr>
          <w:rFonts w:ascii="Arial" w:hAnsi="Arial" w:cs="Arial"/>
          <w:sz w:val="22"/>
          <w:szCs w:val="22"/>
        </w:rPr>
        <w:t xml:space="preserve"> de Fraudes Detectados: 276.056 transacciones</w:t>
      </w:r>
    </w:p>
    <w:p w14:paraId="09EE68DF" w14:textId="77777777" w:rsidR="005D236F" w:rsidRPr="005D236F" w:rsidRDefault="005D236F" w:rsidP="005D236F">
      <w:pPr>
        <w:pStyle w:val="Prrafodelista"/>
        <w:ind w:left="2498"/>
        <w:rPr>
          <w:rFonts w:ascii="Arial" w:hAnsi="Arial" w:cs="Arial"/>
          <w:sz w:val="22"/>
          <w:szCs w:val="22"/>
        </w:rPr>
      </w:pPr>
    </w:p>
    <w:p w14:paraId="149E0BF3" w14:textId="633ECE4F" w:rsidR="005D236F" w:rsidRDefault="005D236F">
      <w:pPr>
        <w:pStyle w:val="Prrafodelista"/>
        <w:numPr>
          <w:ilvl w:val="0"/>
          <w:numId w:val="25"/>
        </w:numPr>
        <w:rPr>
          <w:rFonts w:ascii="Arial" w:hAnsi="Arial" w:cs="Arial"/>
          <w:sz w:val="22"/>
          <w:szCs w:val="22"/>
        </w:rPr>
      </w:pPr>
      <w:r w:rsidRPr="005D236F">
        <w:rPr>
          <w:rFonts w:ascii="Arial" w:hAnsi="Arial" w:cs="Arial"/>
          <w:sz w:val="22"/>
          <w:szCs w:val="22"/>
        </w:rPr>
        <w:t>Tasa de Fraude Detectada: 2.07% (Alineada perfectamente con los estándares de la industria bancaria).</w:t>
      </w:r>
    </w:p>
    <w:p w14:paraId="1CFD8702" w14:textId="77777777" w:rsidR="005D236F" w:rsidRPr="005D236F" w:rsidRDefault="005D236F" w:rsidP="005D236F">
      <w:pPr>
        <w:pStyle w:val="Prrafodelista"/>
        <w:ind w:left="2498"/>
        <w:rPr>
          <w:rFonts w:ascii="Arial" w:hAnsi="Arial" w:cs="Arial"/>
          <w:sz w:val="22"/>
          <w:szCs w:val="22"/>
        </w:rPr>
      </w:pPr>
    </w:p>
    <w:p w14:paraId="7B02993C" w14:textId="0E3D1424" w:rsidR="005D236F" w:rsidRDefault="005D236F">
      <w:pPr>
        <w:pStyle w:val="Prrafodelista"/>
        <w:numPr>
          <w:ilvl w:val="0"/>
          <w:numId w:val="25"/>
        </w:numPr>
        <w:rPr>
          <w:rFonts w:ascii="Arial" w:hAnsi="Arial" w:cs="Arial"/>
          <w:sz w:val="22"/>
          <w:szCs w:val="22"/>
        </w:rPr>
      </w:pPr>
      <w:r w:rsidRPr="005D236F">
        <w:rPr>
          <w:rFonts w:ascii="Arial" w:hAnsi="Arial" w:cs="Arial"/>
          <w:sz w:val="22"/>
          <w:szCs w:val="22"/>
        </w:rPr>
        <w:t>Estado de Ejecución: Conclusión exitosa de los 14 lotes sin errores de memoria RAM ni duplicación de llaves primarias en SQL Server.</w:t>
      </w:r>
    </w:p>
    <w:p w14:paraId="6DC6A29A" w14:textId="77777777" w:rsidR="005D236F" w:rsidRPr="005D236F" w:rsidRDefault="005D236F" w:rsidP="005D236F">
      <w:pPr>
        <w:pStyle w:val="Prrafodelista"/>
        <w:rPr>
          <w:rFonts w:ascii="Arial" w:hAnsi="Arial" w:cs="Arial"/>
          <w:sz w:val="22"/>
          <w:szCs w:val="22"/>
        </w:rPr>
      </w:pPr>
    </w:p>
    <w:p w14:paraId="5BDAA3B1" w14:textId="148BFE9B" w:rsidR="005D236F" w:rsidRDefault="005D236F">
      <w:pPr>
        <w:pStyle w:val="Prrafodelista"/>
        <w:numPr>
          <w:ilvl w:val="0"/>
          <w:numId w:val="24"/>
        </w:numPr>
        <w:rPr>
          <w:rFonts w:ascii="Arial" w:hAnsi="Arial" w:cs="Arial"/>
          <w:sz w:val="22"/>
          <w:szCs w:val="22"/>
        </w:rPr>
      </w:pPr>
      <w:r w:rsidRPr="005D236F">
        <w:rPr>
          <w:rFonts w:ascii="Arial" w:hAnsi="Arial" w:cs="Arial"/>
          <w:sz w:val="22"/>
          <w:szCs w:val="22"/>
        </w:rPr>
        <w:t xml:space="preserve">Análisis Interpretativo de </w:t>
      </w:r>
      <w:proofErr w:type="spellStart"/>
      <w:r w:rsidRPr="005D236F">
        <w:rPr>
          <w:rFonts w:ascii="Arial" w:hAnsi="Arial" w:cs="Arial"/>
          <w:sz w:val="22"/>
          <w:szCs w:val="22"/>
        </w:rPr>
        <w:t>Explicabilidad</w:t>
      </w:r>
      <w:proofErr w:type="spellEnd"/>
      <w:r w:rsidRPr="005D236F">
        <w:rPr>
          <w:rFonts w:ascii="Arial" w:hAnsi="Arial" w:cs="Arial"/>
          <w:sz w:val="22"/>
          <w:szCs w:val="22"/>
        </w:rPr>
        <w:t xml:space="preserve"> (SHAP)</w:t>
      </w:r>
    </w:p>
    <w:p w14:paraId="4BB98D79" w14:textId="365A068C" w:rsidR="005D236F" w:rsidRDefault="005D236F" w:rsidP="005D236F">
      <w:pPr>
        <w:pStyle w:val="Prrafodelista"/>
        <w:ind w:left="1211"/>
        <w:rPr>
          <w:rFonts w:ascii="Arial" w:hAnsi="Arial" w:cs="Arial"/>
          <w:sz w:val="22"/>
          <w:szCs w:val="22"/>
        </w:rPr>
      </w:pPr>
    </w:p>
    <w:p w14:paraId="77B7F49C" w14:textId="77777777" w:rsidR="005D236F" w:rsidRPr="005D236F" w:rsidRDefault="005D236F" w:rsidP="005D236F">
      <w:pPr>
        <w:pStyle w:val="Prrafodelista"/>
        <w:ind w:left="1418"/>
        <w:rPr>
          <w:rFonts w:ascii="Arial" w:hAnsi="Arial" w:cs="Arial"/>
          <w:sz w:val="22"/>
          <w:szCs w:val="22"/>
        </w:rPr>
      </w:pPr>
      <w:r w:rsidRPr="005D236F">
        <w:rPr>
          <w:rFonts w:ascii="Arial" w:hAnsi="Arial" w:cs="Arial"/>
          <w:sz w:val="22"/>
          <w:szCs w:val="22"/>
        </w:rPr>
        <w:t xml:space="preserve">Para cumplir con el requisito de </w:t>
      </w:r>
      <w:proofErr w:type="spellStart"/>
      <w:r w:rsidRPr="005D236F">
        <w:rPr>
          <w:rFonts w:ascii="Arial" w:hAnsi="Arial" w:cs="Arial"/>
          <w:sz w:val="22"/>
          <w:szCs w:val="22"/>
        </w:rPr>
        <w:t>explicabilidad</w:t>
      </w:r>
      <w:proofErr w:type="spellEnd"/>
      <w:r w:rsidRPr="005D236F">
        <w:rPr>
          <w:rFonts w:ascii="Arial" w:hAnsi="Arial" w:cs="Arial"/>
          <w:sz w:val="22"/>
          <w:szCs w:val="22"/>
        </w:rPr>
        <w:t>, el sistema generó automáticamente la auditoría basada en SHAP (</w:t>
      </w:r>
      <w:proofErr w:type="spellStart"/>
      <w:r w:rsidRPr="005D236F">
        <w:rPr>
          <w:rFonts w:ascii="Arial" w:hAnsi="Arial" w:cs="Arial"/>
          <w:sz w:val="22"/>
          <w:szCs w:val="22"/>
        </w:rPr>
        <w:t>SHapley</w:t>
      </w:r>
      <w:proofErr w:type="spellEnd"/>
      <w:r w:rsidRPr="005D236F">
        <w:rPr>
          <w:rFonts w:ascii="Arial" w:hAnsi="Arial" w:cs="Arial"/>
          <w:sz w:val="22"/>
          <w:szCs w:val="22"/>
        </w:rPr>
        <w:t xml:space="preserve"> </w:t>
      </w:r>
      <w:proofErr w:type="spellStart"/>
      <w:r w:rsidRPr="005D236F">
        <w:rPr>
          <w:rFonts w:ascii="Arial" w:hAnsi="Arial" w:cs="Arial"/>
          <w:sz w:val="22"/>
          <w:szCs w:val="22"/>
        </w:rPr>
        <w:t>Additive</w:t>
      </w:r>
      <w:proofErr w:type="spellEnd"/>
      <w:r w:rsidRPr="005D236F">
        <w:rPr>
          <w:rFonts w:ascii="Arial" w:hAnsi="Arial" w:cs="Arial"/>
          <w:sz w:val="22"/>
          <w:szCs w:val="22"/>
        </w:rPr>
        <w:t xml:space="preserve"> </w:t>
      </w:r>
      <w:proofErr w:type="spellStart"/>
      <w:r w:rsidRPr="005D236F">
        <w:rPr>
          <w:rFonts w:ascii="Arial" w:hAnsi="Arial" w:cs="Arial"/>
          <w:sz w:val="22"/>
          <w:szCs w:val="22"/>
        </w:rPr>
        <w:t>exPlanations</w:t>
      </w:r>
      <w:proofErr w:type="spellEnd"/>
      <w:r w:rsidRPr="005D236F">
        <w:rPr>
          <w:rFonts w:ascii="Arial" w:hAnsi="Arial" w:cs="Arial"/>
          <w:sz w:val="22"/>
          <w:szCs w:val="22"/>
        </w:rPr>
        <w:t>) (grafico_shap_explicabilidad.png).</w:t>
      </w:r>
    </w:p>
    <w:p w14:paraId="672FF24A" w14:textId="77777777" w:rsidR="005D236F" w:rsidRPr="005D236F" w:rsidRDefault="005D236F" w:rsidP="005D236F">
      <w:pPr>
        <w:pStyle w:val="Prrafodelista"/>
        <w:ind w:left="1211"/>
        <w:rPr>
          <w:rFonts w:ascii="Arial" w:hAnsi="Arial" w:cs="Arial"/>
          <w:sz w:val="22"/>
          <w:szCs w:val="22"/>
        </w:rPr>
      </w:pPr>
    </w:p>
    <w:p w14:paraId="157727B3" w14:textId="356EF732" w:rsidR="005D236F" w:rsidRDefault="005D236F" w:rsidP="005D236F">
      <w:pPr>
        <w:pStyle w:val="Prrafodelista"/>
        <w:ind w:left="1418"/>
        <w:rPr>
          <w:rFonts w:ascii="Arial" w:hAnsi="Arial" w:cs="Arial"/>
          <w:sz w:val="22"/>
          <w:szCs w:val="22"/>
        </w:rPr>
      </w:pPr>
      <w:r w:rsidRPr="005D236F">
        <w:rPr>
          <w:rFonts w:ascii="Arial" w:hAnsi="Arial" w:cs="Arial"/>
          <w:sz w:val="22"/>
          <w:szCs w:val="22"/>
        </w:rPr>
        <w:t>El análisis de los valores SHAP reveló que:</w:t>
      </w:r>
    </w:p>
    <w:p w14:paraId="4367CF60" w14:textId="77777777" w:rsidR="005D236F" w:rsidRDefault="005D236F" w:rsidP="005D236F">
      <w:pPr>
        <w:pStyle w:val="Prrafodelista"/>
        <w:ind w:left="1418"/>
        <w:rPr>
          <w:rFonts w:ascii="Arial" w:hAnsi="Arial" w:cs="Arial"/>
          <w:sz w:val="22"/>
          <w:szCs w:val="22"/>
        </w:rPr>
      </w:pPr>
    </w:p>
    <w:p w14:paraId="3B7C60FB" w14:textId="77777777" w:rsidR="005D236F" w:rsidRDefault="005D236F">
      <w:pPr>
        <w:pStyle w:val="Prrafodelista"/>
        <w:numPr>
          <w:ilvl w:val="0"/>
          <w:numId w:val="26"/>
        </w:numPr>
        <w:rPr>
          <w:rFonts w:ascii="Arial" w:hAnsi="Arial" w:cs="Arial"/>
          <w:sz w:val="22"/>
          <w:szCs w:val="22"/>
        </w:rPr>
      </w:pPr>
      <w:proofErr w:type="spellStart"/>
      <w:r w:rsidRPr="005D236F">
        <w:rPr>
          <w:rFonts w:ascii="Arial" w:hAnsi="Arial" w:cs="Arial"/>
          <w:sz w:val="22"/>
          <w:szCs w:val="22"/>
        </w:rPr>
        <w:t>amount</w:t>
      </w:r>
      <w:proofErr w:type="spellEnd"/>
      <w:r w:rsidRPr="005D236F">
        <w:rPr>
          <w:rFonts w:ascii="Arial" w:hAnsi="Arial" w:cs="Arial"/>
          <w:sz w:val="22"/>
          <w:szCs w:val="22"/>
        </w:rPr>
        <w:t xml:space="preserve"> (Monto de la Transacción): Es la variable con mayor peso predictivo. Montos atípicamente elevados desplazan los valores SHAP fuertemente hacia la derecha (aumentando la probabilidad de fraude).</w:t>
      </w:r>
    </w:p>
    <w:p w14:paraId="437691DF" w14:textId="77777777" w:rsidR="0019453D" w:rsidRDefault="0019453D" w:rsidP="0019453D">
      <w:pPr>
        <w:pStyle w:val="Prrafodelista"/>
        <w:ind w:left="1440"/>
        <w:rPr>
          <w:rFonts w:ascii="Arial" w:hAnsi="Arial" w:cs="Arial"/>
          <w:sz w:val="22"/>
          <w:szCs w:val="22"/>
        </w:rPr>
      </w:pPr>
    </w:p>
    <w:p w14:paraId="49247A28" w14:textId="77777777" w:rsidR="0019453D" w:rsidRDefault="0019453D">
      <w:pPr>
        <w:pStyle w:val="Prrafodelista"/>
        <w:numPr>
          <w:ilvl w:val="0"/>
          <w:numId w:val="26"/>
        </w:numPr>
        <w:rPr>
          <w:rFonts w:ascii="Arial" w:hAnsi="Arial" w:cs="Arial"/>
          <w:sz w:val="22"/>
          <w:szCs w:val="22"/>
        </w:rPr>
      </w:pPr>
      <w:proofErr w:type="spellStart"/>
      <w:r w:rsidRPr="005D236F">
        <w:rPr>
          <w:rFonts w:ascii="Arial" w:hAnsi="Arial" w:cs="Arial"/>
          <w:sz w:val="22"/>
          <w:szCs w:val="22"/>
        </w:rPr>
        <w:t>use_chip</w:t>
      </w:r>
      <w:proofErr w:type="spellEnd"/>
      <w:r w:rsidRPr="005D236F">
        <w:rPr>
          <w:rFonts w:ascii="Arial" w:hAnsi="Arial" w:cs="Arial"/>
          <w:sz w:val="22"/>
          <w:szCs w:val="22"/>
        </w:rPr>
        <w:t xml:space="preserve"> (Modo de Uso): Las transacciones realizadas mediante lectura de banda magnética o compras no presenciales en línea (Online) mostraron un impacto positivo significativo hacia la clasificación de fraude frente a compras con chip o </w:t>
      </w:r>
      <w:proofErr w:type="spellStart"/>
      <w:r w:rsidRPr="005D236F">
        <w:rPr>
          <w:rFonts w:ascii="Arial" w:hAnsi="Arial" w:cs="Arial"/>
          <w:sz w:val="22"/>
          <w:szCs w:val="22"/>
        </w:rPr>
        <w:t>Contactless</w:t>
      </w:r>
      <w:proofErr w:type="spellEnd"/>
      <w:r>
        <w:rPr>
          <w:rFonts w:ascii="Arial" w:hAnsi="Arial" w:cs="Arial"/>
          <w:sz w:val="22"/>
          <w:szCs w:val="22"/>
        </w:rPr>
        <w:t>.</w:t>
      </w:r>
    </w:p>
    <w:p w14:paraId="176F2115" w14:textId="77777777" w:rsidR="0019453D" w:rsidRPr="0019453D" w:rsidRDefault="0019453D" w:rsidP="0019453D">
      <w:pPr>
        <w:pStyle w:val="Prrafodelista"/>
        <w:rPr>
          <w:rFonts w:ascii="Arial" w:hAnsi="Arial" w:cs="Arial"/>
          <w:sz w:val="22"/>
          <w:szCs w:val="22"/>
        </w:rPr>
      </w:pPr>
    </w:p>
    <w:p w14:paraId="0226BBB0" w14:textId="79944B95" w:rsidR="005D236F" w:rsidRPr="0019453D" w:rsidRDefault="005D236F">
      <w:pPr>
        <w:pStyle w:val="Prrafodelista"/>
        <w:numPr>
          <w:ilvl w:val="0"/>
          <w:numId w:val="26"/>
        </w:numPr>
        <w:rPr>
          <w:rFonts w:ascii="Arial" w:hAnsi="Arial" w:cs="Arial"/>
          <w:sz w:val="22"/>
          <w:szCs w:val="22"/>
        </w:rPr>
      </w:pPr>
      <w:proofErr w:type="spellStart"/>
      <w:r w:rsidRPr="0019453D">
        <w:rPr>
          <w:rFonts w:ascii="Arial" w:hAnsi="Arial" w:cs="Arial"/>
          <w:sz w:val="22"/>
          <w:szCs w:val="22"/>
        </w:rPr>
        <w:t>credit_limit</w:t>
      </w:r>
      <w:proofErr w:type="spellEnd"/>
      <w:r w:rsidRPr="0019453D">
        <w:rPr>
          <w:rFonts w:ascii="Arial" w:hAnsi="Arial" w:cs="Arial"/>
          <w:sz w:val="22"/>
          <w:szCs w:val="22"/>
        </w:rPr>
        <w:t xml:space="preserve"> y </w:t>
      </w:r>
      <w:proofErr w:type="spellStart"/>
      <w:r w:rsidRPr="0019453D">
        <w:rPr>
          <w:rFonts w:ascii="Arial" w:hAnsi="Arial" w:cs="Arial"/>
          <w:sz w:val="22"/>
          <w:szCs w:val="22"/>
        </w:rPr>
        <w:t>total_debt</w:t>
      </w:r>
      <w:proofErr w:type="spellEnd"/>
      <w:r w:rsidRPr="0019453D">
        <w:rPr>
          <w:rFonts w:ascii="Arial" w:hAnsi="Arial" w:cs="Arial"/>
          <w:sz w:val="22"/>
          <w:szCs w:val="22"/>
        </w:rPr>
        <w:t>: Clientes con altos niveles de endeudamiento relativo frente a su límite de crédito muestran mayor susceptibilidad a ser víctimas o perpetradores de transacciones anómalas.</w:t>
      </w:r>
    </w:p>
    <w:p w14:paraId="66BD6509" w14:textId="77777777" w:rsidR="001C11EC" w:rsidRPr="00466399" w:rsidRDefault="001C11EC">
      <w:pPr>
        <w:rPr>
          <w:rFonts w:ascii="Arial" w:hAnsi="Arial" w:cs="Arial"/>
          <w:sz w:val="22"/>
          <w:szCs w:val="22"/>
        </w:rPr>
      </w:pPr>
      <w:r w:rsidRPr="00466399">
        <w:rPr>
          <w:rFonts w:ascii="Arial" w:hAnsi="Arial" w:cs="Arial"/>
          <w:sz w:val="22"/>
          <w:szCs w:val="22"/>
        </w:rPr>
        <w:br w:type="page"/>
      </w:r>
    </w:p>
    <w:p w14:paraId="138CF830" w14:textId="718CC173" w:rsidR="00586AFE" w:rsidRPr="00466399" w:rsidRDefault="0019453D">
      <w:pPr>
        <w:pStyle w:val="Ttulo2"/>
        <w:numPr>
          <w:ilvl w:val="0"/>
          <w:numId w:val="2"/>
        </w:numPr>
        <w:rPr>
          <w:rFonts w:ascii="Arial" w:hAnsi="Arial" w:cs="Arial"/>
          <w:sz w:val="22"/>
          <w:szCs w:val="22"/>
        </w:rPr>
      </w:pPr>
      <w:bookmarkStart w:id="5" w:name="_Toc236173033"/>
      <w:r w:rsidRPr="0019453D">
        <w:rPr>
          <w:rFonts w:ascii="Arial" w:hAnsi="Arial" w:cs="Arial"/>
          <w:sz w:val="22"/>
          <w:szCs w:val="22"/>
        </w:rPr>
        <w:lastRenderedPageBreak/>
        <w:t>PROPUESTA DE MEJORAS</w:t>
      </w:r>
      <w:bookmarkEnd w:id="5"/>
    </w:p>
    <w:p w14:paraId="5ADD251C" w14:textId="493EF002" w:rsidR="00586AFE" w:rsidRDefault="0019453D" w:rsidP="0019453D">
      <w:pPr>
        <w:ind w:left="851"/>
        <w:rPr>
          <w:rFonts w:ascii="Arial" w:hAnsi="Arial" w:cs="Arial"/>
          <w:sz w:val="22"/>
          <w:szCs w:val="22"/>
        </w:rPr>
      </w:pPr>
      <w:r w:rsidRPr="0019453D">
        <w:rPr>
          <w:rFonts w:ascii="Arial" w:hAnsi="Arial" w:cs="Arial"/>
          <w:sz w:val="22"/>
          <w:szCs w:val="22"/>
        </w:rPr>
        <w:t>A partir de las limitaciones identificadas durante las pruebas de carga, se proponen dos mejoras estructurales a futuro:</w:t>
      </w:r>
    </w:p>
    <w:p w14:paraId="1DF3776D" w14:textId="6B6FF284" w:rsidR="0019453D" w:rsidRPr="0019453D" w:rsidRDefault="0019453D">
      <w:pPr>
        <w:pStyle w:val="Prrafodelista"/>
        <w:numPr>
          <w:ilvl w:val="0"/>
          <w:numId w:val="27"/>
        </w:numPr>
        <w:rPr>
          <w:rFonts w:ascii="Arial" w:hAnsi="Arial" w:cs="Arial"/>
          <w:sz w:val="22"/>
          <w:szCs w:val="22"/>
        </w:rPr>
      </w:pPr>
      <w:r w:rsidRPr="0019453D">
        <w:rPr>
          <w:rFonts w:ascii="Arial" w:hAnsi="Arial" w:cs="Arial"/>
          <w:sz w:val="22"/>
          <w:szCs w:val="22"/>
        </w:rPr>
        <w:t xml:space="preserve">Migración a Arquitectura Cloud </w:t>
      </w:r>
      <w:proofErr w:type="spellStart"/>
      <w:r w:rsidRPr="0019453D">
        <w:rPr>
          <w:rFonts w:ascii="Arial" w:hAnsi="Arial" w:cs="Arial"/>
          <w:sz w:val="22"/>
          <w:szCs w:val="22"/>
        </w:rPr>
        <w:t>Serverless</w:t>
      </w:r>
      <w:proofErr w:type="spellEnd"/>
      <w:r w:rsidRPr="0019453D">
        <w:rPr>
          <w:rFonts w:ascii="Arial" w:hAnsi="Arial" w:cs="Arial"/>
          <w:sz w:val="22"/>
          <w:szCs w:val="22"/>
        </w:rPr>
        <w:t xml:space="preserve"> (AWS / GCP):</w:t>
      </w:r>
    </w:p>
    <w:p w14:paraId="6CBFB2C4" w14:textId="55B22EAE" w:rsidR="0019453D" w:rsidRPr="0019453D" w:rsidRDefault="0019453D">
      <w:pPr>
        <w:pStyle w:val="Prrafodelista"/>
        <w:numPr>
          <w:ilvl w:val="0"/>
          <w:numId w:val="1"/>
        </w:numPr>
        <w:rPr>
          <w:rFonts w:ascii="Arial" w:hAnsi="Arial" w:cs="Arial"/>
          <w:sz w:val="22"/>
          <w:szCs w:val="22"/>
        </w:rPr>
      </w:pPr>
      <w:r w:rsidRPr="0019453D">
        <w:rPr>
          <w:rFonts w:ascii="Arial" w:hAnsi="Arial" w:cs="Arial"/>
          <w:sz w:val="22"/>
          <w:szCs w:val="22"/>
        </w:rPr>
        <w:t>Diagnóstico: La ejecución local depende de los recursos de hardware del equipo cliente.</w:t>
      </w:r>
    </w:p>
    <w:p w14:paraId="113A0729" w14:textId="77777777" w:rsidR="0019453D" w:rsidRPr="0019453D" w:rsidRDefault="0019453D" w:rsidP="0019453D">
      <w:pPr>
        <w:pStyle w:val="Prrafodelista"/>
        <w:ind w:left="1778"/>
        <w:rPr>
          <w:rFonts w:ascii="Arial" w:hAnsi="Arial" w:cs="Arial"/>
          <w:sz w:val="22"/>
          <w:szCs w:val="22"/>
        </w:rPr>
      </w:pPr>
    </w:p>
    <w:p w14:paraId="07C4AC49" w14:textId="6B5A6558" w:rsidR="0019453D" w:rsidRDefault="0019453D">
      <w:pPr>
        <w:pStyle w:val="Prrafodelista"/>
        <w:numPr>
          <w:ilvl w:val="0"/>
          <w:numId w:val="1"/>
        </w:numPr>
        <w:rPr>
          <w:rFonts w:ascii="Arial" w:hAnsi="Arial" w:cs="Arial"/>
          <w:sz w:val="22"/>
          <w:szCs w:val="22"/>
        </w:rPr>
      </w:pPr>
      <w:r w:rsidRPr="0019453D">
        <w:rPr>
          <w:rFonts w:ascii="Arial" w:hAnsi="Arial" w:cs="Arial"/>
          <w:sz w:val="22"/>
          <w:szCs w:val="22"/>
        </w:rPr>
        <w:t xml:space="preserve">Propuesta: Migrar la base de datos desde SQL Server </w:t>
      </w:r>
      <w:proofErr w:type="spellStart"/>
      <w:r w:rsidRPr="0019453D">
        <w:rPr>
          <w:rFonts w:ascii="Arial" w:hAnsi="Arial" w:cs="Arial"/>
          <w:sz w:val="22"/>
          <w:szCs w:val="22"/>
        </w:rPr>
        <w:t>LocalDB</w:t>
      </w:r>
      <w:proofErr w:type="spellEnd"/>
      <w:r w:rsidRPr="0019453D">
        <w:rPr>
          <w:rFonts w:ascii="Arial" w:hAnsi="Arial" w:cs="Arial"/>
          <w:sz w:val="22"/>
          <w:szCs w:val="22"/>
        </w:rPr>
        <w:t xml:space="preserve"> hacia Amazon RDS / Google Cloud SQL y alojar la inferencia del modelo en un </w:t>
      </w:r>
      <w:proofErr w:type="spellStart"/>
      <w:r w:rsidRPr="0019453D">
        <w:rPr>
          <w:rFonts w:ascii="Arial" w:hAnsi="Arial" w:cs="Arial"/>
          <w:sz w:val="22"/>
          <w:szCs w:val="22"/>
        </w:rPr>
        <w:t>endpoint</w:t>
      </w:r>
      <w:proofErr w:type="spellEnd"/>
      <w:r w:rsidRPr="0019453D">
        <w:rPr>
          <w:rFonts w:ascii="Arial" w:hAnsi="Arial" w:cs="Arial"/>
          <w:sz w:val="22"/>
          <w:szCs w:val="22"/>
        </w:rPr>
        <w:t xml:space="preserve"> </w:t>
      </w:r>
      <w:proofErr w:type="spellStart"/>
      <w:r w:rsidRPr="0019453D">
        <w:rPr>
          <w:rFonts w:ascii="Arial" w:hAnsi="Arial" w:cs="Arial"/>
          <w:sz w:val="22"/>
          <w:szCs w:val="22"/>
        </w:rPr>
        <w:t>auto-escalable</w:t>
      </w:r>
      <w:proofErr w:type="spellEnd"/>
      <w:r w:rsidRPr="0019453D">
        <w:rPr>
          <w:rFonts w:ascii="Arial" w:hAnsi="Arial" w:cs="Arial"/>
          <w:sz w:val="22"/>
          <w:szCs w:val="22"/>
        </w:rPr>
        <w:t xml:space="preserve"> de AWS </w:t>
      </w:r>
      <w:proofErr w:type="spellStart"/>
      <w:r w:rsidRPr="0019453D">
        <w:rPr>
          <w:rFonts w:ascii="Arial" w:hAnsi="Arial" w:cs="Arial"/>
          <w:sz w:val="22"/>
          <w:szCs w:val="22"/>
        </w:rPr>
        <w:t>SageMaker</w:t>
      </w:r>
      <w:proofErr w:type="spellEnd"/>
      <w:r w:rsidRPr="0019453D">
        <w:rPr>
          <w:rFonts w:ascii="Arial" w:hAnsi="Arial" w:cs="Arial"/>
          <w:sz w:val="22"/>
          <w:szCs w:val="22"/>
        </w:rPr>
        <w:t>. Esto permitirá escalar horizontalmente según la demanda de tráfico sin saturar infraestructura local.</w:t>
      </w:r>
    </w:p>
    <w:p w14:paraId="354B7EDF" w14:textId="77777777" w:rsidR="0019453D" w:rsidRPr="0019453D" w:rsidRDefault="0019453D" w:rsidP="0019453D">
      <w:pPr>
        <w:pStyle w:val="Prrafodelista"/>
        <w:rPr>
          <w:rFonts w:ascii="Arial" w:hAnsi="Arial" w:cs="Arial"/>
          <w:sz w:val="22"/>
          <w:szCs w:val="22"/>
        </w:rPr>
      </w:pPr>
    </w:p>
    <w:p w14:paraId="33789DD3" w14:textId="31959906" w:rsidR="0019453D" w:rsidRDefault="0019453D">
      <w:pPr>
        <w:pStyle w:val="Prrafodelista"/>
        <w:numPr>
          <w:ilvl w:val="0"/>
          <w:numId w:val="27"/>
        </w:numPr>
        <w:rPr>
          <w:rFonts w:ascii="Arial" w:hAnsi="Arial" w:cs="Arial"/>
          <w:sz w:val="22"/>
          <w:szCs w:val="22"/>
        </w:rPr>
      </w:pPr>
      <w:r w:rsidRPr="0019453D">
        <w:rPr>
          <w:rFonts w:ascii="Arial" w:hAnsi="Arial" w:cs="Arial"/>
          <w:sz w:val="22"/>
          <w:szCs w:val="22"/>
        </w:rPr>
        <w:t xml:space="preserve">Evolución a Procesamiento de Streaming en Tiempo Real (Apache Kafka + </w:t>
      </w:r>
      <w:proofErr w:type="spellStart"/>
      <w:r w:rsidRPr="0019453D">
        <w:rPr>
          <w:rFonts w:ascii="Arial" w:hAnsi="Arial" w:cs="Arial"/>
          <w:sz w:val="22"/>
          <w:szCs w:val="22"/>
        </w:rPr>
        <w:t>Event-Driven</w:t>
      </w:r>
      <w:proofErr w:type="spellEnd"/>
      <w:r w:rsidRPr="0019453D">
        <w:rPr>
          <w:rFonts w:ascii="Arial" w:hAnsi="Arial" w:cs="Arial"/>
          <w:sz w:val="22"/>
          <w:szCs w:val="22"/>
        </w:rPr>
        <w:t xml:space="preserve"> </w:t>
      </w:r>
      <w:proofErr w:type="spellStart"/>
      <w:r w:rsidRPr="0019453D">
        <w:rPr>
          <w:rFonts w:ascii="Arial" w:hAnsi="Arial" w:cs="Arial"/>
          <w:sz w:val="22"/>
          <w:szCs w:val="22"/>
        </w:rPr>
        <w:t>Architecture</w:t>
      </w:r>
      <w:proofErr w:type="spellEnd"/>
      <w:r w:rsidRPr="0019453D">
        <w:rPr>
          <w:rFonts w:ascii="Arial" w:hAnsi="Arial" w:cs="Arial"/>
          <w:sz w:val="22"/>
          <w:szCs w:val="22"/>
        </w:rPr>
        <w:t>):</w:t>
      </w:r>
    </w:p>
    <w:p w14:paraId="5CCDB561" w14:textId="77777777" w:rsidR="0019453D" w:rsidRPr="0019453D" w:rsidRDefault="0019453D">
      <w:pPr>
        <w:pStyle w:val="Prrafodelista"/>
        <w:numPr>
          <w:ilvl w:val="0"/>
          <w:numId w:val="28"/>
        </w:numPr>
        <w:rPr>
          <w:rFonts w:ascii="Arial" w:hAnsi="Arial" w:cs="Arial"/>
          <w:sz w:val="22"/>
          <w:szCs w:val="22"/>
        </w:rPr>
      </w:pPr>
      <w:r w:rsidRPr="0019453D">
        <w:rPr>
          <w:rFonts w:ascii="Arial" w:hAnsi="Arial" w:cs="Arial"/>
          <w:sz w:val="22"/>
          <w:szCs w:val="22"/>
        </w:rPr>
        <w:t xml:space="preserve">Diagnóstico: El modelo actual opera en modalidad Batch (procesamiento por lotes nocturno </w:t>
      </w:r>
      <w:proofErr w:type="spellStart"/>
      <w:r w:rsidRPr="0019453D">
        <w:rPr>
          <w:rFonts w:ascii="Arial" w:hAnsi="Arial" w:cs="Arial"/>
          <w:sz w:val="22"/>
          <w:szCs w:val="22"/>
        </w:rPr>
        <w:t>via</w:t>
      </w:r>
      <w:proofErr w:type="spellEnd"/>
      <w:r w:rsidRPr="0019453D">
        <w:rPr>
          <w:rFonts w:ascii="Arial" w:hAnsi="Arial" w:cs="Arial"/>
          <w:sz w:val="22"/>
          <w:szCs w:val="22"/>
        </w:rPr>
        <w:t xml:space="preserve"> Daemon a las 00:00 </w:t>
      </w:r>
      <w:proofErr w:type="spellStart"/>
      <w:r w:rsidRPr="0019453D">
        <w:rPr>
          <w:rFonts w:ascii="Arial" w:hAnsi="Arial" w:cs="Arial"/>
          <w:sz w:val="22"/>
          <w:szCs w:val="22"/>
        </w:rPr>
        <w:t>hrs</w:t>
      </w:r>
      <w:proofErr w:type="spellEnd"/>
      <w:r w:rsidRPr="0019453D">
        <w:rPr>
          <w:rFonts w:ascii="Arial" w:hAnsi="Arial" w:cs="Arial"/>
          <w:sz w:val="22"/>
          <w:szCs w:val="22"/>
        </w:rPr>
        <w:t>).</w:t>
      </w:r>
    </w:p>
    <w:p w14:paraId="5AB43E3A" w14:textId="77777777" w:rsidR="0019453D" w:rsidRPr="0019453D" w:rsidRDefault="0019453D" w:rsidP="0019453D">
      <w:pPr>
        <w:pStyle w:val="Prrafodelista"/>
        <w:ind w:left="1931"/>
        <w:rPr>
          <w:rFonts w:ascii="Arial" w:hAnsi="Arial" w:cs="Arial"/>
          <w:sz w:val="22"/>
          <w:szCs w:val="22"/>
        </w:rPr>
      </w:pPr>
    </w:p>
    <w:p w14:paraId="5B7036A5" w14:textId="3A533F4A" w:rsidR="00586AFE" w:rsidRPr="0019453D" w:rsidRDefault="0019453D">
      <w:pPr>
        <w:pStyle w:val="Prrafodelista"/>
        <w:numPr>
          <w:ilvl w:val="0"/>
          <w:numId w:val="28"/>
        </w:numPr>
        <w:rPr>
          <w:rFonts w:ascii="Arial" w:hAnsi="Arial" w:cs="Arial"/>
          <w:sz w:val="22"/>
          <w:szCs w:val="22"/>
        </w:rPr>
      </w:pPr>
      <w:r w:rsidRPr="0019453D">
        <w:rPr>
          <w:rFonts w:ascii="Arial" w:hAnsi="Arial" w:cs="Arial"/>
          <w:sz w:val="22"/>
          <w:szCs w:val="22"/>
        </w:rPr>
        <w:t>Propuesta: Integrar un bus de eventos con Apache Kafka. Cada transacción emitida por un terminal punto de venta (POS) o pasarela web será evaluada individualmente en milisegundos antes de autorizar la transacción, bloqueando el fraude de manera preventiva e instantánea.</w:t>
      </w:r>
    </w:p>
    <w:p w14:paraId="117EFF0F" w14:textId="77777777" w:rsidR="00586AFE" w:rsidRPr="00466399" w:rsidRDefault="00586AFE">
      <w:pPr>
        <w:rPr>
          <w:rFonts w:ascii="Arial" w:eastAsiaTheme="majorEastAsia" w:hAnsi="Arial" w:cs="Arial"/>
          <w:color w:val="0F4761" w:themeColor="accent1" w:themeShade="BF"/>
          <w:sz w:val="22"/>
          <w:szCs w:val="22"/>
        </w:rPr>
      </w:pPr>
      <w:r w:rsidRPr="00466399">
        <w:rPr>
          <w:rFonts w:ascii="Arial" w:hAnsi="Arial" w:cs="Arial"/>
          <w:sz w:val="22"/>
          <w:szCs w:val="22"/>
        </w:rPr>
        <w:br w:type="page"/>
      </w:r>
    </w:p>
    <w:p w14:paraId="31366177" w14:textId="3682B26D" w:rsidR="00586AFE" w:rsidRPr="00466399" w:rsidRDefault="0019453D">
      <w:pPr>
        <w:pStyle w:val="Ttulo2"/>
        <w:numPr>
          <w:ilvl w:val="0"/>
          <w:numId w:val="2"/>
        </w:numPr>
        <w:tabs>
          <w:tab w:val="num" w:pos="720"/>
        </w:tabs>
        <w:rPr>
          <w:rFonts w:ascii="Arial" w:hAnsi="Arial" w:cs="Arial"/>
          <w:sz w:val="22"/>
          <w:szCs w:val="22"/>
        </w:rPr>
      </w:pPr>
      <w:bookmarkStart w:id="6" w:name="_Toc236173034"/>
      <w:r w:rsidRPr="0019453D">
        <w:rPr>
          <w:rFonts w:ascii="Arial" w:hAnsi="Arial" w:cs="Arial"/>
          <w:sz w:val="22"/>
          <w:szCs w:val="22"/>
        </w:rPr>
        <w:lastRenderedPageBreak/>
        <w:t>CÓDIGO FUENTE EN GITHUB</w:t>
      </w:r>
      <w:bookmarkEnd w:id="6"/>
    </w:p>
    <w:p w14:paraId="0FEDCF4C" w14:textId="39B30AEC" w:rsidR="00586AFE" w:rsidRDefault="0019453D">
      <w:pPr>
        <w:pStyle w:val="Prrafodelista"/>
        <w:numPr>
          <w:ilvl w:val="0"/>
          <w:numId w:val="29"/>
        </w:numPr>
        <w:rPr>
          <w:rFonts w:ascii="Arial" w:hAnsi="Arial" w:cs="Arial"/>
          <w:sz w:val="22"/>
          <w:szCs w:val="22"/>
        </w:rPr>
      </w:pPr>
      <w:r w:rsidRPr="0019453D">
        <w:rPr>
          <w:rFonts w:ascii="Arial" w:hAnsi="Arial" w:cs="Arial"/>
          <w:sz w:val="22"/>
          <w:szCs w:val="22"/>
        </w:rPr>
        <w:t>Enlace al Repositorio Oficial: https://github.com/Grupo6-ACIF104/Proyecto_Deteccion_Fraude_ACIF104 (Reemplazar con la URL exacta de su repositorio)</w:t>
      </w:r>
    </w:p>
    <w:p w14:paraId="5923477B" w14:textId="67785067" w:rsidR="0019453D" w:rsidRPr="0019453D" w:rsidRDefault="0019453D">
      <w:pPr>
        <w:pStyle w:val="Prrafodelista"/>
        <w:numPr>
          <w:ilvl w:val="0"/>
          <w:numId w:val="29"/>
        </w:numPr>
        <w:rPr>
          <w:rFonts w:ascii="Arial" w:hAnsi="Arial" w:cs="Arial"/>
          <w:sz w:val="22"/>
          <w:szCs w:val="22"/>
        </w:rPr>
      </w:pPr>
      <w:r w:rsidRPr="0019453D">
        <w:rPr>
          <w:rFonts w:ascii="Arial" w:hAnsi="Arial" w:cs="Arial"/>
          <w:sz w:val="22"/>
          <w:szCs w:val="22"/>
        </w:rPr>
        <w:t>Estructura del Repositorio:</w:t>
      </w:r>
    </w:p>
    <w:p w14:paraId="7964AC20" w14:textId="77777777" w:rsidR="0019453D" w:rsidRDefault="0019453D" w:rsidP="0019453D">
      <w:pPr>
        <w:pStyle w:val="Prrafodelista"/>
        <w:ind w:left="1440"/>
        <w:rPr>
          <w:rFonts w:ascii="Arial" w:hAnsi="Arial" w:cs="Arial"/>
          <w:sz w:val="22"/>
          <w:szCs w:val="22"/>
        </w:rPr>
      </w:pPr>
    </w:p>
    <w:p w14:paraId="397A2F79" w14:textId="2F3E0578" w:rsidR="0019453D" w:rsidRPr="0019453D" w:rsidRDefault="0019453D">
      <w:pPr>
        <w:pStyle w:val="Prrafodelista"/>
        <w:numPr>
          <w:ilvl w:val="0"/>
          <w:numId w:val="30"/>
        </w:numPr>
        <w:rPr>
          <w:rFonts w:ascii="Arial" w:hAnsi="Arial" w:cs="Arial"/>
          <w:sz w:val="22"/>
          <w:szCs w:val="22"/>
        </w:rPr>
      </w:pPr>
      <w:r w:rsidRPr="0019453D">
        <w:rPr>
          <w:rFonts w:ascii="Arial" w:hAnsi="Arial" w:cs="Arial"/>
          <w:sz w:val="22"/>
          <w:szCs w:val="22"/>
        </w:rPr>
        <w:t>/</w:t>
      </w:r>
      <w:proofErr w:type="spellStart"/>
      <w:r w:rsidRPr="0019453D">
        <w:rPr>
          <w:rFonts w:ascii="Arial" w:hAnsi="Arial" w:cs="Arial"/>
          <w:sz w:val="22"/>
          <w:szCs w:val="22"/>
        </w:rPr>
        <w:t>src</w:t>
      </w:r>
      <w:proofErr w:type="spellEnd"/>
      <w:r w:rsidRPr="0019453D">
        <w:rPr>
          <w:rFonts w:ascii="Arial" w:hAnsi="Arial" w:cs="Arial"/>
          <w:sz w:val="22"/>
          <w:szCs w:val="22"/>
        </w:rPr>
        <w:t xml:space="preserve">/Analisis_Fraude.py: Script maestro de </w:t>
      </w:r>
      <w:proofErr w:type="spellStart"/>
      <w:r w:rsidRPr="0019453D">
        <w:rPr>
          <w:rFonts w:ascii="Arial" w:hAnsi="Arial" w:cs="Arial"/>
          <w:sz w:val="22"/>
          <w:szCs w:val="22"/>
        </w:rPr>
        <w:t>backend</w:t>
      </w:r>
      <w:proofErr w:type="spellEnd"/>
      <w:r w:rsidRPr="0019453D">
        <w:rPr>
          <w:rFonts w:ascii="Arial" w:hAnsi="Arial" w:cs="Arial"/>
          <w:sz w:val="22"/>
          <w:szCs w:val="22"/>
        </w:rPr>
        <w:t xml:space="preserve"> en Python (Inferencia, </w:t>
      </w:r>
      <w:proofErr w:type="spellStart"/>
      <w:r w:rsidRPr="0019453D">
        <w:rPr>
          <w:rFonts w:ascii="Arial" w:hAnsi="Arial" w:cs="Arial"/>
          <w:sz w:val="22"/>
          <w:szCs w:val="22"/>
        </w:rPr>
        <w:t>Chunking</w:t>
      </w:r>
      <w:proofErr w:type="spellEnd"/>
      <w:r w:rsidRPr="0019453D">
        <w:rPr>
          <w:rFonts w:ascii="Arial" w:hAnsi="Arial" w:cs="Arial"/>
          <w:sz w:val="22"/>
          <w:szCs w:val="22"/>
        </w:rPr>
        <w:t>, SHAP y comprobación de arquitecturas DL).</w:t>
      </w:r>
    </w:p>
    <w:p w14:paraId="1F7BFD1E" w14:textId="77777777" w:rsidR="0019453D" w:rsidRPr="0019453D" w:rsidRDefault="0019453D" w:rsidP="0019453D">
      <w:pPr>
        <w:pStyle w:val="Prrafodelista"/>
        <w:ind w:left="1440"/>
        <w:rPr>
          <w:rFonts w:ascii="Arial" w:hAnsi="Arial" w:cs="Arial"/>
          <w:sz w:val="22"/>
          <w:szCs w:val="22"/>
        </w:rPr>
      </w:pPr>
    </w:p>
    <w:p w14:paraId="72AA184D" w14:textId="223CD212" w:rsidR="0019453D" w:rsidRPr="0019453D" w:rsidRDefault="0019453D">
      <w:pPr>
        <w:pStyle w:val="Prrafodelista"/>
        <w:numPr>
          <w:ilvl w:val="0"/>
          <w:numId w:val="30"/>
        </w:numPr>
        <w:rPr>
          <w:rFonts w:ascii="Arial" w:hAnsi="Arial" w:cs="Arial"/>
          <w:sz w:val="22"/>
          <w:szCs w:val="22"/>
        </w:rPr>
      </w:pPr>
      <w:r w:rsidRPr="0019453D">
        <w:rPr>
          <w:rFonts w:ascii="Arial" w:hAnsi="Arial" w:cs="Arial"/>
          <w:sz w:val="22"/>
          <w:szCs w:val="22"/>
        </w:rPr>
        <w:t>/</w:t>
      </w:r>
      <w:proofErr w:type="spellStart"/>
      <w:r w:rsidRPr="0019453D">
        <w:rPr>
          <w:rFonts w:ascii="Arial" w:hAnsi="Arial" w:cs="Arial"/>
          <w:sz w:val="22"/>
          <w:szCs w:val="22"/>
        </w:rPr>
        <w:t>frontend</w:t>
      </w:r>
      <w:proofErr w:type="spellEnd"/>
      <w:r w:rsidRPr="0019453D">
        <w:rPr>
          <w:rFonts w:ascii="Arial" w:hAnsi="Arial" w:cs="Arial"/>
          <w:sz w:val="22"/>
          <w:szCs w:val="22"/>
        </w:rPr>
        <w:t xml:space="preserve">/: Proyecto en C# Windows </w:t>
      </w:r>
      <w:proofErr w:type="spellStart"/>
      <w:r w:rsidRPr="0019453D">
        <w:rPr>
          <w:rFonts w:ascii="Arial" w:hAnsi="Arial" w:cs="Arial"/>
          <w:sz w:val="22"/>
          <w:szCs w:val="22"/>
        </w:rPr>
        <w:t>Forms</w:t>
      </w:r>
      <w:proofErr w:type="spellEnd"/>
      <w:r w:rsidRPr="0019453D">
        <w:rPr>
          <w:rFonts w:ascii="Arial" w:hAnsi="Arial" w:cs="Arial"/>
          <w:sz w:val="22"/>
          <w:szCs w:val="22"/>
        </w:rPr>
        <w:t xml:space="preserve"> para el </w:t>
      </w:r>
      <w:proofErr w:type="spellStart"/>
      <w:r w:rsidRPr="0019453D">
        <w:rPr>
          <w:rFonts w:ascii="Arial" w:hAnsi="Arial" w:cs="Arial"/>
          <w:sz w:val="22"/>
          <w:szCs w:val="22"/>
        </w:rPr>
        <w:t>Dashboard</w:t>
      </w:r>
      <w:proofErr w:type="spellEnd"/>
      <w:r w:rsidRPr="0019453D">
        <w:rPr>
          <w:rFonts w:ascii="Arial" w:hAnsi="Arial" w:cs="Arial"/>
          <w:sz w:val="22"/>
          <w:szCs w:val="22"/>
        </w:rPr>
        <w:t xml:space="preserve"> del usuario.</w:t>
      </w:r>
    </w:p>
    <w:p w14:paraId="027328DA" w14:textId="77777777" w:rsidR="0019453D" w:rsidRPr="0019453D" w:rsidRDefault="0019453D" w:rsidP="0019453D">
      <w:pPr>
        <w:pStyle w:val="Prrafodelista"/>
        <w:ind w:left="1440"/>
        <w:rPr>
          <w:rFonts w:ascii="Arial" w:hAnsi="Arial" w:cs="Arial"/>
          <w:sz w:val="22"/>
          <w:szCs w:val="22"/>
        </w:rPr>
      </w:pPr>
    </w:p>
    <w:p w14:paraId="16F2F5CF" w14:textId="77777777" w:rsidR="0019453D" w:rsidRPr="0019453D" w:rsidRDefault="0019453D">
      <w:pPr>
        <w:pStyle w:val="Prrafodelista"/>
        <w:numPr>
          <w:ilvl w:val="0"/>
          <w:numId w:val="30"/>
        </w:numPr>
        <w:rPr>
          <w:rFonts w:ascii="Arial" w:hAnsi="Arial" w:cs="Arial"/>
          <w:sz w:val="22"/>
          <w:szCs w:val="22"/>
        </w:rPr>
      </w:pPr>
      <w:r w:rsidRPr="0019453D">
        <w:rPr>
          <w:rFonts w:ascii="Arial" w:hAnsi="Arial" w:cs="Arial"/>
          <w:sz w:val="22"/>
          <w:szCs w:val="22"/>
        </w:rPr>
        <w:t>/</w:t>
      </w:r>
      <w:proofErr w:type="spellStart"/>
      <w:r w:rsidRPr="0019453D">
        <w:rPr>
          <w:rFonts w:ascii="Arial" w:hAnsi="Arial" w:cs="Arial"/>
          <w:sz w:val="22"/>
          <w:szCs w:val="22"/>
        </w:rPr>
        <w:t>models</w:t>
      </w:r>
      <w:proofErr w:type="spellEnd"/>
      <w:r w:rsidRPr="0019453D">
        <w:rPr>
          <w:rFonts w:ascii="Arial" w:hAnsi="Arial" w:cs="Arial"/>
          <w:sz w:val="22"/>
          <w:szCs w:val="22"/>
        </w:rPr>
        <w:t>/</w:t>
      </w:r>
      <w:proofErr w:type="spellStart"/>
      <w:r w:rsidRPr="0019453D">
        <w:rPr>
          <w:rFonts w:ascii="Arial" w:hAnsi="Arial" w:cs="Arial"/>
          <w:sz w:val="22"/>
          <w:szCs w:val="22"/>
        </w:rPr>
        <w:t>Modelo_Fraude_XGBoost.pkl</w:t>
      </w:r>
      <w:proofErr w:type="spellEnd"/>
      <w:r w:rsidRPr="0019453D">
        <w:rPr>
          <w:rFonts w:ascii="Arial" w:hAnsi="Arial" w:cs="Arial"/>
          <w:sz w:val="22"/>
          <w:szCs w:val="22"/>
        </w:rPr>
        <w:t>: Modelo entrenado serializado.</w:t>
      </w:r>
    </w:p>
    <w:p w14:paraId="01CCCC0A" w14:textId="77777777" w:rsidR="0019453D" w:rsidRPr="0019453D" w:rsidRDefault="0019453D" w:rsidP="0019453D">
      <w:pPr>
        <w:pStyle w:val="Prrafodelista"/>
        <w:ind w:left="1440"/>
        <w:rPr>
          <w:rFonts w:ascii="Arial" w:hAnsi="Arial" w:cs="Arial"/>
          <w:sz w:val="22"/>
          <w:szCs w:val="22"/>
        </w:rPr>
      </w:pPr>
    </w:p>
    <w:p w14:paraId="28BC4AD7" w14:textId="77777777" w:rsidR="0019453D" w:rsidRPr="0019453D" w:rsidRDefault="0019453D">
      <w:pPr>
        <w:pStyle w:val="Prrafodelista"/>
        <w:numPr>
          <w:ilvl w:val="0"/>
          <w:numId w:val="30"/>
        </w:numPr>
        <w:rPr>
          <w:rFonts w:ascii="Arial" w:hAnsi="Arial" w:cs="Arial"/>
          <w:sz w:val="22"/>
          <w:szCs w:val="22"/>
        </w:rPr>
      </w:pPr>
      <w:r w:rsidRPr="0019453D">
        <w:rPr>
          <w:rFonts w:ascii="Arial" w:hAnsi="Arial" w:cs="Arial"/>
          <w:sz w:val="22"/>
          <w:szCs w:val="22"/>
        </w:rPr>
        <w:t>requirements.txt: Lista de dependencias de Python (</w:t>
      </w:r>
      <w:proofErr w:type="spellStart"/>
      <w:r w:rsidRPr="0019453D">
        <w:rPr>
          <w:rFonts w:ascii="Arial" w:hAnsi="Arial" w:cs="Arial"/>
          <w:sz w:val="22"/>
          <w:szCs w:val="22"/>
        </w:rPr>
        <w:t>sqlalchemy</w:t>
      </w:r>
      <w:proofErr w:type="spellEnd"/>
      <w:r w:rsidRPr="0019453D">
        <w:rPr>
          <w:rFonts w:ascii="Arial" w:hAnsi="Arial" w:cs="Arial"/>
          <w:sz w:val="22"/>
          <w:szCs w:val="22"/>
        </w:rPr>
        <w:t xml:space="preserve">, </w:t>
      </w:r>
      <w:proofErr w:type="spellStart"/>
      <w:r w:rsidRPr="0019453D">
        <w:rPr>
          <w:rFonts w:ascii="Arial" w:hAnsi="Arial" w:cs="Arial"/>
          <w:sz w:val="22"/>
          <w:szCs w:val="22"/>
        </w:rPr>
        <w:t>pyodbc</w:t>
      </w:r>
      <w:proofErr w:type="spellEnd"/>
      <w:r w:rsidRPr="0019453D">
        <w:rPr>
          <w:rFonts w:ascii="Arial" w:hAnsi="Arial" w:cs="Arial"/>
          <w:sz w:val="22"/>
          <w:szCs w:val="22"/>
        </w:rPr>
        <w:t xml:space="preserve">, pandas, </w:t>
      </w:r>
      <w:proofErr w:type="spellStart"/>
      <w:r w:rsidRPr="0019453D">
        <w:rPr>
          <w:rFonts w:ascii="Arial" w:hAnsi="Arial" w:cs="Arial"/>
          <w:sz w:val="22"/>
          <w:szCs w:val="22"/>
        </w:rPr>
        <w:t>xgboost</w:t>
      </w:r>
      <w:proofErr w:type="spellEnd"/>
      <w:r w:rsidRPr="0019453D">
        <w:rPr>
          <w:rFonts w:ascii="Arial" w:hAnsi="Arial" w:cs="Arial"/>
          <w:sz w:val="22"/>
          <w:szCs w:val="22"/>
        </w:rPr>
        <w:t xml:space="preserve">, </w:t>
      </w:r>
      <w:proofErr w:type="spellStart"/>
      <w:r w:rsidRPr="0019453D">
        <w:rPr>
          <w:rFonts w:ascii="Arial" w:hAnsi="Arial" w:cs="Arial"/>
          <w:sz w:val="22"/>
          <w:szCs w:val="22"/>
        </w:rPr>
        <w:t>shap</w:t>
      </w:r>
      <w:proofErr w:type="spellEnd"/>
      <w:r w:rsidRPr="0019453D">
        <w:rPr>
          <w:rFonts w:ascii="Arial" w:hAnsi="Arial" w:cs="Arial"/>
          <w:sz w:val="22"/>
          <w:szCs w:val="22"/>
        </w:rPr>
        <w:t xml:space="preserve">, </w:t>
      </w:r>
      <w:proofErr w:type="spellStart"/>
      <w:r w:rsidRPr="0019453D">
        <w:rPr>
          <w:rFonts w:ascii="Arial" w:hAnsi="Arial" w:cs="Arial"/>
          <w:sz w:val="22"/>
          <w:szCs w:val="22"/>
        </w:rPr>
        <w:t>scikit-learn</w:t>
      </w:r>
      <w:proofErr w:type="spellEnd"/>
      <w:r w:rsidRPr="0019453D">
        <w:rPr>
          <w:rFonts w:ascii="Arial" w:hAnsi="Arial" w:cs="Arial"/>
          <w:sz w:val="22"/>
          <w:szCs w:val="22"/>
        </w:rPr>
        <w:t xml:space="preserve">, </w:t>
      </w:r>
      <w:proofErr w:type="spellStart"/>
      <w:r w:rsidRPr="0019453D">
        <w:rPr>
          <w:rFonts w:ascii="Arial" w:hAnsi="Arial" w:cs="Arial"/>
          <w:sz w:val="22"/>
          <w:szCs w:val="22"/>
        </w:rPr>
        <w:t>matplotlib</w:t>
      </w:r>
      <w:proofErr w:type="spellEnd"/>
      <w:r w:rsidRPr="0019453D">
        <w:rPr>
          <w:rFonts w:ascii="Arial" w:hAnsi="Arial" w:cs="Arial"/>
          <w:sz w:val="22"/>
          <w:szCs w:val="22"/>
        </w:rPr>
        <w:t>).</w:t>
      </w:r>
    </w:p>
    <w:p w14:paraId="5A8FDE37" w14:textId="77777777" w:rsidR="0019453D" w:rsidRPr="0019453D" w:rsidRDefault="0019453D" w:rsidP="0019453D">
      <w:pPr>
        <w:pStyle w:val="Prrafodelista"/>
        <w:ind w:left="1440"/>
        <w:rPr>
          <w:rFonts w:ascii="Arial" w:hAnsi="Arial" w:cs="Arial"/>
          <w:sz w:val="22"/>
          <w:szCs w:val="22"/>
        </w:rPr>
      </w:pPr>
    </w:p>
    <w:p w14:paraId="174F7C5C" w14:textId="5C4CD918" w:rsidR="0019453D" w:rsidRPr="0019453D" w:rsidRDefault="0019453D">
      <w:pPr>
        <w:pStyle w:val="Prrafodelista"/>
        <w:numPr>
          <w:ilvl w:val="0"/>
          <w:numId w:val="30"/>
        </w:numPr>
        <w:rPr>
          <w:rFonts w:ascii="Arial" w:hAnsi="Arial" w:cs="Arial"/>
          <w:sz w:val="22"/>
          <w:szCs w:val="22"/>
        </w:rPr>
      </w:pPr>
      <w:r w:rsidRPr="0019453D">
        <w:rPr>
          <w:rFonts w:ascii="Arial" w:hAnsi="Arial" w:cs="Arial"/>
          <w:sz w:val="22"/>
          <w:szCs w:val="22"/>
        </w:rPr>
        <w:t>README.md: Documentación completa con requisitos previos, instrucciones de instalación, comando de ejecución e hipervínculo de descarga del archivo de respaldo de base de datos de 1.8 GB (</w:t>
      </w:r>
      <w:proofErr w:type="spellStart"/>
      <w:r w:rsidRPr="0019453D">
        <w:rPr>
          <w:rFonts w:ascii="Arial" w:hAnsi="Arial" w:cs="Arial"/>
          <w:sz w:val="22"/>
          <w:szCs w:val="22"/>
        </w:rPr>
        <w:t>FraudeDB.bak</w:t>
      </w:r>
      <w:proofErr w:type="spellEnd"/>
      <w:r w:rsidRPr="0019453D">
        <w:rPr>
          <w:rFonts w:ascii="Arial" w:hAnsi="Arial" w:cs="Arial"/>
          <w:sz w:val="22"/>
          <w:szCs w:val="22"/>
        </w:rPr>
        <w:t>) alojado en Google Drive.</w:t>
      </w:r>
    </w:p>
    <w:p w14:paraId="1CEB1FDB" w14:textId="595E3567" w:rsidR="00D55947" w:rsidRPr="00466399" w:rsidRDefault="00D55947" w:rsidP="00DB6362">
      <w:pPr>
        <w:pStyle w:val="Prrafodelista"/>
        <w:rPr>
          <w:rFonts w:ascii="Arial" w:hAnsi="Arial" w:cs="Arial"/>
          <w:sz w:val="22"/>
          <w:szCs w:val="22"/>
        </w:rPr>
      </w:pPr>
    </w:p>
    <w:p w14:paraId="60F3C0ED" w14:textId="39D28937" w:rsidR="00BA2DB9" w:rsidRPr="00466399" w:rsidRDefault="00BA2DB9" w:rsidP="00BA2DB9">
      <w:pPr>
        <w:rPr>
          <w:rFonts w:ascii="Arial" w:hAnsi="Arial" w:cs="Arial"/>
          <w:sz w:val="22"/>
          <w:szCs w:val="22"/>
        </w:rPr>
      </w:pPr>
      <w:r w:rsidRPr="00466399">
        <w:rPr>
          <w:rFonts w:ascii="Arial" w:hAnsi="Arial" w:cs="Arial"/>
          <w:sz w:val="22"/>
          <w:szCs w:val="22"/>
        </w:rPr>
        <w:br w:type="page"/>
      </w:r>
    </w:p>
    <w:p w14:paraId="3D75DA13" w14:textId="77777777" w:rsidR="001C11EC" w:rsidRPr="00466399" w:rsidRDefault="00BA2DB9">
      <w:pPr>
        <w:pStyle w:val="Ttulo2"/>
        <w:numPr>
          <w:ilvl w:val="0"/>
          <w:numId w:val="2"/>
        </w:numPr>
        <w:rPr>
          <w:rFonts w:ascii="Arial" w:hAnsi="Arial" w:cs="Arial"/>
          <w:sz w:val="22"/>
          <w:szCs w:val="22"/>
        </w:rPr>
      </w:pPr>
      <w:bookmarkStart w:id="7" w:name="_Toc236173035"/>
      <w:r w:rsidRPr="00466399">
        <w:rPr>
          <w:rFonts w:ascii="Arial" w:hAnsi="Arial" w:cs="Arial"/>
          <w:sz w:val="22"/>
          <w:szCs w:val="22"/>
        </w:rPr>
        <w:lastRenderedPageBreak/>
        <w:t>Bibliografía</w:t>
      </w:r>
      <w:bookmarkEnd w:id="7"/>
    </w:p>
    <w:p w14:paraId="2A33E7B1" w14:textId="77777777" w:rsidR="001C11EC" w:rsidRPr="00466399" w:rsidRDefault="001C11EC" w:rsidP="00586AFE">
      <w:pPr>
        <w:pStyle w:val="Prrafodelista"/>
        <w:ind w:hanging="284"/>
        <w:rPr>
          <w:rFonts w:ascii="Arial" w:hAnsi="Arial" w:cs="Arial"/>
          <w:sz w:val="22"/>
          <w:szCs w:val="22"/>
        </w:rPr>
      </w:pPr>
    </w:p>
    <w:p w14:paraId="65700091" w14:textId="77777777" w:rsidR="0019453D" w:rsidRPr="0019453D" w:rsidRDefault="0019453D" w:rsidP="0019453D">
      <w:pPr>
        <w:pStyle w:val="Prrafodelista"/>
        <w:ind w:left="2138" w:hanging="709"/>
        <w:rPr>
          <w:rFonts w:ascii="Arial" w:hAnsi="Arial" w:cs="Arial"/>
          <w:i/>
          <w:iCs/>
          <w:sz w:val="22"/>
          <w:szCs w:val="22"/>
        </w:rPr>
      </w:pPr>
      <w:r w:rsidRPr="0019453D">
        <w:rPr>
          <w:rFonts w:ascii="Arial" w:hAnsi="Arial" w:cs="Arial"/>
          <w:i/>
          <w:iCs/>
          <w:sz w:val="22"/>
          <w:szCs w:val="22"/>
        </w:rPr>
        <w:t>Gómez, R., &amp; Silva, M. (2022). Detección de anomalías financieras mediante aprendizaje automático. Revista de Ingeniería Informática, 45(2), 112–128.</w:t>
      </w:r>
    </w:p>
    <w:p w14:paraId="14D2AAC5" w14:textId="77777777" w:rsidR="0019453D" w:rsidRPr="0019453D" w:rsidRDefault="0019453D" w:rsidP="0019453D">
      <w:pPr>
        <w:pStyle w:val="Prrafodelista"/>
        <w:ind w:left="2138" w:hanging="709"/>
        <w:rPr>
          <w:rFonts w:ascii="Arial" w:hAnsi="Arial" w:cs="Arial"/>
          <w:i/>
          <w:iCs/>
          <w:sz w:val="22"/>
          <w:szCs w:val="22"/>
        </w:rPr>
      </w:pPr>
    </w:p>
    <w:p w14:paraId="70EE1736" w14:textId="77777777" w:rsidR="0019453D" w:rsidRPr="0019453D" w:rsidRDefault="0019453D" w:rsidP="0019453D">
      <w:pPr>
        <w:pStyle w:val="Prrafodelista"/>
        <w:ind w:left="2138" w:hanging="709"/>
        <w:rPr>
          <w:rFonts w:ascii="Arial" w:hAnsi="Arial" w:cs="Arial"/>
          <w:i/>
          <w:iCs/>
          <w:sz w:val="22"/>
          <w:szCs w:val="22"/>
        </w:rPr>
      </w:pPr>
      <w:r w:rsidRPr="0019453D">
        <w:rPr>
          <w:rFonts w:ascii="Arial" w:hAnsi="Arial" w:cs="Arial"/>
          <w:i/>
          <w:iCs/>
          <w:sz w:val="22"/>
          <w:szCs w:val="22"/>
        </w:rPr>
        <w:t xml:space="preserve">Lemaître, G., Nogueira, F., &amp; </w:t>
      </w:r>
      <w:proofErr w:type="spellStart"/>
      <w:r w:rsidRPr="0019453D">
        <w:rPr>
          <w:rFonts w:ascii="Arial" w:hAnsi="Arial" w:cs="Arial"/>
          <w:i/>
          <w:iCs/>
          <w:sz w:val="22"/>
          <w:szCs w:val="22"/>
        </w:rPr>
        <w:t>Aridas</w:t>
      </w:r>
      <w:proofErr w:type="spellEnd"/>
      <w:r w:rsidRPr="0019453D">
        <w:rPr>
          <w:rFonts w:ascii="Arial" w:hAnsi="Arial" w:cs="Arial"/>
          <w:i/>
          <w:iCs/>
          <w:sz w:val="22"/>
          <w:szCs w:val="22"/>
        </w:rPr>
        <w:t xml:space="preserve">, C. K. (2017). </w:t>
      </w:r>
      <w:r w:rsidRPr="0019453D">
        <w:rPr>
          <w:rFonts w:ascii="Arial" w:hAnsi="Arial" w:cs="Arial"/>
          <w:i/>
          <w:iCs/>
          <w:sz w:val="22"/>
          <w:szCs w:val="22"/>
          <w:lang w:val="en-US"/>
        </w:rPr>
        <w:t xml:space="preserve">Imbalanced-learn: A python toolbox to tackle the curse of imbalanced datasets in machine learning. </w:t>
      </w:r>
      <w:proofErr w:type="spellStart"/>
      <w:r w:rsidRPr="0019453D">
        <w:rPr>
          <w:rFonts w:ascii="Arial" w:hAnsi="Arial" w:cs="Arial"/>
          <w:i/>
          <w:iCs/>
          <w:sz w:val="22"/>
          <w:szCs w:val="22"/>
        </w:rPr>
        <w:t>Journal</w:t>
      </w:r>
      <w:proofErr w:type="spellEnd"/>
      <w:r w:rsidRPr="0019453D">
        <w:rPr>
          <w:rFonts w:ascii="Arial" w:hAnsi="Arial" w:cs="Arial"/>
          <w:i/>
          <w:iCs/>
          <w:sz w:val="22"/>
          <w:szCs w:val="22"/>
        </w:rPr>
        <w:t xml:space="preserve"> </w:t>
      </w:r>
      <w:proofErr w:type="spellStart"/>
      <w:r w:rsidRPr="0019453D">
        <w:rPr>
          <w:rFonts w:ascii="Arial" w:hAnsi="Arial" w:cs="Arial"/>
          <w:i/>
          <w:iCs/>
          <w:sz w:val="22"/>
          <w:szCs w:val="22"/>
        </w:rPr>
        <w:t>of</w:t>
      </w:r>
      <w:proofErr w:type="spellEnd"/>
      <w:r w:rsidRPr="0019453D">
        <w:rPr>
          <w:rFonts w:ascii="Arial" w:hAnsi="Arial" w:cs="Arial"/>
          <w:i/>
          <w:iCs/>
          <w:sz w:val="22"/>
          <w:szCs w:val="22"/>
        </w:rPr>
        <w:t xml:space="preserve"> Machine </w:t>
      </w:r>
      <w:proofErr w:type="spellStart"/>
      <w:r w:rsidRPr="0019453D">
        <w:rPr>
          <w:rFonts w:ascii="Arial" w:hAnsi="Arial" w:cs="Arial"/>
          <w:i/>
          <w:iCs/>
          <w:sz w:val="22"/>
          <w:szCs w:val="22"/>
        </w:rPr>
        <w:t>Learning</w:t>
      </w:r>
      <w:proofErr w:type="spellEnd"/>
      <w:r w:rsidRPr="0019453D">
        <w:rPr>
          <w:rFonts w:ascii="Arial" w:hAnsi="Arial" w:cs="Arial"/>
          <w:i/>
          <w:iCs/>
          <w:sz w:val="22"/>
          <w:szCs w:val="22"/>
        </w:rPr>
        <w:t xml:space="preserve"> </w:t>
      </w:r>
      <w:proofErr w:type="spellStart"/>
      <w:r w:rsidRPr="0019453D">
        <w:rPr>
          <w:rFonts w:ascii="Arial" w:hAnsi="Arial" w:cs="Arial"/>
          <w:i/>
          <w:iCs/>
          <w:sz w:val="22"/>
          <w:szCs w:val="22"/>
        </w:rPr>
        <w:t>Research</w:t>
      </w:r>
      <w:proofErr w:type="spellEnd"/>
      <w:r w:rsidRPr="0019453D">
        <w:rPr>
          <w:rFonts w:ascii="Arial" w:hAnsi="Arial" w:cs="Arial"/>
          <w:i/>
          <w:iCs/>
          <w:sz w:val="22"/>
          <w:szCs w:val="22"/>
        </w:rPr>
        <w:t>, 18(17), 1–5.</w:t>
      </w:r>
    </w:p>
    <w:p w14:paraId="78FD760A" w14:textId="77777777" w:rsidR="0019453D" w:rsidRPr="0019453D" w:rsidRDefault="0019453D" w:rsidP="0019453D">
      <w:pPr>
        <w:pStyle w:val="Prrafodelista"/>
        <w:ind w:left="2138" w:hanging="709"/>
        <w:rPr>
          <w:rFonts w:ascii="Arial" w:hAnsi="Arial" w:cs="Arial"/>
          <w:i/>
          <w:iCs/>
          <w:sz w:val="22"/>
          <w:szCs w:val="22"/>
        </w:rPr>
      </w:pPr>
    </w:p>
    <w:p w14:paraId="2EA64E8D" w14:textId="77777777" w:rsidR="0019453D" w:rsidRPr="0019453D" w:rsidRDefault="0019453D" w:rsidP="0019453D">
      <w:pPr>
        <w:pStyle w:val="Prrafodelista"/>
        <w:ind w:left="2138" w:hanging="709"/>
        <w:rPr>
          <w:rFonts w:ascii="Arial" w:hAnsi="Arial" w:cs="Arial"/>
          <w:i/>
          <w:iCs/>
          <w:sz w:val="22"/>
          <w:szCs w:val="22"/>
          <w:lang w:val="en-US"/>
        </w:rPr>
      </w:pPr>
      <w:r w:rsidRPr="0019453D">
        <w:rPr>
          <w:rFonts w:ascii="Arial" w:hAnsi="Arial" w:cs="Arial"/>
          <w:i/>
          <w:iCs/>
          <w:sz w:val="22"/>
          <w:szCs w:val="22"/>
        </w:rPr>
        <w:t xml:space="preserve">Martínez, L., &amp; Torres, A. (2021). Impacto del fraude transaccional en la banca digital latinoamericana. </w:t>
      </w:r>
      <w:r w:rsidRPr="0019453D">
        <w:rPr>
          <w:rFonts w:ascii="Arial" w:hAnsi="Arial" w:cs="Arial"/>
          <w:i/>
          <w:iCs/>
          <w:sz w:val="22"/>
          <w:szCs w:val="22"/>
          <w:lang w:val="en-US"/>
        </w:rPr>
        <w:t>Journal of Financial Technology, 8(4), 45–60.</w:t>
      </w:r>
    </w:p>
    <w:p w14:paraId="3D2046DF" w14:textId="77777777" w:rsidR="0019453D" w:rsidRPr="0019453D" w:rsidRDefault="0019453D" w:rsidP="0019453D">
      <w:pPr>
        <w:pStyle w:val="Prrafodelista"/>
        <w:ind w:left="2138" w:hanging="709"/>
        <w:rPr>
          <w:rFonts w:ascii="Arial" w:hAnsi="Arial" w:cs="Arial"/>
          <w:i/>
          <w:iCs/>
          <w:sz w:val="22"/>
          <w:szCs w:val="22"/>
          <w:lang w:val="en-US"/>
        </w:rPr>
      </w:pPr>
    </w:p>
    <w:p w14:paraId="1A4BB613" w14:textId="77777777" w:rsidR="0019453D" w:rsidRPr="0019453D" w:rsidRDefault="0019453D" w:rsidP="0019453D">
      <w:pPr>
        <w:pStyle w:val="Prrafodelista"/>
        <w:ind w:left="2138" w:hanging="709"/>
        <w:rPr>
          <w:rFonts w:ascii="Arial" w:hAnsi="Arial" w:cs="Arial"/>
          <w:i/>
          <w:iCs/>
          <w:sz w:val="22"/>
          <w:szCs w:val="22"/>
        </w:rPr>
      </w:pPr>
      <w:r w:rsidRPr="0019453D">
        <w:rPr>
          <w:rFonts w:ascii="Arial" w:hAnsi="Arial" w:cs="Arial"/>
          <w:i/>
          <w:iCs/>
          <w:sz w:val="22"/>
          <w:szCs w:val="22"/>
          <w:lang w:val="en-US"/>
        </w:rPr>
        <w:t xml:space="preserve">Pérez, J., Soto, P., &amp; Lima, M. (2023). </w:t>
      </w:r>
      <w:r w:rsidRPr="0019453D">
        <w:rPr>
          <w:rFonts w:ascii="Arial" w:hAnsi="Arial" w:cs="Arial"/>
          <w:i/>
          <w:iCs/>
          <w:sz w:val="22"/>
          <w:szCs w:val="22"/>
        </w:rPr>
        <w:t xml:space="preserve">Escalabilidad en sistemas de detección de fraude usando arquitecturas Big Data. IEEE </w:t>
      </w:r>
      <w:proofErr w:type="spellStart"/>
      <w:r w:rsidRPr="0019453D">
        <w:rPr>
          <w:rFonts w:ascii="Arial" w:hAnsi="Arial" w:cs="Arial"/>
          <w:i/>
          <w:iCs/>
          <w:sz w:val="22"/>
          <w:szCs w:val="22"/>
        </w:rPr>
        <w:t>Transactions</w:t>
      </w:r>
      <w:proofErr w:type="spellEnd"/>
      <w:r w:rsidRPr="0019453D">
        <w:rPr>
          <w:rFonts w:ascii="Arial" w:hAnsi="Arial" w:cs="Arial"/>
          <w:i/>
          <w:iCs/>
          <w:sz w:val="22"/>
          <w:szCs w:val="22"/>
        </w:rPr>
        <w:t xml:space="preserve"> </w:t>
      </w:r>
      <w:proofErr w:type="spellStart"/>
      <w:r w:rsidRPr="0019453D">
        <w:rPr>
          <w:rFonts w:ascii="Arial" w:hAnsi="Arial" w:cs="Arial"/>
          <w:i/>
          <w:iCs/>
          <w:sz w:val="22"/>
          <w:szCs w:val="22"/>
        </w:rPr>
        <w:t>on</w:t>
      </w:r>
      <w:proofErr w:type="spellEnd"/>
      <w:r w:rsidRPr="0019453D">
        <w:rPr>
          <w:rFonts w:ascii="Arial" w:hAnsi="Arial" w:cs="Arial"/>
          <w:i/>
          <w:iCs/>
          <w:sz w:val="22"/>
          <w:szCs w:val="22"/>
        </w:rPr>
        <w:t xml:space="preserve"> Big Data, 9(1), 88–102.</w:t>
      </w:r>
    </w:p>
    <w:p w14:paraId="6594C14E" w14:textId="77777777" w:rsidR="0019453D" w:rsidRPr="0019453D" w:rsidRDefault="0019453D" w:rsidP="0019453D">
      <w:pPr>
        <w:pStyle w:val="Prrafodelista"/>
        <w:ind w:left="2138" w:hanging="709"/>
        <w:rPr>
          <w:rFonts w:ascii="Arial" w:hAnsi="Arial" w:cs="Arial"/>
          <w:i/>
          <w:iCs/>
          <w:sz w:val="22"/>
          <w:szCs w:val="22"/>
        </w:rPr>
      </w:pPr>
    </w:p>
    <w:p w14:paraId="16C8B557" w14:textId="77777777" w:rsidR="0019453D" w:rsidRPr="0019453D" w:rsidRDefault="0019453D" w:rsidP="0019453D">
      <w:pPr>
        <w:pStyle w:val="Prrafodelista"/>
        <w:ind w:left="2138" w:hanging="709"/>
        <w:rPr>
          <w:rFonts w:ascii="Arial" w:hAnsi="Arial" w:cs="Arial"/>
          <w:i/>
          <w:iCs/>
          <w:sz w:val="22"/>
          <w:szCs w:val="22"/>
          <w:lang w:val="en-US"/>
        </w:rPr>
      </w:pPr>
      <w:r w:rsidRPr="0019453D">
        <w:rPr>
          <w:rFonts w:ascii="Arial" w:hAnsi="Arial" w:cs="Arial"/>
          <w:i/>
          <w:iCs/>
          <w:sz w:val="22"/>
          <w:szCs w:val="22"/>
        </w:rPr>
        <w:t xml:space="preserve">Rodríguez, C. (2020). Evaluación de modelos supervisados para riesgo crediticio y transaccional. </w:t>
      </w:r>
      <w:r w:rsidRPr="0019453D">
        <w:rPr>
          <w:rFonts w:ascii="Arial" w:hAnsi="Arial" w:cs="Arial"/>
          <w:i/>
          <w:iCs/>
          <w:sz w:val="22"/>
          <w:szCs w:val="22"/>
          <w:lang w:val="en-US"/>
        </w:rPr>
        <w:t>Data Science Review, 12(3), 201–215.</w:t>
      </w:r>
    </w:p>
    <w:p w14:paraId="2CE18294" w14:textId="77777777" w:rsidR="0019453D" w:rsidRPr="0019453D" w:rsidRDefault="0019453D" w:rsidP="0019453D">
      <w:pPr>
        <w:pStyle w:val="Prrafodelista"/>
        <w:ind w:left="2138" w:hanging="709"/>
        <w:rPr>
          <w:rFonts w:ascii="Arial" w:hAnsi="Arial" w:cs="Arial"/>
          <w:i/>
          <w:iCs/>
          <w:sz w:val="22"/>
          <w:szCs w:val="22"/>
          <w:lang w:val="en-US"/>
        </w:rPr>
      </w:pPr>
    </w:p>
    <w:p w14:paraId="4ED7433C" w14:textId="625B358A" w:rsidR="00466399" w:rsidRPr="0019453D" w:rsidRDefault="0019453D" w:rsidP="0019453D">
      <w:pPr>
        <w:pStyle w:val="Prrafodelista"/>
        <w:ind w:left="2138" w:hanging="709"/>
        <w:rPr>
          <w:rFonts w:ascii="Arial" w:hAnsi="Arial" w:cs="Arial"/>
          <w:i/>
          <w:iCs/>
          <w:sz w:val="22"/>
          <w:szCs w:val="22"/>
          <w:lang w:val="en-US"/>
        </w:rPr>
      </w:pPr>
      <w:r w:rsidRPr="0019453D">
        <w:rPr>
          <w:rFonts w:ascii="Arial" w:hAnsi="Arial" w:cs="Arial"/>
          <w:i/>
          <w:iCs/>
          <w:sz w:val="22"/>
          <w:szCs w:val="22"/>
          <w:lang w:val="en-US"/>
        </w:rPr>
        <w:t>Smith, J., &amp; Lee, K. (2022). Deep learning architectures for tabular data in finance. Applied Soft Computing, 114, 108044. https://doi.org/10.1016/j.asoc.2021.108044</w:t>
      </w:r>
    </w:p>
    <w:sectPr w:rsidR="00466399" w:rsidRPr="001945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B9B"/>
    <w:multiLevelType w:val="hybridMultilevel"/>
    <w:tmpl w:val="3F484146"/>
    <w:lvl w:ilvl="0" w:tplc="340A0019">
      <w:start w:val="1"/>
      <w:numFmt w:val="lowerLetter"/>
      <w:lvlText w:val="%1."/>
      <w:lvlJc w:val="left"/>
      <w:pPr>
        <w:ind w:left="1211"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6470E5F"/>
    <w:multiLevelType w:val="hybridMultilevel"/>
    <w:tmpl w:val="B388FF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71D56F6"/>
    <w:multiLevelType w:val="hybridMultilevel"/>
    <w:tmpl w:val="335A6E0E"/>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 w15:restartNumberingAfterBreak="0">
    <w:nsid w:val="19227266"/>
    <w:multiLevelType w:val="hybridMultilevel"/>
    <w:tmpl w:val="19CCE5CE"/>
    <w:lvl w:ilvl="0" w:tplc="5E4AA0BA">
      <w:start w:val="3"/>
      <w:numFmt w:val="lowerLetter"/>
      <w:lvlText w:val="%1."/>
      <w:lvlJc w:val="left"/>
      <w:pPr>
        <w:ind w:left="1211" w:hanging="360"/>
      </w:pPr>
      <w:rPr>
        <w:rFonts w:hint="default"/>
      </w:rPr>
    </w:lvl>
    <w:lvl w:ilvl="1" w:tplc="340A0019" w:tentative="1">
      <w:start w:val="1"/>
      <w:numFmt w:val="lowerLetter"/>
      <w:lvlText w:val="%2."/>
      <w:lvlJc w:val="left"/>
      <w:pPr>
        <w:ind w:left="1211" w:hanging="360"/>
      </w:pPr>
    </w:lvl>
    <w:lvl w:ilvl="2" w:tplc="340A001B" w:tentative="1">
      <w:start w:val="1"/>
      <w:numFmt w:val="lowerRoman"/>
      <w:lvlText w:val="%3."/>
      <w:lvlJc w:val="right"/>
      <w:pPr>
        <w:ind w:left="1931" w:hanging="180"/>
      </w:pPr>
    </w:lvl>
    <w:lvl w:ilvl="3" w:tplc="340A000F" w:tentative="1">
      <w:start w:val="1"/>
      <w:numFmt w:val="decimal"/>
      <w:lvlText w:val="%4."/>
      <w:lvlJc w:val="left"/>
      <w:pPr>
        <w:ind w:left="2651" w:hanging="360"/>
      </w:pPr>
    </w:lvl>
    <w:lvl w:ilvl="4" w:tplc="340A0019" w:tentative="1">
      <w:start w:val="1"/>
      <w:numFmt w:val="lowerLetter"/>
      <w:lvlText w:val="%5."/>
      <w:lvlJc w:val="left"/>
      <w:pPr>
        <w:ind w:left="3371" w:hanging="360"/>
      </w:pPr>
    </w:lvl>
    <w:lvl w:ilvl="5" w:tplc="340A001B" w:tentative="1">
      <w:start w:val="1"/>
      <w:numFmt w:val="lowerRoman"/>
      <w:lvlText w:val="%6."/>
      <w:lvlJc w:val="right"/>
      <w:pPr>
        <w:ind w:left="4091" w:hanging="180"/>
      </w:pPr>
    </w:lvl>
    <w:lvl w:ilvl="6" w:tplc="340A000F" w:tentative="1">
      <w:start w:val="1"/>
      <w:numFmt w:val="decimal"/>
      <w:lvlText w:val="%7."/>
      <w:lvlJc w:val="left"/>
      <w:pPr>
        <w:ind w:left="4811" w:hanging="360"/>
      </w:pPr>
    </w:lvl>
    <w:lvl w:ilvl="7" w:tplc="340A0019" w:tentative="1">
      <w:start w:val="1"/>
      <w:numFmt w:val="lowerLetter"/>
      <w:lvlText w:val="%8."/>
      <w:lvlJc w:val="left"/>
      <w:pPr>
        <w:ind w:left="5531" w:hanging="360"/>
      </w:pPr>
    </w:lvl>
    <w:lvl w:ilvl="8" w:tplc="340A001B" w:tentative="1">
      <w:start w:val="1"/>
      <w:numFmt w:val="lowerRoman"/>
      <w:lvlText w:val="%9."/>
      <w:lvlJc w:val="right"/>
      <w:pPr>
        <w:ind w:left="6251" w:hanging="180"/>
      </w:pPr>
    </w:lvl>
  </w:abstractNum>
  <w:abstractNum w:abstractNumId="4" w15:restartNumberingAfterBreak="0">
    <w:nsid w:val="22DE551E"/>
    <w:multiLevelType w:val="hybridMultilevel"/>
    <w:tmpl w:val="A0CA0514"/>
    <w:lvl w:ilvl="0" w:tplc="FFFFFFFF">
      <w:start w:val="1"/>
      <w:numFmt w:val="decimal"/>
      <w:lvlText w:val="%1."/>
      <w:lvlJc w:val="left"/>
      <w:pPr>
        <w:ind w:left="1211" w:hanging="360"/>
      </w:p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 w15:restartNumberingAfterBreak="0">
    <w:nsid w:val="279F3BBD"/>
    <w:multiLevelType w:val="hybridMultilevel"/>
    <w:tmpl w:val="1BE8EFF8"/>
    <w:lvl w:ilvl="0" w:tplc="0B9A52B8">
      <w:start w:val="2"/>
      <w:numFmt w:val="decimal"/>
      <w:lvlText w:val="%1."/>
      <w:lvlJc w:val="left"/>
      <w:pPr>
        <w:ind w:left="144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1227B2"/>
    <w:multiLevelType w:val="hybridMultilevel"/>
    <w:tmpl w:val="10B2BD7E"/>
    <w:lvl w:ilvl="0" w:tplc="340A000F">
      <w:start w:val="1"/>
      <w:numFmt w:val="decimal"/>
      <w:lvlText w:val="%1."/>
      <w:lvlJc w:val="left"/>
      <w:pPr>
        <w:ind w:left="2138" w:hanging="360"/>
      </w:p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7" w15:restartNumberingAfterBreak="0">
    <w:nsid w:val="30364A93"/>
    <w:multiLevelType w:val="hybridMultilevel"/>
    <w:tmpl w:val="7264E6F8"/>
    <w:lvl w:ilvl="0" w:tplc="340A0019">
      <w:start w:val="1"/>
      <w:numFmt w:val="lowerLetter"/>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8" w15:restartNumberingAfterBreak="0">
    <w:nsid w:val="351C3709"/>
    <w:multiLevelType w:val="hybridMultilevel"/>
    <w:tmpl w:val="B388FFB2"/>
    <w:lvl w:ilvl="0" w:tplc="340A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5745BE0"/>
    <w:multiLevelType w:val="hybridMultilevel"/>
    <w:tmpl w:val="C550033A"/>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0" w15:restartNumberingAfterBreak="0">
    <w:nsid w:val="3FF6084D"/>
    <w:multiLevelType w:val="hybridMultilevel"/>
    <w:tmpl w:val="499EBADC"/>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42E049F0"/>
    <w:multiLevelType w:val="hybridMultilevel"/>
    <w:tmpl w:val="9F5046CC"/>
    <w:lvl w:ilvl="0" w:tplc="9698C1E2">
      <w:start w:val="6"/>
      <w:numFmt w:val="lowerLetter"/>
      <w:lvlText w:val="%1."/>
      <w:lvlJc w:val="left"/>
      <w:pPr>
        <w:ind w:left="1211" w:hanging="360"/>
      </w:pPr>
      <w:rPr>
        <w:rFonts w:hint="default"/>
      </w:rPr>
    </w:lvl>
    <w:lvl w:ilvl="1" w:tplc="340A0019" w:tentative="1">
      <w:start w:val="1"/>
      <w:numFmt w:val="lowerLetter"/>
      <w:lvlText w:val="%2."/>
      <w:lvlJc w:val="left"/>
      <w:pPr>
        <w:ind w:left="1211" w:hanging="360"/>
      </w:pPr>
    </w:lvl>
    <w:lvl w:ilvl="2" w:tplc="340A001B" w:tentative="1">
      <w:start w:val="1"/>
      <w:numFmt w:val="lowerRoman"/>
      <w:lvlText w:val="%3."/>
      <w:lvlJc w:val="right"/>
      <w:pPr>
        <w:ind w:left="1931" w:hanging="180"/>
      </w:pPr>
    </w:lvl>
    <w:lvl w:ilvl="3" w:tplc="340A000F" w:tentative="1">
      <w:start w:val="1"/>
      <w:numFmt w:val="decimal"/>
      <w:lvlText w:val="%4."/>
      <w:lvlJc w:val="left"/>
      <w:pPr>
        <w:ind w:left="2651" w:hanging="360"/>
      </w:pPr>
    </w:lvl>
    <w:lvl w:ilvl="4" w:tplc="340A0019" w:tentative="1">
      <w:start w:val="1"/>
      <w:numFmt w:val="lowerLetter"/>
      <w:lvlText w:val="%5."/>
      <w:lvlJc w:val="left"/>
      <w:pPr>
        <w:ind w:left="3371" w:hanging="360"/>
      </w:pPr>
    </w:lvl>
    <w:lvl w:ilvl="5" w:tplc="340A001B" w:tentative="1">
      <w:start w:val="1"/>
      <w:numFmt w:val="lowerRoman"/>
      <w:lvlText w:val="%6."/>
      <w:lvlJc w:val="right"/>
      <w:pPr>
        <w:ind w:left="4091" w:hanging="180"/>
      </w:pPr>
    </w:lvl>
    <w:lvl w:ilvl="6" w:tplc="340A000F" w:tentative="1">
      <w:start w:val="1"/>
      <w:numFmt w:val="decimal"/>
      <w:lvlText w:val="%7."/>
      <w:lvlJc w:val="left"/>
      <w:pPr>
        <w:ind w:left="4811" w:hanging="360"/>
      </w:pPr>
    </w:lvl>
    <w:lvl w:ilvl="7" w:tplc="340A0019" w:tentative="1">
      <w:start w:val="1"/>
      <w:numFmt w:val="lowerLetter"/>
      <w:lvlText w:val="%8."/>
      <w:lvlJc w:val="left"/>
      <w:pPr>
        <w:ind w:left="5531" w:hanging="360"/>
      </w:pPr>
    </w:lvl>
    <w:lvl w:ilvl="8" w:tplc="340A001B" w:tentative="1">
      <w:start w:val="1"/>
      <w:numFmt w:val="lowerRoman"/>
      <w:lvlText w:val="%9."/>
      <w:lvlJc w:val="right"/>
      <w:pPr>
        <w:ind w:left="6251" w:hanging="180"/>
      </w:pPr>
    </w:lvl>
  </w:abstractNum>
  <w:abstractNum w:abstractNumId="12" w15:restartNumberingAfterBreak="0">
    <w:nsid w:val="4EC06E4D"/>
    <w:multiLevelType w:val="hybridMultilevel"/>
    <w:tmpl w:val="9F90DDC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565667E4"/>
    <w:multiLevelType w:val="hybridMultilevel"/>
    <w:tmpl w:val="4D9CF298"/>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5811475D"/>
    <w:multiLevelType w:val="hybridMultilevel"/>
    <w:tmpl w:val="03EEF984"/>
    <w:lvl w:ilvl="0" w:tplc="E6D2B178">
      <w:start w:val="7"/>
      <w:numFmt w:val="lowerLetter"/>
      <w:lvlText w:val="%1."/>
      <w:lvlJc w:val="left"/>
      <w:pPr>
        <w:ind w:left="1211" w:hanging="360"/>
      </w:pPr>
      <w:rPr>
        <w:rFonts w:hint="default"/>
      </w:rPr>
    </w:lvl>
    <w:lvl w:ilvl="1" w:tplc="340A0019" w:tentative="1">
      <w:start w:val="1"/>
      <w:numFmt w:val="lowerLetter"/>
      <w:lvlText w:val="%2."/>
      <w:lvlJc w:val="left"/>
      <w:pPr>
        <w:ind w:left="1211" w:hanging="360"/>
      </w:pPr>
    </w:lvl>
    <w:lvl w:ilvl="2" w:tplc="340A001B" w:tentative="1">
      <w:start w:val="1"/>
      <w:numFmt w:val="lowerRoman"/>
      <w:lvlText w:val="%3."/>
      <w:lvlJc w:val="right"/>
      <w:pPr>
        <w:ind w:left="1931" w:hanging="180"/>
      </w:pPr>
    </w:lvl>
    <w:lvl w:ilvl="3" w:tplc="340A000F" w:tentative="1">
      <w:start w:val="1"/>
      <w:numFmt w:val="decimal"/>
      <w:lvlText w:val="%4."/>
      <w:lvlJc w:val="left"/>
      <w:pPr>
        <w:ind w:left="2651" w:hanging="360"/>
      </w:pPr>
    </w:lvl>
    <w:lvl w:ilvl="4" w:tplc="340A0019" w:tentative="1">
      <w:start w:val="1"/>
      <w:numFmt w:val="lowerLetter"/>
      <w:lvlText w:val="%5."/>
      <w:lvlJc w:val="left"/>
      <w:pPr>
        <w:ind w:left="3371" w:hanging="360"/>
      </w:pPr>
    </w:lvl>
    <w:lvl w:ilvl="5" w:tplc="340A001B" w:tentative="1">
      <w:start w:val="1"/>
      <w:numFmt w:val="lowerRoman"/>
      <w:lvlText w:val="%6."/>
      <w:lvlJc w:val="right"/>
      <w:pPr>
        <w:ind w:left="4091" w:hanging="180"/>
      </w:pPr>
    </w:lvl>
    <w:lvl w:ilvl="6" w:tplc="340A000F" w:tentative="1">
      <w:start w:val="1"/>
      <w:numFmt w:val="decimal"/>
      <w:lvlText w:val="%7."/>
      <w:lvlJc w:val="left"/>
      <w:pPr>
        <w:ind w:left="4811" w:hanging="360"/>
      </w:pPr>
    </w:lvl>
    <w:lvl w:ilvl="7" w:tplc="340A0019" w:tentative="1">
      <w:start w:val="1"/>
      <w:numFmt w:val="lowerLetter"/>
      <w:lvlText w:val="%8."/>
      <w:lvlJc w:val="left"/>
      <w:pPr>
        <w:ind w:left="5531" w:hanging="360"/>
      </w:pPr>
    </w:lvl>
    <w:lvl w:ilvl="8" w:tplc="340A001B" w:tentative="1">
      <w:start w:val="1"/>
      <w:numFmt w:val="lowerRoman"/>
      <w:lvlText w:val="%9."/>
      <w:lvlJc w:val="right"/>
      <w:pPr>
        <w:ind w:left="6251" w:hanging="180"/>
      </w:pPr>
    </w:lvl>
  </w:abstractNum>
  <w:abstractNum w:abstractNumId="15" w15:restartNumberingAfterBreak="0">
    <w:nsid w:val="5B117450"/>
    <w:multiLevelType w:val="hybridMultilevel"/>
    <w:tmpl w:val="DEDC4D94"/>
    <w:lvl w:ilvl="0" w:tplc="61823800">
      <w:start w:val="5"/>
      <w:numFmt w:val="lowerLetter"/>
      <w:lvlText w:val="%1."/>
      <w:lvlJc w:val="left"/>
      <w:pPr>
        <w:ind w:left="1211" w:hanging="360"/>
      </w:pPr>
      <w:rPr>
        <w:rFonts w:hint="default"/>
      </w:rPr>
    </w:lvl>
    <w:lvl w:ilvl="1" w:tplc="340A0019" w:tentative="1">
      <w:start w:val="1"/>
      <w:numFmt w:val="lowerLetter"/>
      <w:lvlText w:val="%2."/>
      <w:lvlJc w:val="left"/>
      <w:pPr>
        <w:ind w:left="1211" w:hanging="360"/>
      </w:pPr>
    </w:lvl>
    <w:lvl w:ilvl="2" w:tplc="340A001B" w:tentative="1">
      <w:start w:val="1"/>
      <w:numFmt w:val="lowerRoman"/>
      <w:lvlText w:val="%3."/>
      <w:lvlJc w:val="right"/>
      <w:pPr>
        <w:ind w:left="1931" w:hanging="180"/>
      </w:pPr>
    </w:lvl>
    <w:lvl w:ilvl="3" w:tplc="340A000F" w:tentative="1">
      <w:start w:val="1"/>
      <w:numFmt w:val="decimal"/>
      <w:lvlText w:val="%4."/>
      <w:lvlJc w:val="left"/>
      <w:pPr>
        <w:ind w:left="2651" w:hanging="360"/>
      </w:pPr>
    </w:lvl>
    <w:lvl w:ilvl="4" w:tplc="340A0019" w:tentative="1">
      <w:start w:val="1"/>
      <w:numFmt w:val="lowerLetter"/>
      <w:lvlText w:val="%5."/>
      <w:lvlJc w:val="left"/>
      <w:pPr>
        <w:ind w:left="3371" w:hanging="360"/>
      </w:pPr>
    </w:lvl>
    <w:lvl w:ilvl="5" w:tplc="340A001B" w:tentative="1">
      <w:start w:val="1"/>
      <w:numFmt w:val="lowerRoman"/>
      <w:lvlText w:val="%6."/>
      <w:lvlJc w:val="right"/>
      <w:pPr>
        <w:ind w:left="4091" w:hanging="180"/>
      </w:pPr>
    </w:lvl>
    <w:lvl w:ilvl="6" w:tplc="340A000F" w:tentative="1">
      <w:start w:val="1"/>
      <w:numFmt w:val="decimal"/>
      <w:lvlText w:val="%7."/>
      <w:lvlJc w:val="left"/>
      <w:pPr>
        <w:ind w:left="4811" w:hanging="360"/>
      </w:pPr>
    </w:lvl>
    <w:lvl w:ilvl="7" w:tplc="340A0019" w:tentative="1">
      <w:start w:val="1"/>
      <w:numFmt w:val="lowerLetter"/>
      <w:lvlText w:val="%8."/>
      <w:lvlJc w:val="left"/>
      <w:pPr>
        <w:ind w:left="5531" w:hanging="360"/>
      </w:pPr>
    </w:lvl>
    <w:lvl w:ilvl="8" w:tplc="340A001B" w:tentative="1">
      <w:start w:val="1"/>
      <w:numFmt w:val="lowerRoman"/>
      <w:lvlText w:val="%9."/>
      <w:lvlJc w:val="right"/>
      <w:pPr>
        <w:ind w:left="6251" w:hanging="180"/>
      </w:pPr>
    </w:lvl>
  </w:abstractNum>
  <w:abstractNum w:abstractNumId="16" w15:restartNumberingAfterBreak="0">
    <w:nsid w:val="5C917F52"/>
    <w:multiLevelType w:val="hybridMultilevel"/>
    <w:tmpl w:val="39EA373C"/>
    <w:lvl w:ilvl="0" w:tplc="340A0001">
      <w:start w:val="1"/>
      <w:numFmt w:val="bullet"/>
      <w:lvlText w:val=""/>
      <w:lvlJc w:val="left"/>
      <w:pPr>
        <w:ind w:left="1931" w:hanging="360"/>
      </w:pPr>
      <w:rPr>
        <w:rFonts w:ascii="Symbol" w:hAnsi="Symbol" w:hint="default"/>
      </w:rPr>
    </w:lvl>
    <w:lvl w:ilvl="1" w:tplc="340A0003" w:tentative="1">
      <w:start w:val="1"/>
      <w:numFmt w:val="bullet"/>
      <w:lvlText w:val="o"/>
      <w:lvlJc w:val="left"/>
      <w:pPr>
        <w:ind w:left="2651" w:hanging="360"/>
      </w:pPr>
      <w:rPr>
        <w:rFonts w:ascii="Courier New" w:hAnsi="Courier New" w:cs="Courier New" w:hint="default"/>
      </w:rPr>
    </w:lvl>
    <w:lvl w:ilvl="2" w:tplc="340A0005" w:tentative="1">
      <w:start w:val="1"/>
      <w:numFmt w:val="bullet"/>
      <w:lvlText w:val=""/>
      <w:lvlJc w:val="left"/>
      <w:pPr>
        <w:ind w:left="3371" w:hanging="360"/>
      </w:pPr>
      <w:rPr>
        <w:rFonts w:ascii="Wingdings" w:hAnsi="Wingdings" w:hint="default"/>
      </w:rPr>
    </w:lvl>
    <w:lvl w:ilvl="3" w:tplc="340A0001" w:tentative="1">
      <w:start w:val="1"/>
      <w:numFmt w:val="bullet"/>
      <w:lvlText w:val=""/>
      <w:lvlJc w:val="left"/>
      <w:pPr>
        <w:ind w:left="4091" w:hanging="360"/>
      </w:pPr>
      <w:rPr>
        <w:rFonts w:ascii="Symbol" w:hAnsi="Symbol" w:hint="default"/>
      </w:rPr>
    </w:lvl>
    <w:lvl w:ilvl="4" w:tplc="340A0003" w:tentative="1">
      <w:start w:val="1"/>
      <w:numFmt w:val="bullet"/>
      <w:lvlText w:val="o"/>
      <w:lvlJc w:val="left"/>
      <w:pPr>
        <w:ind w:left="4811" w:hanging="360"/>
      </w:pPr>
      <w:rPr>
        <w:rFonts w:ascii="Courier New" w:hAnsi="Courier New" w:cs="Courier New" w:hint="default"/>
      </w:rPr>
    </w:lvl>
    <w:lvl w:ilvl="5" w:tplc="340A0005" w:tentative="1">
      <w:start w:val="1"/>
      <w:numFmt w:val="bullet"/>
      <w:lvlText w:val=""/>
      <w:lvlJc w:val="left"/>
      <w:pPr>
        <w:ind w:left="5531" w:hanging="360"/>
      </w:pPr>
      <w:rPr>
        <w:rFonts w:ascii="Wingdings" w:hAnsi="Wingdings" w:hint="default"/>
      </w:rPr>
    </w:lvl>
    <w:lvl w:ilvl="6" w:tplc="340A0001" w:tentative="1">
      <w:start w:val="1"/>
      <w:numFmt w:val="bullet"/>
      <w:lvlText w:val=""/>
      <w:lvlJc w:val="left"/>
      <w:pPr>
        <w:ind w:left="6251" w:hanging="360"/>
      </w:pPr>
      <w:rPr>
        <w:rFonts w:ascii="Symbol" w:hAnsi="Symbol" w:hint="default"/>
      </w:rPr>
    </w:lvl>
    <w:lvl w:ilvl="7" w:tplc="340A0003" w:tentative="1">
      <w:start w:val="1"/>
      <w:numFmt w:val="bullet"/>
      <w:lvlText w:val="o"/>
      <w:lvlJc w:val="left"/>
      <w:pPr>
        <w:ind w:left="6971" w:hanging="360"/>
      </w:pPr>
      <w:rPr>
        <w:rFonts w:ascii="Courier New" w:hAnsi="Courier New" w:cs="Courier New" w:hint="default"/>
      </w:rPr>
    </w:lvl>
    <w:lvl w:ilvl="8" w:tplc="340A0005" w:tentative="1">
      <w:start w:val="1"/>
      <w:numFmt w:val="bullet"/>
      <w:lvlText w:val=""/>
      <w:lvlJc w:val="left"/>
      <w:pPr>
        <w:ind w:left="7691" w:hanging="360"/>
      </w:pPr>
      <w:rPr>
        <w:rFonts w:ascii="Wingdings" w:hAnsi="Wingdings" w:hint="default"/>
      </w:rPr>
    </w:lvl>
  </w:abstractNum>
  <w:abstractNum w:abstractNumId="17" w15:restartNumberingAfterBreak="0">
    <w:nsid w:val="5D0D0B3A"/>
    <w:multiLevelType w:val="hybridMultilevel"/>
    <w:tmpl w:val="783C1704"/>
    <w:lvl w:ilvl="0" w:tplc="340A0019">
      <w:start w:val="1"/>
      <w:numFmt w:val="lowerLetter"/>
      <w:lvlText w:val="%1."/>
      <w:lvlJc w:val="left"/>
      <w:pPr>
        <w:ind w:left="1211" w:hanging="360"/>
      </w:p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abstractNum w:abstractNumId="18" w15:restartNumberingAfterBreak="0">
    <w:nsid w:val="63800438"/>
    <w:multiLevelType w:val="hybridMultilevel"/>
    <w:tmpl w:val="2AFC5B3E"/>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53D1C37"/>
    <w:multiLevelType w:val="hybridMultilevel"/>
    <w:tmpl w:val="1354C142"/>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0" w15:restartNumberingAfterBreak="0">
    <w:nsid w:val="692919DD"/>
    <w:multiLevelType w:val="hybridMultilevel"/>
    <w:tmpl w:val="D62CD008"/>
    <w:lvl w:ilvl="0" w:tplc="340A0003">
      <w:start w:val="1"/>
      <w:numFmt w:val="bullet"/>
      <w:lvlText w:val="o"/>
      <w:lvlJc w:val="left"/>
      <w:pPr>
        <w:ind w:left="2498" w:hanging="360"/>
      </w:pPr>
      <w:rPr>
        <w:rFonts w:ascii="Courier New" w:hAnsi="Courier New" w:cs="Courier New" w:hint="default"/>
      </w:rPr>
    </w:lvl>
    <w:lvl w:ilvl="1" w:tplc="340A0003" w:tentative="1">
      <w:start w:val="1"/>
      <w:numFmt w:val="bullet"/>
      <w:lvlText w:val="o"/>
      <w:lvlJc w:val="left"/>
      <w:pPr>
        <w:ind w:left="3218" w:hanging="360"/>
      </w:pPr>
      <w:rPr>
        <w:rFonts w:ascii="Courier New" w:hAnsi="Courier New" w:cs="Courier New" w:hint="default"/>
      </w:rPr>
    </w:lvl>
    <w:lvl w:ilvl="2" w:tplc="340A0005" w:tentative="1">
      <w:start w:val="1"/>
      <w:numFmt w:val="bullet"/>
      <w:lvlText w:val=""/>
      <w:lvlJc w:val="left"/>
      <w:pPr>
        <w:ind w:left="3938" w:hanging="360"/>
      </w:pPr>
      <w:rPr>
        <w:rFonts w:ascii="Wingdings" w:hAnsi="Wingdings" w:hint="default"/>
      </w:rPr>
    </w:lvl>
    <w:lvl w:ilvl="3" w:tplc="340A0001" w:tentative="1">
      <w:start w:val="1"/>
      <w:numFmt w:val="bullet"/>
      <w:lvlText w:val=""/>
      <w:lvlJc w:val="left"/>
      <w:pPr>
        <w:ind w:left="4658" w:hanging="360"/>
      </w:pPr>
      <w:rPr>
        <w:rFonts w:ascii="Symbol" w:hAnsi="Symbol" w:hint="default"/>
      </w:rPr>
    </w:lvl>
    <w:lvl w:ilvl="4" w:tplc="340A0003" w:tentative="1">
      <w:start w:val="1"/>
      <w:numFmt w:val="bullet"/>
      <w:lvlText w:val="o"/>
      <w:lvlJc w:val="left"/>
      <w:pPr>
        <w:ind w:left="5378" w:hanging="360"/>
      </w:pPr>
      <w:rPr>
        <w:rFonts w:ascii="Courier New" w:hAnsi="Courier New" w:cs="Courier New" w:hint="default"/>
      </w:rPr>
    </w:lvl>
    <w:lvl w:ilvl="5" w:tplc="340A0005" w:tentative="1">
      <w:start w:val="1"/>
      <w:numFmt w:val="bullet"/>
      <w:lvlText w:val=""/>
      <w:lvlJc w:val="left"/>
      <w:pPr>
        <w:ind w:left="6098" w:hanging="360"/>
      </w:pPr>
      <w:rPr>
        <w:rFonts w:ascii="Wingdings" w:hAnsi="Wingdings" w:hint="default"/>
      </w:rPr>
    </w:lvl>
    <w:lvl w:ilvl="6" w:tplc="340A0001" w:tentative="1">
      <w:start w:val="1"/>
      <w:numFmt w:val="bullet"/>
      <w:lvlText w:val=""/>
      <w:lvlJc w:val="left"/>
      <w:pPr>
        <w:ind w:left="6818" w:hanging="360"/>
      </w:pPr>
      <w:rPr>
        <w:rFonts w:ascii="Symbol" w:hAnsi="Symbol" w:hint="default"/>
      </w:rPr>
    </w:lvl>
    <w:lvl w:ilvl="7" w:tplc="340A0003" w:tentative="1">
      <w:start w:val="1"/>
      <w:numFmt w:val="bullet"/>
      <w:lvlText w:val="o"/>
      <w:lvlJc w:val="left"/>
      <w:pPr>
        <w:ind w:left="7538" w:hanging="360"/>
      </w:pPr>
      <w:rPr>
        <w:rFonts w:ascii="Courier New" w:hAnsi="Courier New" w:cs="Courier New" w:hint="default"/>
      </w:rPr>
    </w:lvl>
    <w:lvl w:ilvl="8" w:tplc="340A0005" w:tentative="1">
      <w:start w:val="1"/>
      <w:numFmt w:val="bullet"/>
      <w:lvlText w:val=""/>
      <w:lvlJc w:val="left"/>
      <w:pPr>
        <w:ind w:left="8258" w:hanging="360"/>
      </w:pPr>
      <w:rPr>
        <w:rFonts w:ascii="Wingdings" w:hAnsi="Wingdings" w:hint="default"/>
      </w:rPr>
    </w:lvl>
  </w:abstractNum>
  <w:abstractNum w:abstractNumId="21" w15:restartNumberingAfterBreak="0">
    <w:nsid w:val="6D256F35"/>
    <w:multiLevelType w:val="hybridMultilevel"/>
    <w:tmpl w:val="13A8907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70B071B8"/>
    <w:multiLevelType w:val="hybridMultilevel"/>
    <w:tmpl w:val="05C83B58"/>
    <w:lvl w:ilvl="0" w:tplc="354632A0">
      <w:start w:val="4"/>
      <w:numFmt w:val="lowerLetter"/>
      <w:lvlText w:val="%1."/>
      <w:lvlJc w:val="left"/>
      <w:pPr>
        <w:ind w:left="1211" w:hanging="360"/>
      </w:pPr>
      <w:rPr>
        <w:rFonts w:hint="default"/>
      </w:rPr>
    </w:lvl>
    <w:lvl w:ilvl="1" w:tplc="340A0019" w:tentative="1">
      <w:start w:val="1"/>
      <w:numFmt w:val="lowerLetter"/>
      <w:lvlText w:val="%2."/>
      <w:lvlJc w:val="left"/>
      <w:pPr>
        <w:ind w:left="1211" w:hanging="360"/>
      </w:pPr>
    </w:lvl>
    <w:lvl w:ilvl="2" w:tplc="340A001B" w:tentative="1">
      <w:start w:val="1"/>
      <w:numFmt w:val="lowerRoman"/>
      <w:lvlText w:val="%3."/>
      <w:lvlJc w:val="right"/>
      <w:pPr>
        <w:ind w:left="1931" w:hanging="180"/>
      </w:pPr>
    </w:lvl>
    <w:lvl w:ilvl="3" w:tplc="340A000F" w:tentative="1">
      <w:start w:val="1"/>
      <w:numFmt w:val="decimal"/>
      <w:lvlText w:val="%4."/>
      <w:lvlJc w:val="left"/>
      <w:pPr>
        <w:ind w:left="2651" w:hanging="360"/>
      </w:pPr>
    </w:lvl>
    <w:lvl w:ilvl="4" w:tplc="340A0019" w:tentative="1">
      <w:start w:val="1"/>
      <w:numFmt w:val="lowerLetter"/>
      <w:lvlText w:val="%5."/>
      <w:lvlJc w:val="left"/>
      <w:pPr>
        <w:ind w:left="3371" w:hanging="360"/>
      </w:pPr>
    </w:lvl>
    <w:lvl w:ilvl="5" w:tplc="340A001B" w:tentative="1">
      <w:start w:val="1"/>
      <w:numFmt w:val="lowerRoman"/>
      <w:lvlText w:val="%6."/>
      <w:lvlJc w:val="right"/>
      <w:pPr>
        <w:ind w:left="4091" w:hanging="180"/>
      </w:pPr>
    </w:lvl>
    <w:lvl w:ilvl="6" w:tplc="340A000F" w:tentative="1">
      <w:start w:val="1"/>
      <w:numFmt w:val="decimal"/>
      <w:lvlText w:val="%7."/>
      <w:lvlJc w:val="left"/>
      <w:pPr>
        <w:ind w:left="4811" w:hanging="360"/>
      </w:pPr>
    </w:lvl>
    <w:lvl w:ilvl="7" w:tplc="340A0019" w:tentative="1">
      <w:start w:val="1"/>
      <w:numFmt w:val="lowerLetter"/>
      <w:lvlText w:val="%8."/>
      <w:lvlJc w:val="left"/>
      <w:pPr>
        <w:ind w:left="5531" w:hanging="360"/>
      </w:pPr>
    </w:lvl>
    <w:lvl w:ilvl="8" w:tplc="340A001B" w:tentative="1">
      <w:start w:val="1"/>
      <w:numFmt w:val="lowerRoman"/>
      <w:lvlText w:val="%9."/>
      <w:lvlJc w:val="right"/>
      <w:pPr>
        <w:ind w:left="6251" w:hanging="180"/>
      </w:pPr>
    </w:lvl>
  </w:abstractNum>
  <w:abstractNum w:abstractNumId="23" w15:restartNumberingAfterBreak="0">
    <w:nsid w:val="712976BC"/>
    <w:multiLevelType w:val="hybridMultilevel"/>
    <w:tmpl w:val="E5708512"/>
    <w:lvl w:ilvl="0" w:tplc="A7FCDB22">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207572D"/>
    <w:multiLevelType w:val="hybridMultilevel"/>
    <w:tmpl w:val="53CAF328"/>
    <w:lvl w:ilvl="0" w:tplc="A7FCDB22">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3E60F28"/>
    <w:multiLevelType w:val="hybridMultilevel"/>
    <w:tmpl w:val="4B8A6AFE"/>
    <w:lvl w:ilvl="0" w:tplc="340A000F">
      <w:start w:val="1"/>
      <w:numFmt w:val="decimal"/>
      <w:lvlText w:val="%1."/>
      <w:lvlJc w:val="left"/>
      <w:pPr>
        <w:ind w:left="2880" w:hanging="360"/>
      </w:pPr>
    </w:lvl>
    <w:lvl w:ilvl="1" w:tplc="340A0019" w:tentative="1">
      <w:start w:val="1"/>
      <w:numFmt w:val="lowerLetter"/>
      <w:lvlText w:val="%2."/>
      <w:lvlJc w:val="left"/>
      <w:pPr>
        <w:ind w:left="3600" w:hanging="360"/>
      </w:pPr>
    </w:lvl>
    <w:lvl w:ilvl="2" w:tplc="340A001B" w:tentative="1">
      <w:start w:val="1"/>
      <w:numFmt w:val="lowerRoman"/>
      <w:lvlText w:val="%3."/>
      <w:lvlJc w:val="right"/>
      <w:pPr>
        <w:ind w:left="4320" w:hanging="180"/>
      </w:pPr>
    </w:lvl>
    <w:lvl w:ilvl="3" w:tplc="340A000F" w:tentative="1">
      <w:start w:val="1"/>
      <w:numFmt w:val="decimal"/>
      <w:lvlText w:val="%4."/>
      <w:lvlJc w:val="left"/>
      <w:pPr>
        <w:ind w:left="5040" w:hanging="360"/>
      </w:pPr>
    </w:lvl>
    <w:lvl w:ilvl="4" w:tplc="340A0019" w:tentative="1">
      <w:start w:val="1"/>
      <w:numFmt w:val="lowerLetter"/>
      <w:lvlText w:val="%5."/>
      <w:lvlJc w:val="left"/>
      <w:pPr>
        <w:ind w:left="5760" w:hanging="360"/>
      </w:pPr>
    </w:lvl>
    <w:lvl w:ilvl="5" w:tplc="340A001B" w:tentative="1">
      <w:start w:val="1"/>
      <w:numFmt w:val="lowerRoman"/>
      <w:lvlText w:val="%6."/>
      <w:lvlJc w:val="right"/>
      <w:pPr>
        <w:ind w:left="6480" w:hanging="180"/>
      </w:pPr>
    </w:lvl>
    <w:lvl w:ilvl="6" w:tplc="340A000F" w:tentative="1">
      <w:start w:val="1"/>
      <w:numFmt w:val="decimal"/>
      <w:lvlText w:val="%7."/>
      <w:lvlJc w:val="left"/>
      <w:pPr>
        <w:ind w:left="7200" w:hanging="360"/>
      </w:pPr>
    </w:lvl>
    <w:lvl w:ilvl="7" w:tplc="340A0019" w:tentative="1">
      <w:start w:val="1"/>
      <w:numFmt w:val="lowerLetter"/>
      <w:lvlText w:val="%8."/>
      <w:lvlJc w:val="left"/>
      <w:pPr>
        <w:ind w:left="7920" w:hanging="360"/>
      </w:pPr>
    </w:lvl>
    <w:lvl w:ilvl="8" w:tplc="340A001B" w:tentative="1">
      <w:start w:val="1"/>
      <w:numFmt w:val="lowerRoman"/>
      <w:lvlText w:val="%9."/>
      <w:lvlJc w:val="right"/>
      <w:pPr>
        <w:ind w:left="8640" w:hanging="180"/>
      </w:pPr>
    </w:lvl>
  </w:abstractNum>
  <w:abstractNum w:abstractNumId="26" w15:restartNumberingAfterBreak="0">
    <w:nsid w:val="75645FEA"/>
    <w:multiLevelType w:val="hybridMultilevel"/>
    <w:tmpl w:val="2E083CC8"/>
    <w:lvl w:ilvl="0" w:tplc="340A0001">
      <w:start w:val="1"/>
      <w:numFmt w:val="bullet"/>
      <w:lvlText w:val=""/>
      <w:lvlJc w:val="left"/>
      <w:pPr>
        <w:ind w:left="1778" w:hanging="360"/>
      </w:pPr>
      <w:rPr>
        <w:rFonts w:ascii="Symbol" w:hAnsi="Symbol" w:hint="default"/>
      </w:rPr>
    </w:lvl>
    <w:lvl w:ilvl="1" w:tplc="340A0003" w:tentative="1">
      <w:start w:val="1"/>
      <w:numFmt w:val="bullet"/>
      <w:lvlText w:val="o"/>
      <w:lvlJc w:val="left"/>
      <w:pPr>
        <w:ind w:left="2498" w:hanging="360"/>
      </w:pPr>
      <w:rPr>
        <w:rFonts w:ascii="Courier New" w:hAnsi="Courier New" w:cs="Courier New" w:hint="default"/>
      </w:rPr>
    </w:lvl>
    <w:lvl w:ilvl="2" w:tplc="340A0005" w:tentative="1">
      <w:start w:val="1"/>
      <w:numFmt w:val="bullet"/>
      <w:lvlText w:val=""/>
      <w:lvlJc w:val="left"/>
      <w:pPr>
        <w:ind w:left="3218" w:hanging="360"/>
      </w:pPr>
      <w:rPr>
        <w:rFonts w:ascii="Wingdings" w:hAnsi="Wingdings" w:hint="default"/>
      </w:rPr>
    </w:lvl>
    <w:lvl w:ilvl="3" w:tplc="340A0001" w:tentative="1">
      <w:start w:val="1"/>
      <w:numFmt w:val="bullet"/>
      <w:lvlText w:val=""/>
      <w:lvlJc w:val="left"/>
      <w:pPr>
        <w:ind w:left="3938" w:hanging="360"/>
      </w:pPr>
      <w:rPr>
        <w:rFonts w:ascii="Symbol" w:hAnsi="Symbol" w:hint="default"/>
      </w:rPr>
    </w:lvl>
    <w:lvl w:ilvl="4" w:tplc="340A0003" w:tentative="1">
      <w:start w:val="1"/>
      <w:numFmt w:val="bullet"/>
      <w:lvlText w:val="o"/>
      <w:lvlJc w:val="left"/>
      <w:pPr>
        <w:ind w:left="4658" w:hanging="360"/>
      </w:pPr>
      <w:rPr>
        <w:rFonts w:ascii="Courier New" w:hAnsi="Courier New" w:cs="Courier New" w:hint="default"/>
      </w:rPr>
    </w:lvl>
    <w:lvl w:ilvl="5" w:tplc="340A0005" w:tentative="1">
      <w:start w:val="1"/>
      <w:numFmt w:val="bullet"/>
      <w:lvlText w:val=""/>
      <w:lvlJc w:val="left"/>
      <w:pPr>
        <w:ind w:left="5378" w:hanging="360"/>
      </w:pPr>
      <w:rPr>
        <w:rFonts w:ascii="Wingdings" w:hAnsi="Wingdings" w:hint="default"/>
      </w:rPr>
    </w:lvl>
    <w:lvl w:ilvl="6" w:tplc="340A0001" w:tentative="1">
      <w:start w:val="1"/>
      <w:numFmt w:val="bullet"/>
      <w:lvlText w:val=""/>
      <w:lvlJc w:val="left"/>
      <w:pPr>
        <w:ind w:left="6098" w:hanging="360"/>
      </w:pPr>
      <w:rPr>
        <w:rFonts w:ascii="Symbol" w:hAnsi="Symbol" w:hint="default"/>
      </w:rPr>
    </w:lvl>
    <w:lvl w:ilvl="7" w:tplc="340A0003" w:tentative="1">
      <w:start w:val="1"/>
      <w:numFmt w:val="bullet"/>
      <w:lvlText w:val="o"/>
      <w:lvlJc w:val="left"/>
      <w:pPr>
        <w:ind w:left="6818" w:hanging="360"/>
      </w:pPr>
      <w:rPr>
        <w:rFonts w:ascii="Courier New" w:hAnsi="Courier New" w:cs="Courier New" w:hint="default"/>
      </w:rPr>
    </w:lvl>
    <w:lvl w:ilvl="8" w:tplc="340A0005" w:tentative="1">
      <w:start w:val="1"/>
      <w:numFmt w:val="bullet"/>
      <w:lvlText w:val=""/>
      <w:lvlJc w:val="left"/>
      <w:pPr>
        <w:ind w:left="7538" w:hanging="360"/>
      </w:pPr>
      <w:rPr>
        <w:rFonts w:ascii="Wingdings" w:hAnsi="Wingdings" w:hint="default"/>
      </w:rPr>
    </w:lvl>
  </w:abstractNum>
  <w:abstractNum w:abstractNumId="27" w15:restartNumberingAfterBreak="0">
    <w:nsid w:val="76B96CDE"/>
    <w:multiLevelType w:val="hybridMultilevel"/>
    <w:tmpl w:val="AC0E23CE"/>
    <w:lvl w:ilvl="0" w:tplc="340A000F">
      <w:start w:val="1"/>
      <w:numFmt w:val="decimal"/>
      <w:lvlText w:val="%1."/>
      <w:lvlJc w:val="left"/>
      <w:pPr>
        <w:ind w:left="2880" w:hanging="360"/>
      </w:pPr>
    </w:lvl>
    <w:lvl w:ilvl="1" w:tplc="340A0019" w:tentative="1">
      <w:start w:val="1"/>
      <w:numFmt w:val="lowerLetter"/>
      <w:lvlText w:val="%2."/>
      <w:lvlJc w:val="left"/>
      <w:pPr>
        <w:ind w:left="3600" w:hanging="360"/>
      </w:pPr>
    </w:lvl>
    <w:lvl w:ilvl="2" w:tplc="340A001B" w:tentative="1">
      <w:start w:val="1"/>
      <w:numFmt w:val="lowerRoman"/>
      <w:lvlText w:val="%3."/>
      <w:lvlJc w:val="right"/>
      <w:pPr>
        <w:ind w:left="4320" w:hanging="180"/>
      </w:pPr>
    </w:lvl>
    <w:lvl w:ilvl="3" w:tplc="340A000F" w:tentative="1">
      <w:start w:val="1"/>
      <w:numFmt w:val="decimal"/>
      <w:lvlText w:val="%4."/>
      <w:lvlJc w:val="left"/>
      <w:pPr>
        <w:ind w:left="5040" w:hanging="360"/>
      </w:pPr>
    </w:lvl>
    <w:lvl w:ilvl="4" w:tplc="340A0019" w:tentative="1">
      <w:start w:val="1"/>
      <w:numFmt w:val="lowerLetter"/>
      <w:lvlText w:val="%5."/>
      <w:lvlJc w:val="left"/>
      <w:pPr>
        <w:ind w:left="5760" w:hanging="360"/>
      </w:pPr>
    </w:lvl>
    <w:lvl w:ilvl="5" w:tplc="340A001B" w:tentative="1">
      <w:start w:val="1"/>
      <w:numFmt w:val="lowerRoman"/>
      <w:lvlText w:val="%6."/>
      <w:lvlJc w:val="right"/>
      <w:pPr>
        <w:ind w:left="6480" w:hanging="180"/>
      </w:pPr>
    </w:lvl>
    <w:lvl w:ilvl="6" w:tplc="340A000F" w:tentative="1">
      <w:start w:val="1"/>
      <w:numFmt w:val="decimal"/>
      <w:lvlText w:val="%7."/>
      <w:lvlJc w:val="left"/>
      <w:pPr>
        <w:ind w:left="7200" w:hanging="360"/>
      </w:pPr>
    </w:lvl>
    <w:lvl w:ilvl="7" w:tplc="340A0019" w:tentative="1">
      <w:start w:val="1"/>
      <w:numFmt w:val="lowerLetter"/>
      <w:lvlText w:val="%8."/>
      <w:lvlJc w:val="left"/>
      <w:pPr>
        <w:ind w:left="7920" w:hanging="360"/>
      </w:pPr>
    </w:lvl>
    <w:lvl w:ilvl="8" w:tplc="340A001B" w:tentative="1">
      <w:start w:val="1"/>
      <w:numFmt w:val="lowerRoman"/>
      <w:lvlText w:val="%9."/>
      <w:lvlJc w:val="right"/>
      <w:pPr>
        <w:ind w:left="8640" w:hanging="180"/>
      </w:pPr>
    </w:lvl>
  </w:abstractNum>
  <w:abstractNum w:abstractNumId="28" w15:restartNumberingAfterBreak="0">
    <w:nsid w:val="78BF1777"/>
    <w:multiLevelType w:val="hybridMultilevel"/>
    <w:tmpl w:val="CBA4DD82"/>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9" w15:restartNumberingAfterBreak="0">
    <w:nsid w:val="7CA62E84"/>
    <w:multiLevelType w:val="hybridMultilevel"/>
    <w:tmpl w:val="390E4670"/>
    <w:lvl w:ilvl="0" w:tplc="340A000F">
      <w:start w:val="1"/>
      <w:numFmt w:val="decimal"/>
      <w:lvlText w:val="%1."/>
      <w:lvlJc w:val="left"/>
      <w:pPr>
        <w:ind w:left="1211" w:hanging="360"/>
      </w:pPr>
    </w:lvl>
    <w:lvl w:ilvl="1" w:tplc="340A0019" w:tentative="1">
      <w:start w:val="1"/>
      <w:numFmt w:val="lowerLetter"/>
      <w:lvlText w:val="%2."/>
      <w:lvlJc w:val="left"/>
      <w:pPr>
        <w:ind w:left="1931" w:hanging="360"/>
      </w:pPr>
    </w:lvl>
    <w:lvl w:ilvl="2" w:tplc="340A001B" w:tentative="1">
      <w:start w:val="1"/>
      <w:numFmt w:val="lowerRoman"/>
      <w:lvlText w:val="%3."/>
      <w:lvlJc w:val="right"/>
      <w:pPr>
        <w:ind w:left="2651" w:hanging="180"/>
      </w:pPr>
    </w:lvl>
    <w:lvl w:ilvl="3" w:tplc="340A000F" w:tentative="1">
      <w:start w:val="1"/>
      <w:numFmt w:val="decimal"/>
      <w:lvlText w:val="%4."/>
      <w:lvlJc w:val="left"/>
      <w:pPr>
        <w:ind w:left="3371" w:hanging="360"/>
      </w:pPr>
    </w:lvl>
    <w:lvl w:ilvl="4" w:tplc="340A0019" w:tentative="1">
      <w:start w:val="1"/>
      <w:numFmt w:val="lowerLetter"/>
      <w:lvlText w:val="%5."/>
      <w:lvlJc w:val="left"/>
      <w:pPr>
        <w:ind w:left="4091" w:hanging="360"/>
      </w:pPr>
    </w:lvl>
    <w:lvl w:ilvl="5" w:tplc="340A001B" w:tentative="1">
      <w:start w:val="1"/>
      <w:numFmt w:val="lowerRoman"/>
      <w:lvlText w:val="%6."/>
      <w:lvlJc w:val="right"/>
      <w:pPr>
        <w:ind w:left="4811" w:hanging="180"/>
      </w:pPr>
    </w:lvl>
    <w:lvl w:ilvl="6" w:tplc="340A000F" w:tentative="1">
      <w:start w:val="1"/>
      <w:numFmt w:val="decimal"/>
      <w:lvlText w:val="%7."/>
      <w:lvlJc w:val="left"/>
      <w:pPr>
        <w:ind w:left="5531" w:hanging="360"/>
      </w:pPr>
    </w:lvl>
    <w:lvl w:ilvl="7" w:tplc="340A0019" w:tentative="1">
      <w:start w:val="1"/>
      <w:numFmt w:val="lowerLetter"/>
      <w:lvlText w:val="%8."/>
      <w:lvlJc w:val="left"/>
      <w:pPr>
        <w:ind w:left="6251" w:hanging="360"/>
      </w:pPr>
    </w:lvl>
    <w:lvl w:ilvl="8" w:tplc="340A001B" w:tentative="1">
      <w:start w:val="1"/>
      <w:numFmt w:val="lowerRoman"/>
      <w:lvlText w:val="%9."/>
      <w:lvlJc w:val="right"/>
      <w:pPr>
        <w:ind w:left="6971" w:hanging="180"/>
      </w:pPr>
    </w:lvl>
  </w:abstractNum>
  <w:num w:numId="1" w16cid:durableId="1085146201">
    <w:abstractNumId w:val="26"/>
  </w:num>
  <w:num w:numId="2" w16cid:durableId="1121336987">
    <w:abstractNumId w:val="23"/>
  </w:num>
  <w:num w:numId="3" w16cid:durableId="1207908988">
    <w:abstractNumId w:val="24"/>
  </w:num>
  <w:num w:numId="4" w16cid:durableId="1216503989">
    <w:abstractNumId w:val="13"/>
  </w:num>
  <w:num w:numId="5" w16cid:durableId="1772579491">
    <w:abstractNumId w:val="10"/>
  </w:num>
  <w:num w:numId="6" w16cid:durableId="1696733359">
    <w:abstractNumId w:val="7"/>
  </w:num>
  <w:num w:numId="7" w16cid:durableId="593131493">
    <w:abstractNumId w:val="8"/>
  </w:num>
  <w:num w:numId="8" w16cid:durableId="763692404">
    <w:abstractNumId w:val="18"/>
  </w:num>
  <w:num w:numId="9" w16cid:durableId="2082478852">
    <w:abstractNumId w:val="5"/>
  </w:num>
  <w:num w:numId="10" w16cid:durableId="1612128927">
    <w:abstractNumId w:val="21"/>
  </w:num>
  <w:num w:numId="11" w16cid:durableId="1319533568">
    <w:abstractNumId w:val="17"/>
  </w:num>
  <w:num w:numId="12" w16cid:durableId="816145461">
    <w:abstractNumId w:val="2"/>
  </w:num>
  <w:num w:numId="13" w16cid:durableId="1451171757">
    <w:abstractNumId w:val="25"/>
  </w:num>
  <w:num w:numId="14" w16cid:durableId="1573810119">
    <w:abstractNumId w:val="27"/>
  </w:num>
  <w:num w:numId="15" w16cid:durableId="901673091">
    <w:abstractNumId w:val="3"/>
  </w:num>
  <w:num w:numId="16" w16cid:durableId="1311984587">
    <w:abstractNumId w:val="22"/>
  </w:num>
  <w:num w:numId="17" w16cid:durableId="1689987247">
    <w:abstractNumId w:val="28"/>
  </w:num>
  <w:num w:numId="18" w16cid:durableId="219287105">
    <w:abstractNumId w:val="0"/>
  </w:num>
  <w:num w:numId="19" w16cid:durableId="1366709252">
    <w:abstractNumId w:val="15"/>
  </w:num>
  <w:num w:numId="20" w16cid:durableId="1354652075">
    <w:abstractNumId w:val="11"/>
  </w:num>
  <w:num w:numId="21" w16cid:durableId="1468931074">
    <w:abstractNumId w:val="6"/>
  </w:num>
  <w:num w:numId="22" w16cid:durableId="1814524073">
    <w:abstractNumId w:val="14"/>
  </w:num>
  <w:num w:numId="23" w16cid:durableId="23792020">
    <w:abstractNumId w:val="9"/>
  </w:num>
  <w:num w:numId="24" w16cid:durableId="420417496">
    <w:abstractNumId w:val="29"/>
  </w:num>
  <w:num w:numId="25" w16cid:durableId="2075078704">
    <w:abstractNumId w:val="20"/>
  </w:num>
  <w:num w:numId="26" w16cid:durableId="67579681">
    <w:abstractNumId w:val="1"/>
  </w:num>
  <w:num w:numId="27" w16cid:durableId="832255543">
    <w:abstractNumId w:val="4"/>
  </w:num>
  <w:num w:numId="28" w16cid:durableId="1389039588">
    <w:abstractNumId w:val="16"/>
  </w:num>
  <w:num w:numId="29" w16cid:durableId="1357196058">
    <w:abstractNumId w:val="12"/>
  </w:num>
  <w:num w:numId="30" w16cid:durableId="1712999931">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0633A"/>
    <w:rsid w:val="0009076B"/>
    <w:rsid w:val="0019453D"/>
    <w:rsid w:val="001C11EC"/>
    <w:rsid w:val="001E5A92"/>
    <w:rsid w:val="002933B3"/>
    <w:rsid w:val="00340BF4"/>
    <w:rsid w:val="00466399"/>
    <w:rsid w:val="004F0E72"/>
    <w:rsid w:val="00584B96"/>
    <w:rsid w:val="00586AFE"/>
    <w:rsid w:val="005D236F"/>
    <w:rsid w:val="00614AA4"/>
    <w:rsid w:val="00787ABE"/>
    <w:rsid w:val="007A52B8"/>
    <w:rsid w:val="007D716C"/>
    <w:rsid w:val="00832AA0"/>
    <w:rsid w:val="00870C93"/>
    <w:rsid w:val="009855C6"/>
    <w:rsid w:val="00A9193D"/>
    <w:rsid w:val="00AB2869"/>
    <w:rsid w:val="00AB6933"/>
    <w:rsid w:val="00B20C04"/>
    <w:rsid w:val="00BA2DB9"/>
    <w:rsid w:val="00BC59CA"/>
    <w:rsid w:val="00CC1B5A"/>
    <w:rsid w:val="00CD29CE"/>
    <w:rsid w:val="00D43068"/>
    <w:rsid w:val="00D55947"/>
    <w:rsid w:val="00D71C3B"/>
    <w:rsid w:val="00DB6362"/>
    <w:rsid w:val="00DC794C"/>
    <w:rsid w:val="00E07442"/>
    <w:rsid w:val="00E319C1"/>
    <w:rsid w:val="00F22A50"/>
    <w:rsid w:val="00FA3B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FE"/>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 w:type="character" w:styleId="Hipervnculo">
    <w:name w:val="Hyperlink"/>
    <w:basedOn w:val="Fuentedeprrafopredeter"/>
    <w:uiPriority w:val="99"/>
    <w:unhideWhenUsed/>
    <w:rsid w:val="00787ABE"/>
    <w:rPr>
      <w:color w:val="467886" w:themeColor="hyperlink"/>
      <w:u w:val="single"/>
    </w:rPr>
  </w:style>
  <w:style w:type="character" w:styleId="Mencinsinresolver">
    <w:name w:val="Unresolved Mention"/>
    <w:basedOn w:val="Fuentedeprrafopredeter"/>
    <w:uiPriority w:val="99"/>
    <w:semiHidden/>
    <w:unhideWhenUsed/>
    <w:rsid w:val="00787ABE"/>
    <w:rPr>
      <w:color w:val="605E5C"/>
      <w:shd w:val="clear" w:color="auto" w:fill="E1DFDD"/>
    </w:rPr>
  </w:style>
  <w:style w:type="paragraph" w:styleId="ndice1">
    <w:name w:val="index 1"/>
    <w:basedOn w:val="Normal"/>
    <w:next w:val="Normal"/>
    <w:autoRedefine/>
    <w:uiPriority w:val="99"/>
    <w:semiHidden/>
    <w:unhideWhenUsed/>
    <w:rsid w:val="00BC59CA"/>
    <w:pPr>
      <w:spacing w:after="0" w:line="240" w:lineRule="auto"/>
      <w:ind w:left="240" w:hanging="240"/>
    </w:pPr>
  </w:style>
  <w:style w:type="paragraph" w:styleId="TtuloTDC">
    <w:name w:val="TOC Heading"/>
    <w:basedOn w:val="Ttulo1"/>
    <w:next w:val="Normal"/>
    <w:uiPriority w:val="39"/>
    <w:unhideWhenUsed/>
    <w:qFormat/>
    <w:rsid w:val="00DC794C"/>
    <w:pPr>
      <w:spacing w:before="240" w:after="0" w:line="259" w:lineRule="auto"/>
      <w:outlineLvl w:val="9"/>
    </w:pPr>
    <w:rPr>
      <w:kern w:val="0"/>
      <w:sz w:val="32"/>
      <w:szCs w:val="32"/>
      <w:lang w:eastAsia="es-CL"/>
      <w14:ligatures w14:val="none"/>
    </w:rPr>
  </w:style>
  <w:style w:type="paragraph" w:styleId="TDC2">
    <w:name w:val="toc 2"/>
    <w:basedOn w:val="Normal"/>
    <w:next w:val="Normal"/>
    <w:autoRedefine/>
    <w:uiPriority w:val="39"/>
    <w:unhideWhenUsed/>
    <w:rsid w:val="00DC794C"/>
    <w:pPr>
      <w:spacing w:after="100"/>
      <w:ind w:left="240"/>
    </w:pPr>
  </w:style>
  <w:style w:type="paragraph" w:styleId="TDC1">
    <w:name w:val="toc 1"/>
    <w:basedOn w:val="Normal"/>
    <w:next w:val="Normal"/>
    <w:autoRedefine/>
    <w:uiPriority w:val="39"/>
    <w:unhideWhenUsed/>
    <w:rsid w:val="00CC1B5A"/>
    <w:pPr>
      <w:tabs>
        <w:tab w:val="right" w:leader="dot" w:pos="8828"/>
      </w:tabs>
      <w:spacing w:after="100"/>
    </w:pPr>
  </w:style>
  <w:style w:type="character" w:styleId="Textodelmarcadordeposicin">
    <w:name w:val="Placeholder Text"/>
    <w:basedOn w:val="Fuentedeprrafopredeter"/>
    <w:uiPriority w:val="99"/>
    <w:semiHidden/>
    <w:rsid w:val="001945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55437-2C56-4FAC-8577-98BFA1357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15</Pages>
  <Words>2707</Words>
  <Characters>14891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14</cp:revision>
  <cp:lastPrinted>2026-07-07T23:21:00Z</cp:lastPrinted>
  <dcterms:created xsi:type="dcterms:W3CDTF">2026-07-02T01:53:00Z</dcterms:created>
  <dcterms:modified xsi:type="dcterms:W3CDTF">2026-07-29T03:21:00Z</dcterms:modified>
</cp:coreProperties>
</file>