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5EE" w:rsidRPr="00D62CCA" w:rsidRDefault="00F77F43" w:rsidP="00C66616">
      <w:pPr>
        <w:jc w:val="right"/>
        <w:rPr>
          <w:color w:val="FFFFFF" w:themeColor="background1"/>
        </w:rPr>
      </w:pPr>
      <w:r w:rsidRPr="00D62CCA">
        <w:rPr>
          <w:noProof/>
          <w:color w:val="FFFFFF" w:themeColor="background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-1061086</wp:posOffset>
            </wp:positionH>
            <wp:positionV relativeFrom="paragraph">
              <wp:posOffset>-880745</wp:posOffset>
            </wp:positionV>
            <wp:extent cx="7515225" cy="1065847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gr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616" w:rsidRPr="00D62CCA">
        <w:rPr>
          <w:color w:val="FFFFFF" w:themeColor="background1"/>
        </w:rPr>
        <w:t>6 / 7 / 26</w:t>
      </w:r>
    </w:p>
    <w:p w:rsidR="00C66616" w:rsidRPr="00F77F43" w:rsidRDefault="00C66616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 w:rsidRPr="00F77F43">
        <w:rPr>
          <w:rFonts w:ascii="Engravers MT" w:hAnsi="Engravers MT"/>
          <w:color w:val="FFFFFF" w:themeColor="background1"/>
          <w:sz w:val="52"/>
          <w:szCs w:val="52"/>
        </w:rPr>
        <w:t xml:space="preserve">Trabajo Integrador </w:t>
      </w:r>
    </w:p>
    <w:p w:rsidR="00C66616" w:rsidRPr="00F77F43" w:rsidRDefault="00C66616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 w:rsidRPr="00F77F43">
        <w:rPr>
          <w:rFonts w:ascii="Engravers MT" w:hAnsi="Engravers MT"/>
          <w:color w:val="FFFFFF" w:themeColor="background1"/>
          <w:sz w:val="52"/>
          <w:szCs w:val="52"/>
        </w:rPr>
        <w:t>DSOO</w:t>
      </w:r>
    </w:p>
    <w:p w:rsidR="00300055" w:rsidRPr="00F77F43" w:rsidRDefault="00300055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</w:p>
    <w:p w:rsidR="00C66616" w:rsidRPr="00F77F43" w:rsidRDefault="00C66616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 w:rsidRPr="00F77F43">
        <w:rPr>
          <w:rFonts w:ascii="Engravers MT" w:hAnsi="Engravers MT"/>
          <w:color w:val="FFFFFF" w:themeColor="background1"/>
          <w:sz w:val="52"/>
          <w:szCs w:val="52"/>
        </w:rPr>
        <w:t xml:space="preserve">Proyecto </w:t>
      </w:r>
    </w:p>
    <w:p w:rsidR="00C66616" w:rsidRPr="00F77F43" w:rsidRDefault="00C66616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 w:rsidRPr="00F77F43">
        <w:rPr>
          <w:rFonts w:ascii="Engravers MT" w:hAnsi="Engravers MT"/>
          <w:color w:val="FFFFFF" w:themeColor="background1"/>
          <w:sz w:val="52"/>
          <w:szCs w:val="52"/>
        </w:rPr>
        <w:t>Game_To_Life</w:t>
      </w:r>
    </w:p>
    <w:p w:rsidR="00300055" w:rsidRPr="00F77F43" w:rsidRDefault="00F77F43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>
        <w:rPr>
          <w:rFonts w:ascii="Engravers MT" w:hAnsi="Engravers MT"/>
          <w:noProof/>
          <w:color w:val="FFFFFF" w:themeColor="background1"/>
          <w:sz w:val="52"/>
          <w:szCs w:val="52"/>
        </w:rPr>
        <w:drawing>
          <wp:inline distT="0" distB="0" distL="0" distR="0">
            <wp:extent cx="2219325" cy="2219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8 jul 2026, 11_24_33 a.m.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55" w:rsidRPr="00F77F43" w:rsidRDefault="00300055" w:rsidP="00C66616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</w:p>
    <w:p w:rsidR="00300055" w:rsidRPr="00F77F43" w:rsidRDefault="00C66616" w:rsidP="00300055">
      <w:pPr>
        <w:jc w:val="center"/>
        <w:rPr>
          <w:rFonts w:ascii="Engravers MT" w:hAnsi="Engravers MT"/>
          <w:color w:val="FFFFFF" w:themeColor="background1"/>
          <w:sz w:val="52"/>
          <w:szCs w:val="52"/>
        </w:rPr>
      </w:pPr>
      <w:r w:rsidRPr="00F77F43">
        <w:rPr>
          <w:rFonts w:ascii="Engravers MT" w:hAnsi="Engravers MT"/>
          <w:color w:val="FFFFFF" w:themeColor="background1"/>
          <w:sz w:val="52"/>
          <w:szCs w:val="52"/>
        </w:rPr>
        <w:t>Integrantes</w:t>
      </w:r>
      <w:r w:rsidR="00F77F43">
        <w:rPr>
          <w:rFonts w:ascii="Engravers MT" w:hAnsi="Engravers MT"/>
          <w:color w:val="FFFFFF" w:themeColor="background1"/>
          <w:sz w:val="52"/>
          <w:szCs w:val="52"/>
        </w:rPr>
        <w:t>:</w:t>
      </w:r>
      <w:r w:rsidR="00F77F43">
        <w:rPr>
          <w:rFonts w:ascii="Engravers MT" w:hAnsi="Engravers MT"/>
          <w:color w:val="FFFFFF" w:themeColor="background1"/>
          <w:sz w:val="52"/>
          <w:szCs w:val="52"/>
        </w:rPr>
        <w:br/>
      </w:r>
      <w:r w:rsidR="00300055" w:rsidRPr="00F77F43">
        <w:rPr>
          <w:rFonts w:ascii="Engravers MT" w:hAnsi="Engravers MT"/>
          <w:color w:val="FFFFFF" w:themeColor="background1"/>
          <w:sz w:val="52"/>
          <w:szCs w:val="52"/>
        </w:rPr>
        <w:t xml:space="preserve"> Artaza Lautaro y Ponce de León Néstor</w:t>
      </w:r>
    </w:p>
    <w:p w:rsidR="00C66616" w:rsidRDefault="00C66616" w:rsidP="00C66616">
      <w:pPr>
        <w:jc w:val="center"/>
        <w:rPr>
          <w:sz w:val="52"/>
          <w:szCs w:val="52"/>
        </w:rPr>
      </w:pPr>
    </w:p>
    <w:p w:rsidR="00C66616" w:rsidRDefault="00C66616" w:rsidP="00C66616">
      <w:pPr>
        <w:jc w:val="center"/>
        <w:rPr>
          <w:sz w:val="52"/>
          <w:szCs w:val="52"/>
        </w:rPr>
      </w:pPr>
    </w:p>
    <w:p w:rsidR="00C66616" w:rsidRDefault="00C66616" w:rsidP="00C66616">
      <w:pPr>
        <w:jc w:val="center"/>
        <w:rPr>
          <w:sz w:val="52"/>
          <w:szCs w:val="52"/>
        </w:rPr>
      </w:pPr>
    </w:p>
    <w:p w:rsidR="00C66616" w:rsidRDefault="00C66616" w:rsidP="00F77F43"/>
    <w:p w:rsidR="001B767D" w:rsidRDefault="001B767D" w:rsidP="00F77F43">
      <w:pPr>
        <w:jc w:val="center"/>
        <w:rPr>
          <w:i/>
          <w:sz w:val="40"/>
          <w:szCs w:val="40"/>
        </w:rPr>
      </w:pPr>
      <w:r>
        <w:rPr>
          <w:i/>
          <w:sz w:val="40"/>
          <w:szCs w:val="40"/>
        </w:rPr>
        <w:lastRenderedPageBreak/>
        <w:t>Índice</w:t>
      </w:r>
    </w:p>
    <w:p w:rsidR="001B767D" w:rsidRDefault="001B767D" w:rsidP="001B767D">
      <w:pPr>
        <w:rPr>
          <w:sz w:val="40"/>
          <w:szCs w:val="40"/>
        </w:rPr>
      </w:pPr>
      <w:r>
        <w:rPr>
          <w:sz w:val="40"/>
          <w:szCs w:val="40"/>
        </w:rPr>
        <w:t>Objetivo</w:t>
      </w:r>
      <w:r w:rsidR="00360979">
        <w:rPr>
          <w:sz w:val="40"/>
          <w:szCs w:val="40"/>
        </w:rPr>
        <w:t xml:space="preserve"> y referencia …</w:t>
      </w:r>
      <w:r>
        <w:rPr>
          <w:sz w:val="40"/>
          <w:szCs w:val="40"/>
        </w:rPr>
        <w:t>…………………………</w:t>
      </w:r>
      <w:r w:rsidR="00360979">
        <w:rPr>
          <w:sz w:val="40"/>
          <w:szCs w:val="40"/>
        </w:rPr>
        <w:t>…</w:t>
      </w:r>
      <w:r>
        <w:rPr>
          <w:sz w:val="40"/>
          <w:szCs w:val="40"/>
        </w:rPr>
        <w:t xml:space="preserve"> 3.</w:t>
      </w:r>
    </w:p>
    <w:p w:rsidR="001B767D" w:rsidRDefault="001B767D" w:rsidP="001B767D">
      <w:pPr>
        <w:rPr>
          <w:sz w:val="40"/>
          <w:szCs w:val="40"/>
        </w:rPr>
      </w:pPr>
      <w:r>
        <w:rPr>
          <w:sz w:val="40"/>
          <w:szCs w:val="40"/>
        </w:rPr>
        <w:t>Estructura ………………………………………………. 4.</w:t>
      </w:r>
    </w:p>
    <w:p w:rsidR="001B767D" w:rsidRPr="001B767D" w:rsidRDefault="001B767D" w:rsidP="001B767D">
      <w:pPr>
        <w:rPr>
          <w:sz w:val="40"/>
          <w:szCs w:val="40"/>
        </w:rPr>
      </w:pPr>
      <w:r>
        <w:rPr>
          <w:sz w:val="40"/>
          <w:szCs w:val="40"/>
        </w:rPr>
        <w:t>Cosas a corregir ………………………………………. 5.</w:t>
      </w:r>
    </w:p>
    <w:p w:rsidR="001B767D" w:rsidRPr="00360979" w:rsidRDefault="00360979" w:rsidP="001B767D">
      <w:pPr>
        <w:rPr>
          <w:sz w:val="40"/>
          <w:szCs w:val="40"/>
        </w:rPr>
      </w:pPr>
      <w:r>
        <w:rPr>
          <w:sz w:val="40"/>
          <w:szCs w:val="40"/>
        </w:rPr>
        <w:t>Bibliografía ……………………………………………… 6.</w:t>
      </w: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1B767D" w:rsidRDefault="001B767D" w:rsidP="00F77F43">
      <w:pPr>
        <w:jc w:val="center"/>
        <w:rPr>
          <w:i/>
          <w:sz w:val="40"/>
          <w:szCs w:val="40"/>
        </w:rPr>
      </w:pPr>
    </w:p>
    <w:p w:rsidR="00F77F43" w:rsidRPr="00763276" w:rsidRDefault="00F77F43" w:rsidP="00F77F43">
      <w:pPr>
        <w:jc w:val="center"/>
        <w:rPr>
          <w:i/>
          <w:sz w:val="40"/>
          <w:szCs w:val="40"/>
        </w:rPr>
      </w:pPr>
      <w:r w:rsidRPr="00763276">
        <w:rPr>
          <w:i/>
          <w:sz w:val="40"/>
          <w:szCs w:val="40"/>
        </w:rPr>
        <w:t xml:space="preserve">¿En </w:t>
      </w:r>
      <w:r w:rsidR="00D62CCA" w:rsidRPr="00763276">
        <w:rPr>
          <w:i/>
          <w:sz w:val="40"/>
          <w:szCs w:val="40"/>
        </w:rPr>
        <w:t>qué</w:t>
      </w:r>
      <w:r w:rsidRPr="00763276">
        <w:rPr>
          <w:i/>
          <w:sz w:val="40"/>
          <w:szCs w:val="40"/>
        </w:rPr>
        <w:t xml:space="preserve"> consiste nuestro proyecto?</w:t>
      </w:r>
    </w:p>
    <w:p w:rsidR="00F77F43" w:rsidRDefault="00D62CCA" w:rsidP="00D62CCA">
      <w:pPr>
        <w:jc w:val="both"/>
        <w:rPr>
          <w:sz w:val="40"/>
          <w:szCs w:val="40"/>
        </w:rPr>
      </w:pPr>
      <w:r w:rsidRPr="00D62CCA">
        <w:rPr>
          <w:sz w:val="40"/>
          <w:szCs w:val="40"/>
        </w:rPr>
        <w:t>Nuestro proyecto consiste en una aplicación de venta y alquiler de videojuegos. Identificamos una alta demanda en el mercado debido a la falta de plataformas locales que ofrezcan títulos a precios accesibles. Si bien existen grandes referentes como Steam que se destacan por su calidad, nuestra aplicación ofrece una ventaja competitiva clave: la opción de alquilar videojuegos. Esto permite a los usuarios acceder y disfrutar de sus títulos favoritos por un tiempo determinado y a una fracción de su costo original, cubriendo una necesidad desatendida en el sector.</w:t>
      </w:r>
    </w:p>
    <w:p w:rsidR="00F43EE0" w:rsidRDefault="00F43EE0" w:rsidP="00F43EE0">
      <w:pPr>
        <w:jc w:val="center"/>
        <w:rPr>
          <w:i/>
          <w:sz w:val="40"/>
          <w:szCs w:val="40"/>
        </w:rPr>
      </w:pPr>
      <w:r w:rsidRPr="00F43EE0">
        <w:rPr>
          <w:i/>
          <w:sz w:val="40"/>
          <w:szCs w:val="40"/>
        </w:rPr>
        <w:t>¿Qué tomamos de referencia?</w:t>
      </w:r>
    </w:p>
    <w:p w:rsidR="00F43EE0" w:rsidRDefault="00F43EE0" w:rsidP="00F43EE0">
      <w:pPr>
        <w:rPr>
          <w:sz w:val="40"/>
        </w:rPr>
      </w:pPr>
      <w:r w:rsidRPr="00930D75">
        <w:rPr>
          <w:sz w:val="40"/>
        </w:rPr>
        <w:t xml:space="preserve">Para el desarrollo de este proyecto, tomamos como referencia diversas plataformas referentes de la industria. Por un lado, analizamos tiendas digitales de compra y distribución de videojuegos como Steam y Epic Games. Por otro lado, evaluamos sitios como </w:t>
      </w:r>
      <w:r w:rsidR="00930D75" w:rsidRPr="00930D75">
        <w:rPr>
          <w:sz w:val="40"/>
        </w:rPr>
        <w:t>gx.games</w:t>
      </w:r>
      <w:r w:rsidRPr="00930D75">
        <w:rPr>
          <w:sz w:val="40"/>
        </w:rPr>
        <w:t xml:space="preserve"> y CoolROM para comprender los modelos de descarga gratuita. Cabe destacar que </w:t>
      </w:r>
      <w:r w:rsidRPr="00930D75">
        <w:rPr>
          <w:sz w:val="40"/>
        </w:rPr>
        <w:lastRenderedPageBreak/>
        <w:t>estos últimos distribuyen archivos en formato ROM, lo que requiere que el usuario disponga de una consola física o de un software emulador para su correcta ejecución.</w:t>
      </w:r>
    </w:p>
    <w:p w:rsidR="001B767D" w:rsidRDefault="001B767D" w:rsidP="00930D75">
      <w:pPr>
        <w:jc w:val="center"/>
        <w:rPr>
          <w:sz w:val="40"/>
        </w:rPr>
      </w:pPr>
    </w:p>
    <w:p w:rsidR="00930D75" w:rsidRDefault="00930D75" w:rsidP="00930D75">
      <w:pPr>
        <w:jc w:val="center"/>
        <w:rPr>
          <w:sz w:val="40"/>
        </w:rPr>
      </w:pPr>
      <w:r>
        <w:rPr>
          <w:sz w:val="40"/>
        </w:rPr>
        <w:t>¿Cómo va a ir armado nuestro programa?</w:t>
      </w:r>
    </w:p>
    <w:p w:rsidR="00930D75" w:rsidRDefault="00930D75" w:rsidP="00930D75">
      <w:pPr>
        <w:jc w:val="center"/>
        <w:rPr>
          <w:sz w:val="40"/>
        </w:rPr>
      </w:pPr>
      <w:r>
        <w:rPr>
          <w:sz w:val="40"/>
        </w:rPr>
        <w:t>Tenemos pensado armar en programa en cuatro Formularios, esa va a ser la base.</w:t>
      </w:r>
    </w:p>
    <w:p w:rsidR="003C41DA" w:rsidRPr="003C41DA" w:rsidRDefault="007353D6" w:rsidP="007353D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r w:rsidRPr="003C41DA">
        <w:rPr>
          <w:rFonts w:asciiTheme="minorHAnsi" w:hAnsiTheme="minorHAnsi" w:cstheme="minorHAnsi"/>
          <w:sz w:val="40"/>
          <w:szCs w:val="40"/>
        </w:rPr>
        <w:t>Formulario</w:t>
      </w:r>
      <w:r w:rsidR="003C41DA" w:rsidRPr="003C41DA">
        <w:rPr>
          <w:rFonts w:asciiTheme="minorHAnsi" w:hAnsiTheme="minorHAnsi" w:cstheme="minorHAnsi"/>
          <w:b/>
          <w:bCs/>
          <w:sz w:val="40"/>
          <w:szCs w:val="40"/>
        </w:rPr>
        <w:t xml:space="preserve"> 1 (Principal / Navegación):</w:t>
      </w:r>
      <w:r w:rsidR="003C41DA" w:rsidRPr="003C41DA">
        <w:rPr>
          <w:rFonts w:asciiTheme="minorHAnsi" w:hAnsiTheme="minorHAnsi" w:cstheme="minorHAnsi"/>
          <w:sz w:val="40"/>
          <w:szCs w:val="40"/>
        </w:rPr>
        <w:t xml:space="preserve"> Actuará como la ventana central de la aplicación. Contendrá un control </w:t>
      </w:r>
      <w:r w:rsidR="003C41DA" w:rsidRPr="003C41DA">
        <w:rPr>
          <w:rStyle w:val="CdigoHTML"/>
          <w:rFonts w:asciiTheme="minorHAnsi" w:eastAsiaTheme="majorEastAsia" w:hAnsiTheme="minorHAnsi" w:cstheme="minorHAnsi"/>
          <w:sz w:val="40"/>
          <w:szCs w:val="40"/>
        </w:rPr>
        <w:t>MenuStrip</w:t>
      </w:r>
      <w:r w:rsidR="003C41DA" w:rsidRPr="003C41DA">
        <w:rPr>
          <w:rFonts w:asciiTheme="minorHAnsi" w:hAnsiTheme="minorHAnsi" w:cstheme="minorHAnsi"/>
          <w:sz w:val="40"/>
          <w:szCs w:val="40"/>
        </w:rPr>
        <w:t xml:space="preserve"> que permitirá la navegación y el acceso rápido hacia los demás formularios del sistema.</w:t>
      </w:r>
    </w:p>
    <w:p w:rsidR="003C41DA" w:rsidRPr="003C41DA" w:rsidRDefault="007353D6" w:rsidP="007353D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r w:rsidRPr="003C41DA">
        <w:rPr>
          <w:rFonts w:asciiTheme="minorHAnsi" w:hAnsiTheme="minorHAnsi" w:cstheme="minorHAnsi"/>
          <w:sz w:val="40"/>
          <w:szCs w:val="40"/>
        </w:rPr>
        <w:t>Formulario</w:t>
      </w:r>
      <w:r w:rsidR="003C41DA" w:rsidRPr="003C41DA">
        <w:rPr>
          <w:rFonts w:asciiTheme="minorHAnsi" w:hAnsiTheme="minorHAnsi" w:cstheme="minorHAnsi"/>
          <w:b/>
          <w:bCs/>
          <w:sz w:val="40"/>
          <w:szCs w:val="40"/>
        </w:rPr>
        <w:t xml:space="preserve"> 2 (Gestión de Transacciones):</w:t>
      </w:r>
      <w:r w:rsidR="003C41DA" w:rsidRPr="003C41DA">
        <w:rPr>
          <w:rFonts w:asciiTheme="minorHAnsi" w:hAnsiTheme="minorHAnsi" w:cstheme="minorHAnsi"/>
          <w:sz w:val="40"/>
          <w:szCs w:val="40"/>
        </w:rPr>
        <w:t xml:space="preserve"> Estará destinado a la venta y el alquiler de los videojuegos. En esta sección se registrarán tanto los datos del cliente como las especificaciones del título seleccionado.</w:t>
      </w:r>
    </w:p>
    <w:p w:rsidR="003C41DA" w:rsidRPr="003C41DA" w:rsidRDefault="007353D6" w:rsidP="007353D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r w:rsidRPr="003C41DA">
        <w:rPr>
          <w:rFonts w:asciiTheme="minorHAnsi" w:hAnsiTheme="minorHAnsi" w:cstheme="minorHAnsi"/>
          <w:sz w:val="40"/>
          <w:szCs w:val="40"/>
        </w:rPr>
        <w:t>Formulario</w:t>
      </w:r>
      <w:r w:rsidR="003C41DA" w:rsidRPr="003C41DA">
        <w:rPr>
          <w:rFonts w:asciiTheme="minorHAnsi" w:hAnsiTheme="minorHAnsi" w:cstheme="minorHAnsi"/>
          <w:b/>
          <w:bCs/>
          <w:sz w:val="40"/>
          <w:szCs w:val="40"/>
        </w:rPr>
        <w:t xml:space="preserve"> 3 (Catálogo y Búsqueda):</w:t>
      </w:r>
      <w:r w:rsidR="003C41DA" w:rsidRPr="003C41DA">
        <w:rPr>
          <w:rFonts w:asciiTheme="minorHAnsi" w:hAnsiTheme="minorHAnsi" w:cstheme="minorHAnsi"/>
          <w:sz w:val="40"/>
          <w:szCs w:val="40"/>
        </w:rPr>
        <w:t xml:space="preserve"> Cumplirá un rol fundamental, ya que presentará el catálogo disponible para el usuario. Permitirá visualizar la lista previa de videojuegos y aplicar filtros de búsqueda avanzados por nombre, ID o género.</w:t>
      </w:r>
    </w:p>
    <w:p w:rsidR="003C41DA" w:rsidRPr="003C41DA" w:rsidRDefault="003C41DA" w:rsidP="007353D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r w:rsidRPr="003C41DA">
        <w:rPr>
          <w:rFonts w:asciiTheme="minorHAnsi" w:hAnsiTheme="minorHAnsi" w:cstheme="minorHAnsi"/>
          <w:sz w:val="40"/>
          <w:szCs w:val="40"/>
        </w:rPr>
        <w:t>Formulario</w:t>
      </w:r>
      <w:r w:rsidRPr="003C41DA">
        <w:rPr>
          <w:rFonts w:asciiTheme="minorHAnsi" w:hAnsiTheme="minorHAnsi" w:cstheme="minorHAnsi"/>
          <w:b/>
          <w:bCs/>
          <w:sz w:val="40"/>
          <w:szCs w:val="40"/>
        </w:rPr>
        <w:t xml:space="preserve"> 4 (Devoluciones):</w:t>
      </w:r>
      <w:r w:rsidRPr="003C41DA">
        <w:rPr>
          <w:rFonts w:asciiTheme="minorHAnsi" w:hAnsiTheme="minorHAnsi" w:cstheme="minorHAnsi"/>
          <w:sz w:val="40"/>
          <w:szCs w:val="40"/>
        </w:rPr>
        <w:t xml:space="preserve"> Estará dedicado exclusivamente a la gestión de devoluciones de </w:t>
      </w:r>
      <w:r w:rsidRPr="003C41DA">
        <w:rPr>
          <w:rFonts w:asciiTheme="minorHAnsi" w:hAnsiTheme="minorHAnsi" w:cstheme="minorHAnsi"/>
          <w:sz w:val="40"/>
          <w:szCs w:val="40"/>
        </w:rPr>
        <w:lastRenderedPageBreak/>
        <w:t>los juegos alquilados, registrando los datos necesarios en una planilla o historial de control.</w:t>
      </w:r>
    </w:p>
    <w:p w:rsidR="007353D6" w:rsidRDefault="007353D6" w:rsidP="007353D6">
      <w:pPr>
        <w:jc w:val="center"/>
        <w:rPr>
          <w:sz w:val="40"/>
          <w:szCs w:val="40"/>
        </w:rPr>
      </w:pPr>
    </w:p>
    <w:p w:rsidR="007353D6" w:rsidRDefault="007353D6" w:rsidP="007353D6">
      <w:pPr>
        <w:jc w:val="center"/>
        <w:rPr>
          <w:sz w:val="40"/>
          <w:szCs w:val="40"/>
        </w:rPr>
      </w:pPr>
    </w:p>
    <w:p w:rsidR="007353D6" w:rsidRDefault="007353D6" w:rsidP="007353D6">
      <w:pPr>
        <w:jc w:val="center"/>
        <w:rPr>
          <w:i/>
          <w:sz w:val="40"/>
          <w:szCs w:val="40"/>
        </w:rPr>
      </w:pPr>
    </w:p>
    <w:p w:rsidR="00930D75" w:rsidRPr="007353D6" w:rsidRDefault="007353D6" w:rsidP="007353D6">
      <w:pPr>
        <w:jc w:val="center"/>
        <w:rPr>
          <w:i/>
          <w:sz w:val="40"/>
          <w:szCs w:val="40"/>
        </w:rPr>
      </w:pPr>
      <w:r w:rsidRPr="007353D6">
        <w:rPr>
          <w:i/>
          <w:sz w:val="40"/>
          <w:szCs w:val="40"/>
        </w:rPr>
        <w:t>Cosas a corregir</w:t>
      </w:r>
    </w:p>
    <w:p w:rsidR="001B767D" w:rsidRPr="001B767D" w:rsidRDefault="001B767D" w:rsidP="001B767D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eastAsia="es-AR"/>
        </w:rPr>
      </w:pPr>
      <w:r w:rsidRPr="001B767D">
        <w:rPr>
          <w:rFonts w:eastAsia="Times New Roman" w:cstheme="minorHAnsi"/>
          <w:sz w:val="40"/>
          <w:szCs w:val="24"/>
          <w:lang w:eastAsia="es-AR"/>
        </w:rPr>
        <w:t>Somos conscientes de que nuestro proyecto tiene aspectos que se pueden pulir y mejorar de cara a próximas versiones. Entre los puntos clave que tenemos bajo revisión se encuentran:</w:t>
      </w:r>
    </w:p>
    <w:p w:rsidR="001B767D" w:rsidRPr="001B767D" w:rsidRDefault="001B767D" w:rsidP="001B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eastAsia="es-AR"/>
        </w:rPr>
      </w:pPr>
      <w:r w:rsidRPr="001B767D">
        <w:rPr>
          <w:rFonts w:eastAsia="Times New Roman" w:cstheme="minorHAnsi"/>
          <w:sz w:val="40"/>
          <w:szCs w:val="24"/>
          <w:lang w:eastAsia="es-AR"/>
        </w:rPr>
        <w:t>El diseño visual, específicamente el posicionamiento de ciertos objetos y la selección de imágenes.</w:t>
      </w:r>
    </w:p>
    <w:p w:rsidR="001B767D" w:rsidRPr="001B767D" w:rsidRDefault="001B767D" w:rsidP="001B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eastAsia="es-AR"/>
        </w:rPr>
      </w:pPr>
      <w:r w:rsidRPr="001B767D">
        <w:rPr>
          <w:rFonts w:eastAsia="Times New Roman" w:cstheme="minorHAnsi"/>
          <w:sz w:val="40"/>
          <w:szCs w:val="24"/>
          <w:lang w:eastAsia="es-AR"/>
        </w:rPr>
        <w:t>La limpieza del proyecto, ya que contamos con material y recursos que finalmente no se utilizaron en la entrega actual.</w:t>
      </w:r>
    </w:p>
    <w:p w:rsidR="001B767D" w:rsidRPr="001B767D" w:rsidRDefault="001B767D" w:rsidP="001B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0"/>
          <w:szCs w:val="24"/>
          <w:lang w:eastAsia="es-AR"/>
        </w:rPr>
      </w:pPr>
      <w:r w:rsidRPr="001B767D">
        <w:rPr>
          <w:rFonts w:eastAsia="Times New Roman" w:cstheme="minorHAnsi"/>
          <w:sz w:val="40"/>
          <w:szCs w:val="24"/>
          <w:lang w:eastAsia="es-AR"/>
        </w:rPr>
        <w:t xml:space="preserve">El flujo de trabajo en equipo, donde la inexperiencia previa con la herramienta </w:t>
      </w:r>
      <w:r w:rsidRPr="001B767D">
        <w:rPr>
          <w:rFonts w:eastAsia="Times New Roman" w:cstheme="minorHAnsi"/>
          <w:i/>
          <w:iCs/>
          <w:sz w:val="40"/>
          <w:szCs w:val="24"/>
          <w:lang w:eastAsia="es-AR"/>
        </w:rPr>
        <w:t>Live Share</w:t>
      </w:r>
      <w:r w:rsidRPr="001B767D">
        <w:rPr>
          <w:rFonts w:eastAsia="Times New Roman" w:cstheme="minorHAnsi"/>
          <w:sz w:val="40"/>
          <w:szCs w:val="24"/>
          <w:lang w:eastAsia="es-AR"/>
        </w:rPr>
        <w:t xml:space="preserve"> nos generó algunos desafíos que ya estamos listos para corregir.</w:t>
      </w:r>
    </w:p>
    <w:p w:rsidR="00360979" w:rsidRDefault="00360979" w:rsidP="001B767D">
      <w:pPr>
        <w:jc w:val="center"/>
        <w:rPr>
          <w:i/>
          <w:sz w:val="40"/>
          <w:szCs w:val="40"/>
        </w:rPr>
      </w:pPr>
    </w:p>
    <w:p w:rsidR="00360979" w:rsidRDefault="00360979" w:rsidP="001B767D">
      <w:pPr>
        <w:jc w:val="center"/>
        <w:rPr>
          <w:i/>
          <w:sz w:val="40"/>
          <w:szCs w:val="40"/>
        </w:rPr>
      </w:pPr>
    </w:p>
    <w:p w:rsidR="00360979" w:rsidRDefault="00360979" w:rsidP="001B767D">
      <w:pPr>
        <w:jc w:val="center"/>
        <w:rPr>
          <w:i/>
          <w:sz w:val="40"/>
          <w:szCs w:val="40"/>
        </w:rPr>
      </w:pPr>
    </w:p>
    <w:p w:rsidR="007353D6" w:rsidRDefault="001B767D" w:rsidP="001B767D">
      <w:pPr>
        <w:jc w:val="center"/>
        <w:rPr>
          <w:i/>
          <w:sz w:val="40"/>
          <w:szCs w:val="40"/>
        </w:rPr>
      </w:pPr>
      <w:r w:rsidRPr="001B767D">
        <w:rPr>
          <w:i/>
          <w:sz w:val="40"/>
          <w:szCs w:val="40"/>
        </w:rPr>
        <w:lastRenderedPageBreak/>
        <w:t>Bibliografía</w:t>
      </w:r>
    </w:p>
    <w:p w:rsidR="001B767D" w:rsidRDefault="001B767D" w:rsidP="001B767D">
      <w:pPr>
        <w:rPr>
          <w:sz w:val="40"/>
          <w:szCs w:val="40"/>
        </w:rPr>
      </w:pPr>
      <w:r>
        <w:rPr>
          <w:sz w:val="40"/>
          <w:szCs w:val="40"/>
        </w:rPr>
        <w:t xml:space="preserve">Páginas de juegos: </w:t>
      </w:r>
      <w:hyperlink r:id="rId11" w:history="1">
        <w:r w:rsidRPr="001B767D">
          <w:rPr>
            <w:rStyle w:val="Hipervnculo"/>
            <w:sz w:val="40"/>
            <w:szCs w:val="40"/>
          </w:rPr>
          <w:t>Steam</w:t>
        </w:r>
      </w:hyperlink>
      <w:r>
        <w:rPr>
          <w:sz w:val="40"/>
          <w:szCs w:val="40"/>
        </w:rPr>
        <w:t xml:space="preserve"> y </w:t>
      </w:r>
      <w:hyperlink r:id="rId12" w:history="1">
        <w:r w:rsidRPr="001B767D">
          <w:rPr>
            <w:rStyle w:val="Hipervnculo"/>
            <w:sz w:val="40"/>
            <w:szCs w:val="40"/>
          </w:rPr>
          <w:t>Epic Games</w:t>
        </w:r>
      </w:hyperlink>
    </w:p>
    <w:p w:rsidR="001B767D" w:rsidRDefault="001B767D" w:rsidP="001B767D">
      <w:pPr>
        <w:rPr>
          <w:rStyle w:val="Hipervnculo"/>
          <w:sz w:val="40"/>
          <w:szCs w:val="40"/>
        </w:rPr>
      </w:pPr>
      <w:r>
        <w:rPr>
          <w:sz w:val="40"/>
          <w:szCs w:val="40"/>
        </w:rPr>
        <w:t xml:space="preserve">Páginas de Roms: </w:t>
      </w:r>
      <w:hyperlink r:id="rId13" w:history="1">
        <w:r w:rsidRPr="001B767D">
          <w:rPr>
            <w:rStyle w:val="Hipervnculo"/>
            <w:sz w:val="40"/>
            <w:szCs w:val="40"/>
          </w:rPr>
          <w:t>CoolRoms</w:t>
        </w:r>
      </w:hyperlink>
      <w:r>
        <w:rPr>
          <w:sz w:val="40"/>
          <w:szCs w:val="40"/>
        </w:rPr>
        <w:t xml:space="preserve"> y </w:t>
      </w:r>
      <w:hyperlink r:id="rId14" w:history="1">
        <w:r w:rsidR="00360979" w:rsidRPr="00360979">
          <w:rPr>
            <w:rStyle w:val="Hipervnculo"/>
            <w:sz w:val="40"/>
            <w:szCs w:val="40"/>
          </w:rPr>
          <w:t>Games.gx</w:t>
        </w:r>
      </w:hyperlink>
    </w:p>
    <w:p w:rsidR="005E74F2" w:rsidRPr="001B767D" w:rsidRDefault="005E74F2" w:rsidP="001B767D">
      <w:pPr>
        <w:rPr>
          <w:sz w:val="40"/>
          <w:szCs w:val="40"/>
        </w:rPr>
      </w:pPr>
      <w:r w:rsidRPr="005E74F2">
        <w:rPr>
          <w:rStyle w:val="Hipervnculo"/>
          <w:color w:val="auto"/>
          <w:sz w:val="40"/>
          <w:szCs w:val="40"/>
          <w:u w:val="none"/>
        </w:rPr>
        <w:t>Herramientas</w:t>
      </w:r>
      <w:r>
        <w:rPr>
          <w:rStyle w:val="Hipervnculo"/>
          <w:color w:val="auto"/>
          <w:sz w:val="40"/>
          <w:szCs w:val="40"/>
          <w:u w:val="none"/>
        </w:rPr>
        <w:t xml:space="preserve"> de C#</w:t>
      </w:r>
      <w:r w:rsidRPr="005E74F2">
        <w:rPr>
          <w:rStyle w:val="Hipervnculo"/>
          <w:color w:val="auto"/>
          <w:sz w:val="40"/>
          <w:szCs w:val="40"/>
          <w:u w:val="none"/>
        </w:rPr>
        <w:t>:</w:t>
      </w:r>
      <w:r>
        <w:rPr>
          <w:rStyle w:val="Hipervnculo"/>
          <w:color w:val="auto"/>
          <w:sz w:val="40"/>
          <w:szCs w:val="40"/>
          <w:u w:val="none"/>
        </w:rPr>
        <w:t xml:space="preserve"> </w:t>
      </w:r>
      <w:hyperlink r:id="rId15" w:history="1">
        <w:r w:rsidRPr="005E74F2">
          <w:rPr>
            <w:rStyle w:val="Hipervnculo"/>
            <w:sz w:val="40"/>
            <w:szCs w:val="40"/>
          </w:rPr>
          <w:t>video1</w:t>
        </w:r>
      </w:hyperlink>
      <w:r>
        <w:rPr>
          <w:rStyle w:val="Hipervnculo"/>
          <w:color w:val="auto"/>
          <w:sz w:val="40"/>
          <w:szCs w:val="40"/>
          <w:u w:val="none"/>
        </w:rPr>
        <w:t xml:space="preserve">, </w:t>
      </w:r>
      <w:hyperlink r:id="rId16" w:history="1">
        <w:r w:rsidRPr="005E74F2">
          <w:rPr>
            <w:rStyle w:val="Hipervnculo"/>
            <w:sz w:val="40"/>
            <w:szCs w:val="40"/>
          </w:rPr>
          <w:t>video2</w:t>
        </w:r>
      </w:hyperlink>
      <w:r>
        <w:rPr>
          <w:rStyle w:val="Hipervnculo"/>
          <w:sz w:val="40"/>
          <w:szCs w:val="40"/>
        </w:rPr>
        <w:t xml:space="preserve">  </w:t>
      </w:r>
      <w:bookmarkStart w:id="0" w:name="_GoBack"/>
      <w:bookmarkEnd w:id="0"/>
    </w:p>
    <w:sectPr w:rsidR="005E74F2" w:rsidRPr="001B767D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4F4" w:rsidRDefault="009274F4" w:rsidP="001B767D">
      <w:pPr>
        <w:spacing w:after="0" w:line="240" w:lineRule="auto"/>
      </w:pPr>
      <w:r>
        <w:separator/>
      </w:r>
    </w:p>
  </w:endnote>
  <w:endnote w:type="continuationSeparator" w:id="0">
    <w:p w:rsidR="009274F4" w:rsidRDefault="009274F4" w:rsidP="001B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4F4" w:rsidRDefault="009274F4" w:rsidP="001B767D">
      <w:pPr>
        <w:spacing w:after="0" w:line="240" w:lineRule="auto"/>
      </w:pPr>
      <w:r>
        <w:separator/>
      </w:r>
    </w:p>
  </w:footnote>
  <w:footnote w:type="continuationSeparator" w:id="0">
    <w:p w:rsidR="009274F4" w:rsidRDefault="009274F4" w:rsidP="001B7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6616697"/>
      <w:docPartObj>
        <w:docPartGallery w:val="Page Numbers (Top of Page)"/>
        <w:docPartUnique/>
      </w:docPartObj>
    </w:sdtPr>
    <w:sdtEndPr/>
    <w:sdtContent>
      <w:p w:rsidR="001B767D" w:rsidRDefault="001B767D" w:rsidP="001B767D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1B767D" w:rsidRDefault="001B76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7D69"/>
    <w:multiLevelType w:val="hybridMultilevel"/>
    <w:tmpl w:val="ABF09B50"/>
    <w:lvl w:ilvl="0" w:tplc="F7E495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3ECC7E2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03956AA"/>
    <w:multiLevelType w:val="multilevel"/>
    <w:tmpl w:val="18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552EB"/>
    <w:multiLevelType w:val="hybridMultilevel"/>
    <w:tmpl w:val="A39E962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87A3C"/>
    <w:multiLevelType w:val="hybridMultilevel"/>
    <w:tmpl w:val="2FB22C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4"/>
  </w:num>
  <w:num w:numId="12">
    <w:abstractNumId w:val="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16"/>
    <w:rsid w:val="001B767D"/>
    <w:rsid w:val="00300055"/>
    <w:rsid w:val="00334C6D"/>
    <w:rsid w:val="00360979"/>
    <w:rsid w:val="003C41DA"/>
    <w:rsid w:val="005E74F2"/>
    <w:rsid w:val="007353D6"/>
    <w:rsid w:val="00763276"/>
    <w:rsid w:val="009274F4"/>
    <w:rsid w:val="00930D75"/>
    <w:rsid w:val="00C66616"/>
    <w:rsid w:val="00D62CCA"/>
    <w:rsid w:val="00F43EE0"/>
    <w:rsid w:val="00F465EE"/>
    <w:rsid w:val="00F7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5A7E"/>
  <w15:chartTrackingRefBased/>
  <w15:docId w15:val="{2908C39A-F5D7-4F0C-9B56-772F2308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055"/>
  </w:style>
  <w:style w:type="paragraph" w:styleId="Ttulo1">
    <w:name w:val="heading 1"/>
    <w:basedOn w:val="Normal"/>
    <w:next w:val="Normal"/>
    <w:link w:val="Ttulo1Car"/>
    <w:uiPriority w:val="9"/>
    <w:qFormat/>
    <w:rsid w:val="00300055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0055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0055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0055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0055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0055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0055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0055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0055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00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0055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30005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005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005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005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005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005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005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005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005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000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000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005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005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300055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300055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300055"/>
    <w:rPr>
      <w:i/>
      <w:iCs/>
      <w:color w:val="auto"/>
    </w:rPr>
  </w:style>
  <w:style w:type="paragraph" w:styleId="Sinespaciado">
    <w:name w:val="No Spacing"/>
    <w:link w:val="SinespaciadoCar"/>
    <w:uiPriority w:val="1"/>
    <w:qFormat/>
    <w:rsid w:val="0030005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0005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00055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005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0055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30005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00055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300055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00055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300055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00055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D62CCA"/>
  </w:style>
  <w:style w:type="paragraph" w:styleId="NormalWeb">
    <w:name w:val="Normal (Web)"/>
    <w:basedOn w:val="Normal"/>
    <w:uiPriority w:val="99"/>
    <w:semiHidden/>
    <w:unhideWhenUsed/>
    <w:rsid w:val="003C4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C41D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B7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767D"/>
  </w:style>
  <w:style w:type="paragraph" w:styleId="Piedepgina">
    <w:name w:val="footer"/>
    <w:basedOn w:val="Normal"/>
    <w:link w:val="PiedepginaCar"/>
    <w:uiPriority w:val="99"/>
    <w:unhideWhenUsed/>
    <w:rsid w:val="001B7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67D"/>
  </w:style>
  <w:style w:type="character" w:styleId="Hipervnculo">
    <w:name w:val="Hyperlink"/>
    <w:basedOn w:val="Fuentedeprrafopredeter"/>
    <w:uiPriority w:val="99"/>
    <w:unhideWhenUsed/>
    <w:rsid w:val="001B76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7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0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oolrom.com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epicgames.com/site/home?lang=es-ES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evmy60nj2Y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ore.steampowered.com/?l=spanish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4FBpdQGXH8U&amp;t=182s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gamesgx.net/ps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6AAE22-1069-4FEF-B37F-B1C5456C1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2026-07-09T04:58:00Z</dcterms:created>
  <dcterms:modified xsi:type="dcterms:W3CDTF">2026-07-17T14:45:00Z</dcterms:modified>
</cp:coreProperties>
</file>