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Scanned Document</w:t>
      </w:r>
    </w:p>
    <w:p>
      <w:r>
        <w:t>Extracted Text:</w:t>
        <w:br/>
      </w:r>
    </w:p>
    <w:p>
      <w:r>
        <w:t>So FS ssizgssks</w:t>
        <w:br/>
        <w:t>PESTS EPES SESE.</w:t>
        <w:br/>
        <w:t>See FES SEES SE</w:t>
        <w:br/>
        <w:br/>
        <w:t>ZEEtS sts Es</w:t>
        <w:br/>
        <w:t>ee Soe shyt eB RS</w:t>
        <w:br/>
        <w:t>es FP ZSS FL RSS</w:t>
        <w:br/>
        <w:t>Fri. ETPRaPes</w:t>
        <w:br/>
        <w:t>Sex s FEEL 22d</w:t>
        <w:br/>
        <w:t>- FR eSB ys RE</w:t>
        <w:br/>
        <w:t>Meet vse</w:t>
        <w:br/>
        <w:t>“SS eLsrsrEs</w:t>
        <w:br/>
        <w:t>r TR FEL LT See</w:t>
        <w:br/>
        <w:t>~ 2. TERE PTSLT SE</w:t>
        <w:br/>
        <w:t>&gt; SEEPiEIY</w:t>
        <w:br/>
        <w:t>PS Sli sfPtitEt</w:t>
        <w:br/>
        <w:t>: oe =f. B25 8:</w:t>
        <w:br/>
        <w:t>~f£ fFlSTFTttey se</w:t>
        <w:br/>
        <w:t>SEE LEE Sn.</w:t>
        <w:br/>
        <w:t>a a a</w:t>
        <w:br/>
        <w:t>o “2st t,o</w:t>
        <w:br/>
        <w:t>eS SF Su FH</w:t>
        <w:br/>
        <w:t>go ~ tie</w:t>
        <w:br/>
        <w:t>Fe get Dit</w:t>
        <w:br/>
        <w:t>PS EEE TSE:</w:t>
        <w:br/>
        <w:t>ae om pT OE a UE</w:t>
        <w:br/>
      </w:r>
    </w:p>
    <w:p>
      <w:r>
        <w:br/>
        <w:t>Scanned Image:</w:t>
        <w:br/>
      </w:r>
    </w:p>
    <w:p>
      <w:r>
        <w:drawing>
          <wp:inline xmlns:a="http://schemas.openxmlformats.org/drawingml/2006/main" xmlns:pic="http://schemas.openxmlformats.org/drawingml/2006/picture">
            <wp:extent cx="4089400" cy="591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_20260213_1003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5918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