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line="360" w:lineRule="auto"/>
        <w:jc w:val="center"/>
        <w:rPr>
          <w:rFonts w:ascii="Calibri" w:cs="Calibri" w:eastAsia="Calibri" w:hAnsi="Calibri"/>
          <w:color w:val="0f243e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color w:val="0f243e"/>
          <w:sz w:val="38"/>
          <w:szCs w:val="38"/>
          <w:rtl w:val="0"/>
        </w:rPr>
        <w:t xml:space="preserve">E.R.M</w:t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line="276" w:lineRule="auto"/>
        <w:jc w:val="center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 xml:space="preserve">Telefono: +52 (55) 3320 1442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line="276" w:lineRule="auto"/>
        <w:jc w:val="center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 xml:space="preserve">Portfolio: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https://l4zarus.dev/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76" w:lineRule="auto"/>
        <w:jc w:val="center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emilianorm2025@gmail.com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52.00000000000003" w:lineRule="auto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52.00000000000003" w:lineRule="auto"/>
        <w:jc w:val="center"/>
        <w:rPr>
          <w:rFonts w:ascii="Calibri" w:cs="Calibri" w:eastAsia="Calibri" w:hAnsi="Calibri"/>
          <w:b w:val="1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RESUMEN PROFESIONAL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52.00000000000003" w:lineRule="auto"/>
        <w:jc w:val="center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52.00000000000003" w:lineRule="auto"/>
        <w:jc w:val="center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Desarrollador Full-Stack con más de 5 años de experiencia en la arquitectura de aplicaciones de alto impacto con TypeScript, React y Next.js. Combina profundos conocimientos técnicos con sólidas habilidades de diseño UI/UX en Figma para crear experiencias fluidas y centradas en el usuario. Lidera proyectos desde la concepción hasta la implementación, desarrollando públicamente mediante contribuciones de código abierto y desarrollo en directo.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52.00000000000003" w:lineRule="auto"/>
        <w:jc w:val="center"/>
        <w:rPr>
          <w:rFonts w:ascii="Calibri" w:cs="Calibri" w:eastAsia="Calibri" w:hAnsi="Calibri"/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52.00000000000003" w:lineRule="auto"/>
        <w:jc w:val="center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52.00000000000003" w:lineRule="auto"/>
        <w:jc w:val="left"/>
        <w:rPr>
          <w:rFonts w:ascii="Calibri" w:cs="Calibri" w:eastAsia="Calibri" w:hAnsi="Calibri"/>
          <w:color w:val="0f24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52.00000000000003" w:lineRule="auto"/>
        <w:jc w:val="center"/>
        <w:rPr>
          <w:rFonts w:ascii="Calibri" w:cs="Calibri" w:eastAsia="Calibri" w:hAnsi="Calibri"/>
          <w:color w:val="40404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f243e"/>
          <w:sz w:val="20"/>
          <w:szCs w:val="20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color w:val="0f243e"/>
          <w:sz w:val="20"/>
          <w:szCs w:val="20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Desarrollador Full-Stack</w:t>
      </w: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ab/>
        <w:t xml:space="preserve">2023-2025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10080"/>
        </w:tabs>
        <w:spacing w:line="252.00000000000003" w:lineRule="auto"/>
        <w:ind w:left="720" w:hanging="360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Fundó y operó una agencia de marketing digital, al servicio de los clientes mediante la creación de sitios web y aplicaciones web personalizados y de alta conversión.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10080"/>
        </w:tabs>
        <w:spacing w:line="252.00000000000003" w:lineRule="auto"/>
        <w:ind w:left="720" w:hanging="360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Diseñé y desarrollé soluciones para clientes utilizando una pila tecnológica moderna, incluido el desarrollo personalizado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WordPress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React 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y marcos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JavaScript 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emergentes.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080"/>
        </w:tabs>
        <w:spacing w:line="252.00000000000003" w:lineRule="auto"/>
        <w:ind w:left="720" w:hanging="360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Gestioné las relaciones con los clientes, los plazos de los proyectos y la estrategia de producto, traduciendo las necesidades del negocio en especificaciones técnicas e interfaces de usuario elegantes.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080"/>
        </w:tabs>
        <w:spacing w:line="252.00000000000003" w:lineRule="auto"/>
        <w:ind w:left="720" w:hanging="360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Dirigí la transición de la agencia hacia prácticas de desarrollo modernas, pasando de los CMS tradicionales a arquitecturas más dinámicas basadas en componentes.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color w:val="0f243e"/>
          <w:sz w:val="20"/>
          <w:szCs w:val="20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Desarrollador web</w:t>
      </w: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ab/>
        <w:t xml:space="preserve">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10080"/>
        </w:tabs>
        <w:spacing w:line="252.00000000000003" w:lineRule="auto"/>
        <w:ind w:left="720" w:hanging="360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Desarrollé y mantuve temas y complementos personalizados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WordPress 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para diversas carteras de clientes utilizando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JavaScript 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campos personalizados avanzados.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10080"/>
        </w:tabs>
        <w:spacing w:line="252.00000000000003" w:lineRule="auto"/>
        <w:ind w:left="720" w:hanging="360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Colaboró ​​con equipos de diseño para traducir maquetas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Adobe XD y Figma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en sitios web funcionales y receptivos.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10080"/>
        </w:tabs>
        <w:spacing w:line="252.00000000000003" w:lineRule="auto"/>
        <w:ind w:left="720" w:hanging="360"/>
        <w:jc w:val="both"/>
        <w:rPr>
          <w:rFonts w:ascii="Calibri" w:cs="Calibri" w:eastAsia="Calibri" w:hAnsi="Calibri"/>
          <w:color w:val="40404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Adquirí un conocimiento fundamental en los principios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UI/UX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teoría del color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0"/>
          <w:szCs w:val="20"/>
          <w:rtl w:val="0"/>
        </w:rPr>
        <w:t xml:space="preserve">tipografía</w:t>
      </w: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, estableciendo el núcleo de mi flujo de trabajo de diseño a desarrollo.</w:t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spacing w:line="252.00000000000003" w:lineRule="auto"/>
        <w:jc w:val="center"/>
        <w:rPr>
          <w:rFonts w:ascii="Calibri" w:cs="Calibri" w:eastAsia="Calibri" w:hAnsi="Calibri"/>
          <w:b w:val="1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f243e"/>
          <w:sz w:val="20"/>
          <w:szCs w:val="20"/>
          <w:rtl w:val="0"/>
        </w:rPr>
        <w:t xml:space="preserve">HABILIDADES TÉCNICAS</w:t>
      </w:r>
    </w:p>
    <w:p w:rsidR="00000000" w:rsidDel="00000000" w:rsidP="00000000" w:rsidRDefault="00000000" w:rsidRPr="00000000" w14:paraId="0000001B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f243e"/>
          <w:sz w:val="20"/>
          <w:szCs w:val="20"/>
          <w:rtl w:val="0"/>
        </w:rPr>
        <w:t xml:space="preserve">Lenguajes: </w:t>
      </w: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 xml:space="preserve">TypeScript, JavaScript, Python, PHP, Solidity, SQL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f243e"/>
          <w:sz w:val="20"/>
          <w:szCs w:val="20"/>
          <w:rtl w:val="0"/>
        </w:rPr>
        <w:t xml:space="preserve">Frameworks y bibliotecas: </w:t>
      </w: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 xml:space="preserve">React, Next.js, Node.js, WordPress</w:t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f243e"/>
          <w:sz w:val="20"/>
          <w:szCs w:val="20"/>
          <w:rtl w:val="0"/>
        </w:rPr>
        <w:t xml:space="preserve">Diseño y prototipado: </w:t>
      </w: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 xml:space="preserve">Figma, Adobe XD, diseño UI/UX, sistemas de diseño, teoría del color, tipografía</w:t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spacing w:line="252.00000000000003" w:lineRule="auto"/>
        <w:jc w:val="both"/>
        <w:rPr>
          <w:rFonts w:ascii="Calibri" w:cs="Calibri" w:eastAsia="Calibri" w:hAnsi="Calibri"/>
          <w:i w:val="1"/>
          <w:color w:val="0f243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f243e"/>
          <w:sz w:val="20"/>
          <w:szCs w:val="20"/>
          <w:rtl w:val="0"/>
        </w:rPr>
        <w:t xml:space="preserve">Herramientas y DevOps: </w:t>
      </w:r>
      <w:r w:rsidDel="00000000" w:rsidR="00000000" w:rsidRPr="00000000">
        <w:rPr>
          <w:rFonts w:ascii="Calibri" w:cs="Calibri" w:eastAsia="Calibri" w:hAnsi="Calibri"/>
          <w:i w:val="1"/>
          <w:color w:val="0f243e"/>
          <w:sz w:val="20"/>
          <w:szCs w:val="20"/>
          <w:rtl w:val="0"/>
        </w:rPr>
        <w:t xml:space="preserve">Git, API de extensiones de Chrome, Vercel, Vite, ESLint, Prettier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4zarus.dev/" TargetMode="External"/><Relationship Id="rId7" Type="http://schemas.openxmlformats.org/officeDocument/2006/relationships/hyperlink" Target="mailto:emilianorm20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