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Pr="00A00AE6" w:rsidRDefault="00A00AE6" w:rsidP="00A00AE6">
      <w:pPr>
        <w:ind w:firstLineChars="100" w:firstLine="800"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Presburger Arithmetic</w:t>
      </w:r>
    </w:p>
    <w:p w:rsidR="00A00AE6" w:rsidRPr="00C303A3" w:rsidRDefault="00A00AE6" w:rsidP="00C303A3">
      <w:pPr>
        <w:ind w:firstLineChars="100" w:firstLine="480"/>
        <w:jc w:val="center"/>
        <w:rPr>
          <w:sz w:val="48"/>
          <w:szCs w:val="48"/>
        </w:rPr>
      </w:pPr>
      <w:r w:rsidRPr="00C303A3">
        <w:rPr>
          <w:sz w:val="48"/>
          <w:szCs w:val="48"/>
        </w:rPr>
        <w:t>Discrete Mathem</w:t>
      </w:r>
      <w:r w:rsidR="00C303A3" w:rsidRPr="00C303A3">
        <w:rPr>
          <w:sz w:val="48"/>
          <w:szCs w:val="48"/>
        </w:rPr>
        <w:t>a</w:t>
      </w:r>
      <w:r w:rsidRPr="00C303A3">
        <w:rPr>
          <w:sz w:val="48"/>
          <w:szCs w:val="48"/>
        </w:rPr>
        <w:t>tic</w:t>
      </w:r>
      <w:r w:rsidR="00C303A3" w:rsidRPr="00C303A3">
        <w:rPr>
          <w:sz w:val="48"/>
          <w:szCs w:val="48"/>
        </w:rPr>
        <w:t>s</w:t>
      </w:r>
      <w:r w:rsidRPr="00C303A3">
        <w:rPr>
          <w:sz w:val="48"/>
          <w:szCs w:val="48"/>
        </w:rPr>
        <w:t xml:space="preserve"> </w:t>
      </w:r>
      <w:r w:rsidR="00C303A3" w:rsidRPr="00C303A3">
        <w:rPr>
          <w:sz w:val="48"/>
          <w:szCs w:val="48"/>
        </w:rPr>
        <w:t>Assignment</w:t>
      </w: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Pr="00A00AE6" w:rsidRDefault="00A00AE6" w:rsidP="00A00AE6">
      <w:pPr>
        <w:ind w:firstLineChars="100" w:firstLine="400"/>
        <w:jc w:val="right"/>
        <w:rPr>
          <w:sz w:val="40"/>
          <w:szCs w:val="40"/>
        </w:rPr>
      </w:pPr>
      <w:r w:rsidRPr="00A00AE6">
        <w:rPr>
          <w:rFonts w:hint="eastAsia"/>
          <w:sz w:val="40"/>
          <w:szCs w:val="40"/>
        </w:rPr>
        <w:t>2013210061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채윤병</w:t>
      </w: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D1F3B">
      <w:pPr>
        <w:ind w:firstLineChars="100" w:firstLine="200"/>
      </w:pPr>
    </w:p>
    <w:p w:rsidR="00A00AE6" w:rsidRDefault="00A00AE6" w:rsidP="00C303A3"/>
    <w:p w:rsidR="00F63F10" w:rsidRDefault="00000DFB" w:rsidP="00F63F10">
      <w:pPr>
        <w:ind w:firstLineChars="100" w:firstLine="20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P</w:t>
      </w:r>
      <w:r>
        <w:t>resburger arithmetic</w:t>
      </w:r>
      <w:r w:rsidR="00F63F10">
        <w:t xml:space="preserve"> (Pa)</w:t>
      </w:r>
      <w:r>
        <w:rPr>
          <w:rFonts w:hint="eastAsia"/>
        </w:rPr>
        <w:t xml:space="preserve">은 자연수와 덧셈에 대한 </w:t>
      </w:r>
      <w:r>
        <w:t>First order logic</w:t>
      </w:r>
      <w:r>
        <w:rPr>
          <w:rFonts w:hint="eastAsia"/>
        </w:rPr>
        <w:t>이다.</w:t>
      </w:r>
      <w:r>
        <w:t xml:space="preserve"> 1929</w:t>
      </w:r>
      <w:r>
        <w:rPr>
          <w:rFonts w:hint="eastAsia"/>
        </w:rPr>
        <w:t xml:space="preserve">년 그것을 발견한 </w:t>
      </w:r>
      <w:r w:rsidRPr="00000DFB">
        <w:rPr>
          <w:rFonts w:ascii="Arial" w:hAnsi="Arial" w:cs="Arial"/>
          <w:sz w:val="21"/>
          <w:szCs w:val="21"/>
          <w:shd w:val="clear" w:color="auto" w:fill="FFFFFF"/>
        </w:rPr>
        <w:t>Mojżesz Presburger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이름을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땄다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Peano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Robinson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과는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달리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곱셈에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대해서는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생각하지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않고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덧셈에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자연수의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성질에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관한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것이다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덧셈에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대해서만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다루기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Peano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보다는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범주가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좁지만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Decidable theory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라는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특징이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있다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알고리즘을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이용해서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해결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가능한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(solvable)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산술이므로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Presburger axiom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모든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문장이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증명이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가능하다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sz w:val="21"/>
          <w:szCs w:val="21"/>
          <w:shd w:val="clear" w:color="auto" w:fill="FFFFFF"/>
        </w:rPr>
        <w:t>provable)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즉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자신이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자신이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무모순일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있음을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증명할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의의가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괴델의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불완전성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정리에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관점에서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본다면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반례가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되는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것이다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F63F10" w:rsidRDefault="00D220EF" w:rsidP="00F63F10">
      <w:pPr>
        <w:ind w:firstLineChars="100" w:firstLine="21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앞서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말했던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것처럼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F63F10">
        <w:rPr>
          <w:rFonts w:ascii="Arial" w:hAnsi="Arial" w:cs="Arial"/>
          <w:sz w:val="21"/>
          <w:szCs w:val="21"/>
          <w:shd w:val="clear" w:color="auto" w:fill="FFFFFF"/>
        </w:rPr>
        <w:t>Pa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자연수와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덧셈에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관한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체계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(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system</w:t>
      </w:r>
      <w:r w:rsidR="00203383">
        <w:rPr>
          <w:rFonts w:ascii="Arial" w:hAnsi="Arial" w:cs="Arial"/>
          <w:sz w:val="21"/>
          <w:szCs w:val="21"/>
          <w:shd w:val="clear" w:color="auto" w:fill="FFFFFF"/>
        </w:rPr>
        <w:t xml:space="preserve"> or formula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인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>데</w:t>
      </w:r>
      <w:r w:rsidR="00CF5648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곱셈을제외했기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우리가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알고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자연수와는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완벽히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일치하지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않다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8169EB">
        <w:rPr>
          <w:rFonts w:ascii="Arial" w:hAnsi="Arial" w:cs="Arial"/>
          <w:sz w:val="21"/>
          <w:szCs w:val="21"/>
          <w:shd w:val="clear" w:color="auto" w:fill="FFFFFF"/>
        </w:rPr>
        <w:t>(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Peano Arithmetic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우리가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알고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CD1F3B">
        <w:rPr>
          <w:rFonts w:ascii="Arial" w:hAnsi="Arial" w:cs="Arial" w:hint="eastAsia"/>
          <w:sz w:val="21"/>
          <w:szCs w:val="21"/>
          <w:shd w:val="clear" w:color="auto" w:fill="FFFFFF"/>
        </w:rPr>
        <w:t>자연수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를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표현하는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F63F10">
        <w:rPr>
          <w:rFonts w:ascii="Arial" w:hAnsi="Arial" w:cs="Arial" w:hint="eastAsia"/>
          <w:sz w:val="21"/>
          <w:szCs w:val="21"/>
          <w:shd w:val="clear" w:color="auto" w:fill="FFFFFF"/>
        </w:rPr>
        <w:t>산술이다</w:t>
      </w:r>
      <w:r w:rsidR="008169EB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하지만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스스로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무모순임을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증명할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있는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산술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체계임을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감안하면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의의가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있다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B2682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또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곱셈은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덧셈의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연속이기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때문에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곱셈으로도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확장될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수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있다</w:t>
      </w:r>
      <w:r w:rsidR="00B2682A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D220EF" w:rsidRDefault="00CF5648" w:rsidP="00F63F10">
      <w:pPr>
        <w:ind w:firstLineChars="100" w:firstLine="21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Presburger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정확한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범위는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상수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더하기인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이진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함수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+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포함한다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{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>0,1,+</w:t>
      </w:r>
      <w:r w:rsidR="008169EB">
        <w:rPr>
          <w:rFonts w:ascii="Arial" w:hAnsi="Arial" w:cs="Arial"/>
          <w:sz w:val="21"/>
          <w:szCs w:val="21"/>
          <w:shd w:val="clear" w:color="auto" w:fill="FFFFFF"/>
        </w:rPr>
        <w:t>}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  <w:r w:rsidR="00CD1F3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sz w:val="21"/>
          <w:szCs w:val="21"/>
          <w:shd w:val="clear" w:color="auto" w:fill="FFFFFF"/>
        </w:rPr>
        <w:t>resburger arithmetic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>공리</w:t>
      </w:r>
      <w:r w:rsidR="008169EB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체계는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다음과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같다</w:t>
      </w:r>
      <w:r w:rsidR="00675972"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¬(0 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+ 1)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 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 →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+ 0 =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+ 1) = 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+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) + 1</w:t>
      </w:r>
    </w:p>
    <w:p w:rsidR="00675972" w:rsidRPr="00675972" w:rsidRDefault="00675972" w:rsidP="0067597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336" w:lineRule="atLeast"/>
        <w:ind w:left="768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Let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) be </w:t>
      </w:r>
      <w:r w:rsidRPr="00675972">
        <w:rPr>
          <w:rFonts w:ascii="Arial" w:eastAsia="굴림" w:hAnsi="Arial" w:cs="Arial"/>
          <w:kern w:val="0"/>
          <w:sz w:val="21"/>
          <w:szCs w:val="21"/>
        </w:rPr>
        <w:t>a</w:t>
      </w:r>
      <w:r w:rsidRPr="00A00AE6">
        <w:rPr>
          <w:rFonts w:ascii="Arial" w:eastAsia="굴림" w:hAnsi="Arial" w:cs="Arial"/>
          <w:kern w:val="0"/>
          <w:sz w:val="21"/>
          <w:szCs w:val="21"/>
        </w:rPr>
        <w:t> first-order formula 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in the language of Presburger arithmetic with a free variable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(and possibly other free variables). Then the following formula is an axiom:</w:t>
      </w:r>
    </w:p>
    <w:p w:rsidR="00675972" w:rsidRPr="00675972" w:rsidRDefault="00675972" w:rsidP="00675972">
      <w:pPr>
        <w:widowControl/>
        <w:shd w:val="clear" w:color="auto" w:fill="FFFFFF"/>
        <w:wordWrap/>
        <w:autoSpaceDE/>
        <w:autoSpaceDN/>
        <w:spacing w:after="24" w:line="336" w:lineRule="atLeast"/>
        <w:ind w:left="720"/>
        <w:jc w:val="left"/>
        <w:rPr>
          <w:rFonts w:ascii="Arial" w:eastAsia="굴림" w:hAnsi="Arial" w:cs="Arial"/>
          <w:color w:val="252525"/>
          <w:kern w:val="0"/>
          <w:sz w:val="21"/>
          <w:szCs w:val="21"/>
        </w:rPr>
      </w:pP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(0) </w:t>
      </w:r>
      <w:r w:rsidRPr="00675972">
        <w:rPr>
          <w:rFonts w:ascii="맑은 고딕" w:eastAsia="맑은 고딕" w:hAnsi="맑은 고딕" w:cs="맑은 고딕" w:hint="eastAsia"/>
          <w:color w:val="252525"/>
          <w:kern w:val="0"/>
          <w:sz w:val="21"/>
          <w:szCs w:val="21"/>
        </w:rPr>
        <w:t>∧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 </w:t>
      </w:r>
      <w:r w:rsidRPr="00675972">
        <w:rPr>
          <w:rFonts w:ascii="맑은 고딕" w:eastAsia="맑은 고딕" w:hAnsi="맑은 고딕" w:cs="맑은 고딕" w:hint="eastAsia"/>
          <w:color w:val="252525"/>
          <w:kern w:val="0"/>
          <w:sz w:val="21"/>
          <w:szCs w:val="21"/>
        </w:rPr>
        <w:t>∀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) →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x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 xml:space="preserve"> + 1))) → </w:t>
      </w:r>
      <w:r w:rsidRPr="00675972">
        <w:rPr>
          <w:rFonts w:ascii="맑은 고딕" w:eastAsia="맑은 고딕" w:hAnsi="맑은 고딕" w:cs="맑은 고딕" w:hint="eastAsia"/>
          <w:color w:val="252525"/>
          <w:kern w:val="0"/>
          <w:sz w:val="21"/>
          <w:szCs w:val="21"/>
        </w:rPr>
        <w:t>∀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 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P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(</w:t>
      </w:r>
      <w:r w:rsidRPr="00675972">
        <w:rPr>
          <w:rFonts w:ascii="Arial" w:eastAsia="굴림" w:hAnsi="Arial" w:cs="Arial"/>
          <w:i/>
          <w:iCs/>
          <w:color w:val="252525"/>
          <w:kern w:val="0"/>
          <w:sz w:val="21"/>
          <w:szCs w:val="21"/>
        </w:rPr>
        <w:t>y</w:t>
      </w:r>
      <w:r w:rsidRPr="00675972">
        <w:rPr>
          <w:rFonts w:ascii="Arial" w:eastAsia="굴림" w:hAnsi="Arial" w:cs="Arial"/>
          <w:color w:val="252525"/>
          <w:kern w:val="0"/>
          <w:sz w:val="21"/>
          <w:szCs w:val="21"/>
        </w:rPr>
        <w:t>).</w:t>
      </w:r>
    </w:p>
    <w:p w:rsidR="008169EB" w:rsidRDefault="008169EB" w:rsidP="00CD1F3B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70545A" w:rsidRDefault="00F63F10" w:rsidP="0070545A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 w:rsidRPr="00000DFB">
        <w:rPr>
          <w:rFonts w:ascii="Arial" w:hAnsi="Arial" w:cs="Arial"/>
          <w:sz w:val="21"/>
          <w:szCs w:val="21"/>
          <w:shd w:val="clear" w:color="auto" w:fill="FFFFFF"/>
        </w:rPr>
        <w:t>Mojżesz Presburger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>는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9209D4">
        <w:rPr>
          <w:rFonts w:ascii="Arial" w:hAnsi="Arial" w:cs="Arial"/>
          <w:sz w:val="21"/>
          <w:szCs w:val="21"/>
          <w:shd w:val="clear" w:color="auto" w:fill="FFFFFF"/>
        </w:rPr>
        <w:t>Pa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>가</w:t>
      </w:r>
      <w:r w:rsidR="009209D4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Pa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Quantifier elimination</w:t>
      </w:r>
      <w:r w:rsidR="0070545A">
        <w:rPr>
          <w:rFonts w:ascii="Arial" w:hAnsi="Arial" w:cs="Arial"/>
          <w:color w:val="252525"/>
          <w:sz w:val="19"/>
          <w:szCs w:val="19"/>
          <w:shd w:val="clear" w:color="auto" w:fill="FFFFFF"/>
        </w:rPr>
        <w:t>(Qe)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을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통해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증명될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다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. </w:t>
      </w:r>
      <w:r w:rsidR="0070545A">
        <w:rPr>
          <w:rFonts w:ascii="Arial" w:hAnsi="Arial" w:cs="Arial"/>
          <w:color w:val="252525"/>
          <w:sz w:val="19"/>
          <w:szCs w:val="19"/>
          <w:shd w:val="clear" w:color="auto" w:fill="FFFFFF"/>
        </w:rPr>
        <w:t>Qe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말그대로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Quantifier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을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없애는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것이다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F20FA5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다음을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예로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들자</w:t>
      </w:r>
      <w:r w:rsidR="00F20FA5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</w:p>
    <w:p w:rsidR="00F20FA5" w:rsidRDefault="00F20FA5" w:rsidP="0070545A">
      <w:pPr>
        <w:ind w:left="190" w:hangingChars="100" w:hanging="190"/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ab/>
      </w:r>
      <w:r>
        <w:t>∃ x (x + x + 1 = y) &amp; (x + z = 0)</w:t>
      </w:r>
    </w:p>
    <w:p w:rsidR="00F20FA5" w:rsidRDefault="00F20FA5" w:rsidP="0070545A">
      <w:pPr>
        <w:ind w:left="200" w:hangingChars="100" w:hanging="200"/>
      </w:pPr>
      <w:r>
        <w:tab/>
      </w:r>
      <w:r>
        <w:rPr>
          <w:rFonts w:hint="eastAsia"/>
        </w:rPr>
        <w:t>이 논리는 수량사를 없애면서 다음과 같이 표현할 수 있다.</w:t>
      </w:r>
    </w:p>
    <w:p w:rsidR="00F20FA5" w:rsidRDefault="00F20FA5" w:rsidP="00F20FA5">
      <w:pPr>
        <w:ind w:left="10" w:firstLine="180"/>
      </w:pPr>
      <w:r>
        <w:t xml:space="preserve">y ≡2 1 &amp; y + z = 1 (≡2 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로 나눈 나머지를 나타내는 기호다.</w:t>
      </w:r>
      <w:r>
        <w:t>)</w:t>
      </w:r>
    </w:p>
    <w:p w:rsidR="000136AB" w:rsidRDefault="00E53D9C" w:rsidP="0070545A">
      <w:pPr>
        <w:ind w:firstLineChars="100" w:firstLine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Fisch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er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Rabin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은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1974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년에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Pa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최악의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경우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시간이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2^2cn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이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걸리는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것을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증명했다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9209D4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Pa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를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통해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70545A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증명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할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있는</w:t>
      </w:r>
      <w:r w:rsidR="009209D4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Sentence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로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두가지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예가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있다</w:t>
      </w:r>
      <w:r w:rsidR="000136AB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</w:p>
    <w:p w:rsidR="000136AB" w:rsidRDefault="000136AB" w:rsidP="000136AB">
      <w:pPr>
        <w:pStyle w:val="a4"/>
        <w:numPr>
          <w:ilvl w:val="0"/>
          <w:numId w:val="2"/>
        </w:numPr>
        <w:ind w:leftChars="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모든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홀수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또는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짝수로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이루어져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있다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for all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there exists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: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=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 </w:t>
      </w:r>
      <w:r>
        <w:rPr>
          <w:rFonts w:ascii="바탕" w:eastAsia="바탕" w:hAnsi="바탕" w:cs="바탕" w:hint="eastAsia"/>
          <w:color w:val="000000"/>
          <w:sz w:val="26"/>
          <w:szCs w:val="26"/>
          <w:shd w:val="clear" w:color="auto" w:fill="FFFFFF"/>
        </w:rPr>
        <w:t>∨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+ 1 =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</w:p>
    <w:p w:rsidR="00A86CF6" w:rsidRDefault="00A86CF6" w:rsidP="00A86CF6">
      <w:pPr>
        <w:pStyle w:val="a4"/>
        <w:numPr>
          <w:ilvl w:val="0"/>
          <w:numId w:val="2"/>
        </w:numPr>
        <w:ind w:leftChars="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자연수는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무수히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많다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for all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there exists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shd w:val="clear" w:color="auto" w:fill="FFFFFF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:</w:t>
      </w:r>
      <w:r w:rsidR="009209D4" w:rsidRPr="00A86CF6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(</w:t>
      </w: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x+1 =y)</w:t>
      </w:r>
    </w:p>
    <w:p w:rsidR="00C16772" w:rsidRDefault="009209D4" w:rsidP="00340A84">
      <w:pPr>
        <w:ind w:firstLineChars="100" w:firstLine="190"/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</w:pPr>
      <w:r w:rsidRPr="00A86CF6">
        <w:rPr>
          <w:rFonts w:ascii="Arial" w:hAnsi="Arial" w:cs="Arial"/>
          <w:color w:val="252525"/>
          <w:sz w:val="19"/>
          <w:szCs w:val="19"/>
          <w:shd w:val="clear" w:color="auto" w:fill="FFFFFF"/>
        </w:rPr>
        <w:t>Pa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컴퓨터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과학에서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의의가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크다</w:t>
      </w:r>
      <w:r w:rsidR="00A86CF6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A86CF6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튜링의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정지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문제</w:t>
      </w:r>
      <w:r w:rsidR="0069419E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는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해결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불가능한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문제라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알고리즘을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짤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없지만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/>
          <w:color w:val="252525"/>
          <w:sz w:val="19"/>
          <w:szCs w:val="19"/>
          <w:shd w:val="clear" w:color="auto" w:fill="FFFFFF"/>
        </w:rPr>
        <w:t>Pa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체계에서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쓰여진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문장들은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알고리즘을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통해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컴퓨터가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참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또는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거짓이라는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것을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인식할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수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있다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.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이는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정리증명기와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관련이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깊다</w:t>
      </w:r>
      <w:r w:rsidR="00E53D9C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.</w:t>
      </w:r>
      <w:r w:rsidR="00E53D9C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그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예로</w:t>
      </w:r>
      <w:r w:rsidR="00C049F7"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 xml:space="preserve"> </w:t>
      </w:r>
      <w:r w:rsidR="00C049F7" w:rsidRPr="00C049F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Coq</w:t>
      </w:r>
      <w:r w:rsidR="00C049F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C049F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proof assistant, </w:t>
      </w:r>
      <w:r w:rsidR="00C049F7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="00C049F7" w:rsidRPr="00C049F7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Isabelle proof assistant</w:t>
      </w:r>
      <w:r w:rsidR="00E53D9C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E53D9C" w:rsidRP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등이</w:t>
      </w:r>
      <w:r w:rsidR="00E53D9C" w:rsidRP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 w:rsidRP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있고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이들은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수학적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증명이나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실행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가능한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알고리즘을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기술하는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언어를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제공한다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  <w:r w:rsidR="00E53D9C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실제로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이러한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기술들은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Amd, Intel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등의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회사에서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만든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최신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프로세서에서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분리된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다른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작동이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정확한지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검증하기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위해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쓰인다</w:t>
      </w:r>
      <w:r w:rsidR="00E53D9C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또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정리증명기가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차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논리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,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즉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문장으로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표현된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논리를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컴퓨터가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참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,</w:t>
      </w:r>
      <w:r w:rsidR="00C16772"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거짓을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판명할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있다면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자연어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처리나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인공지능의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딥러닝을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연구하는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데에도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도움이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될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있을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것으로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보인다</w:t>
      </w:r>
      <w:r w:rsidR="00C16772"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</w:p>
    <w:p w:rsidR="00340A84" w:rsidRPr="00F20FA5" w:rsidRDefault="00340A84" w:rsidP="00340A84">
      <w:pPr>
        <w:ind w:firstLineChars="100" w:firstLine="190"/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Pa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는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Solvable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하므로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알고리즘으로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표현할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있지만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다차시간으로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표현하기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어렵기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때문에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P(x)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길이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길이에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따라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시간이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크게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바뀐다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지수시간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알고리즘이므로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해결은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할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있으나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오랜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시간이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걸리기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때문에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다루기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힘든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알고리즘에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속한다</w:t>
      </w:r>
      <w:r>
        <w:rPr>
          <w:rFonts w:ascii="Times New Roman" w:hAnsi="Times New Roman" w:cs="Times New Roman" w:hint="eastAsia"/>
          <w:sz w:val="19"/>
          <w:szCs w:val="19"/>
          <w:bdr w:val="none" w:sz="0" w:space="0" w:color="auto" w:frame="1"/>
          <w:shd w:val="clear" w:color="auto" w:fill="FFFFFF"/>
        </w:rPr>
        <w:t>.</w:t>
      </w:r>
    </w:p>
    <w:p w:rsidR="008169EB" w:rsidRPr="00C16772" w:rsidRDefault="008169EB" w:rsidP="00A86CF6">
      <w:pPr>
        <w:ind w:firstLineChars="50" w:firstLine="95"/>
        <w:rPr>
          <w:rFonts w:ascii="Times New Roman" w:hAnsi="Times New Roman" w:cs="Times New Roman"/>
          <w:sz w:val="19"/>
          <w:szCs w:val="19"/>
          <w:bdr w:val="none" w:sz="0" w:space="0" w:color="auto" w:frame="1"/>
          <w:shd w:val="clear" w:color="auto" w:fill="FFFFFF"/>
        </w:rPr>
      </w:pPr>
    </w:p>
    <w:p w:rsidR="00675972" w:rsidRDefault="00675972" w:rsidP="00CD1F3B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52525"/>
          <w:sz w:val="19"/>
          <w:szCs w:val="19"/>
          <w:shd w:val="clear" w:color="auto" w:fill="FFFFFF"/>
        </w:rPr>
        <w:t>인용</w:t>
      </w:r>
    </w:p>
    <w:p w:rsidR="00675972" w:rsidRDefault="00675972" w:rsidP="00CD1F3B">
      <w:pPr>
        <w:ind w:left="190" w:hangingChars="100" w:hanging="190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From Wikipedia, the free encyclopedia &lt;Presburger arithmetic&gt;</w:t>
      </w:r>
    </w:p>
    <w:p w:rsidR="00675972" w:rsidRDefault="00675972" w:rsidP="00CD1F3B">
      <w:pPr>
        <w:ind w:left="200" w:hangingChars="100" w:hanging="200"/>
      </w:pPr>
      <w:r>
        <w:t>Louis Latour, &lt;Presburger Arithmetic : From Automata to Formulas&gt;, 2005–2006, 1</w:t>
      </w:r>
      <w:r>
        <w:rPr>
          <w:rFonts w:hint="eastAsia"/>
        </w:rPr>
        <w:t>페이지</w:t>
      </w:r>
    </w:p>
    <w:p w:rsidR="00F63F10" w:rsidRDefault="00F63F10" w:rsidP="00CD1F3B">
      <w:pPr>
        <w:ind w:left="200" w:hangingChars="100" w:hanging="200"/>
      </w:pPr>
      <w:r>
        <w:t xml:space="preserve">From </w:t>
      </w:r>
      <w:r>
        <w:rPr>
          <w:rFonts w:hint="eastAsia"/>
        </w:rPr>
        <w:t xml:space="preserve">Wikiwand </w:t>
      </w:r>
      <w:r>
        <w:t>, &lt;</w:t>
      </w:r>
      <w:r>
        <w:rPr>
          <w:rFonts w:hint="eastAsia"/>
        </w:rPr>
        <w:t>계산 가능성 이론</w:t>
      </w:r>
      <w:r>
        <w:t>&gt;</w:t>
      </w:r>
    </w:p>
    <w:p w:rsidR="00F20FA5" w:rsidRDefault="00F20FA5" w:rsidP="00CD1F3B">
      <w:pPr>
        <w:ind w:left="200" w:hangingChars="100" w:hanging="200"/>
      </w:pPr>
      <w:r>
        <w:t>Ryan Stansifer &lt;Presburger’s Article on Integer Airthmetic: Remarks and Translation&gt; , TR84-639</w:t>
      </w:r>
    </w:p>
    <w:p w:rsidR="00F20FA5" w:rsidRPr="00675972" w:rsidRDefault="00F20FA5" w:rsidP="00CD1F3B">
      <w:pPr>
        <w:ind w:left="200" w:hangingChars="100" w:hanging="200"/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1984 </w:t>
      </w:r>
      <w:r>
        <w:rPr>
          <w:rFonts w:hint="eastAsia"/>
        </w:rPr>
        <w:t>September</w:t>
      </w:r>
    </w:p>
    <w:sectPr w:rsidR="00F20FA5" w:rsidRPr="00675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909"/>
    <w:multiLevelType w:val="hybridMultilevel"/>
    <w:tmpl w:val="A040516E"/>
    <w:lvl w:ilvl="0" w:tplc="3E4A01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180EB7"/>
    <w:multiLevelType w:val="multilevel"/>
    <w:tmpl w:val="7FA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FB"/>
    <w:rsid w:val="00000DFB"/>
    <w:rsid w:val="000136AB"/>
    <w:rsid w:val="000B43BD"/>
    <w:rsid w:val="00203383"/>
    <w:rsid w:val="00340A84"/>
    <w:rsid w:val="00675972"/>
    <w:rsid w:val="0069419E"/>
    <w:rsid w:val="0070545A"/>
    <w:rsid w:val="008169EB"/>
    <w:rsid w:val="009209D4"/>
    <w:rsid w:val="00A00AE6"/>
    <w:rsid w:val="00A86CF6"/>
    <w:rsid w:val="00B2682A"/>
    <w:rsid w:val="00C049F7"/>
    <w:rsid w:val="00C16772"/>
    <w:rsid w:val="00C303A3"/>
    <w:rsid w:val="00CD1F3B"/>
    <w:rsid w:val="00CF5648"/>
    <w:rsid w:val="00D220EF"/>
    <w:rsid w:val="00E53D9C"/>
    <w:rsid w:val="00F20FA5"/>
    <w:rsid w:val="00F63F1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A9B9"/>
  <w15:chartTrackingRefBased/>
  <w15:docId w15:val="{9D877E81-5459-4B21-98CD-0E368D4D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0D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00DFB"/>
  </w:style>
  <w:style w:type="paragraph" w:styleId="a4">
    <w:name w:val="List Paragraph"/>
    <w:basedOn w:val="a"/>
    <w:uiPriority w:val="34"/>
    <w:qFormat/>
    <w:rsid w:val="000136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8</cp:revision>
  <dcterms:created xsi:type="dcterms:W3CDTF">2016-04-02T14:54:00Z</dcterms:created>
  <dcterms:modified xsi:type="dcterms:W3CDTF">2016-04-03T01:36:00Z</dcterms:modified>
</cp:coreProperties>
</file>