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80"/>
          <w:sz w:val="30"/>
          <w:szCs w:val="30"/>
        </w:rPr>
      </w:pPr>
      <w:r>
        <w:rPr>
          <w:rFonts w:hint="eastAsia" w:ascii="黑体" w:hAnsi="黑体" w:eastAsia="黑体"/>
          <w:spacing w:val="80"/>
          <w:sz w:val="30"/>
          <w:szCs w:val="30"/>
        </w:rPr>
        <w:t>四川大学计算机学院、软件学院</w:t>
      </w:r>
    </w:p>
    <w:p>
      <w:pPr>
        <w:jc w:val="center"/>
        <w:rPr>
          <w:rFonts w:ascii="方正大标宋简体" w:hAnsi="黑体" w:eastAsia="方正大标宋简体"/>
          <w:spacing w:val="160"/>
          <w:sz w:val="44"/>
          <w:szCs w:val="44"/>
        </w:rPr>
      </w:pPr>
      <w:r>
        <w:rPr>
          <w:rFonts w:hint="eastAsia" w:ascii="方正大标宋简体" w:hAnsi="黑体" w:eastAsia="方正大标宋简体"/>
          <w:spacing w:val="160"/>
          <w:sz w:val="44"/>
          <w:szCs w:val="44"/>
        </w:rPr>
        <w:t>实验报告</w:t>
      </w:r>
    </w:p>
    <w:p>
      <w:pPr>
        <w:spacing w:line="360" w:lineRule="auto"/>
        <w:jc w:val="distribute"/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>2022141460155</w:t>
      </w:r>
      <w: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林诺晗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专业：</w:t>
      </w:r>
      <w:r>
        <w:rPr>
          <w:rFonts w:hint="eastAsia"/>
          <w:u w:val="single"/>
          <w:lang w:val="en-US" w:eastAsia="zh-CN"/>
        </w:rPr>
        <w:t>计算金融</w:t>
      </w:r>
      <w:r>
        <w:t xml:space="preserve">  </w:t>
      </w:r>
      <w:r>
        <w:rPr>
          <w:rFonts w:hint="eastAsia"/>
        </w:rPr>
        <w:t>班级：</w:t>
      </w:r>
      <w:r>
        <w:rPr>
          <w:rFonts w:hint="eastAsia"/>
          <w:u w:val="single"/>
          <w:lang w:val="en-US" w:eastAsia="zh-CN"/>
        </w:rPr>
        <w:t>计金班</w:t>
      </w:r>
      <w:r>
        <w:rPr>
          <w:u w:val="single"/>
        </w:rPr>
        <w:t xml:space="preserve"> </w:t>
      </w:r>
      <w:r>
        <w:rPr>
          <w:rFonts w:hint="eastAsia"/>
        </w:rPr>
        <w:t>第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11</w:t>
      </w:r>
      <w:r>
        <w:rPr>
          <w:u w:val="single"/>
        </w:rPr>
        <w:t xml:space="preserve"> </w:t>
      </w:r>
      <w:r>
        <w:rPr>
          <w:rFonts w:hint="eastAsia"/>
        </w:rPr>
        <w:t>周</w:t>
      </w:r>
    </w:p>
    <w:tbl>
      <w:tblPr>
        <w:tblStyle w:val="6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4600"/>
        <w:gridCol w:w="43"/>
        <w:gridCol w:w="116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643" w:type="dxa"/>
            <w:gridSpan w:val="2"/>
            <w:tcBorders>
              <w:top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操作系统实验</w:t>
            </w:r>
          </w:p>
        </w:tc>
        <w:tc>
          <w:tcPr>
            <w:tcW w:w="116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643" w:type="dxa"/>
            <w:gridSpan w:val="2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进程同步实验</w:t>
            </w:r>
          </w:p>
        </w:tc>
        <w:tc>
          <w:tcPr>
            <w:tcW w:w="1162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2024.05.09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加强对进程同步和互斥的理解，学会使用信号量解决资源共享问题。</w:t>
            </w: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熟悉Linux 进程同步原语。</w:t>
            </w:r>
          </w:p>
          <w:p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3）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掌握信号量wait/signal 原语的使用方法，理解信号量的定义、赋初值及wait/signal操作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VMware Workstation 17 Pro</w:t>
            </w:r>
          </w:p>
          <w:p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Ubuntu 22.04.3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实验内容（算法、程序、步骤和方法）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ind w:firstLine="480" w:firstLineChars="200"/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编写程序，使用Linux操作系统中的信号量机制模拟实现生产者-消费者问题。设有一个生产者和一个消费者，缓冲区可以存放产品，生产者不断生成产品放入缓冲区，消费者不断从缓冲区中取出产品，消费产品。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实验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要求</w:t>
            </w:r>
          </w:p>
          <w:p>
            <w:pPr>
              <w:jc w:val="left"/>
              <w:rPr>
                <w:rFonts w:hint="default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-使用两个线程来模拟生产者和消费者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-使用pthread库提供的线程操作，需要包含头文件pthread.h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-使用POSIX的无名信号量机制，需要包含头文件semaphore.h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实验相关原理：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Linux进程/线程同步简介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互斥锁：保证资源独占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自旋锁：与互斥量类似，但是等待自旋锁时，进程不会释放CPU，而是一直占用CPU。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条件变量：等待和通知，一般与互斥锁合用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读写锁：与互斥锁类似，不过读写锁允许更高的并行性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记录锁（文件锁）：在读写锁的基础上进一步细分被锁对象的粒度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信号量：条件变量的升级版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Linux信号量机制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POSIX信号量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--有名信号量：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基于内存的信号量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常用于多线程间的同步，也可用于相关进程间的同步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用于进行进程同步时，需要放在进程间的共享内存区中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--无名信号量：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通过IPC名字进行进程间的同步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特点是把信号量值保存在文件中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既可用于线程，也可用于相关进程，甚至是不相关的进程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System V信号量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使用相对复杂，在内核中维护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POSIX信号量操作函数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#include&lt;semaphore.h&gt;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669155" cy="1924685"/>
                  <wp:effectExtent l="0" t="0" r="4445" b="571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155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System V信号量操作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#include &lt;sys/sem.h&gt;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int semget(key_t key, int num_sems, int sem_flags);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int semctl(int sem_id, int sem_num, int cmd, union semun arg);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int semop(int sem_id, struct sembuf *sops, size_t nsops);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使用步骤：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使用semget()函数创建或获取信号量。不同进程通过使用同一个信号量键值来获得同一个信号量。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使用semctl()函数的SETVAL操作初始化信号量。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使用semop()函数进行信号量的PV操作，这是实现进程同步或互斥的核心工作。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如果不需要信号量，则从系统中删除它，此时使用shmctl()函数的IPC_RMID操作。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#include &lt;pthread.h&gt;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#include &lt;semaphore.h&gt;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#include &lt;unistd.h&gt;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#define BUFFER_SIZE 10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int buffer = 0; // 缓冲区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sem_t empty; // 缓冲区为空的信号量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sem_t full;  // 缓冲区为满的信号量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pthread_mutex_t mutex; // 互斥锁，保护缓冲区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void* producer(void* arg) {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printf("input something to buffer:\n");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scanf("%d", &amp;buffer); // 从标准输入读取一个整数作为产品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sem_wait(&amp;empty); // 等待缓冲区变空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pthread_mutex_lock(&amp;mutex); // 进入临界区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printf("Produced item: %d\n", buffer);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sem_post(&amp;full); // 通知消费者缓冲区有产品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pthread_mutex_unlock(&amp;mutex); // 离开临界区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return NULL;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void* consumer(void* arg) {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while (1) {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    sem_wait(&amp;full); // 等待缓冲区变满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    pthread_mutex_lock(&amp;mutex); // 进入临界区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printf("read product from buffer:%d\n", buffer); // 读取并输出产品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    sem_post(&amp;empty); // 通知生产者缓冲区变空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    pthread_mutex_unlock(&amp;mutex); // 离开临界区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    break; 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return NULL;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int main() {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pthread_t p, c;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// 初始化信号量和互斥锁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sem_init(&amp;empty, 0, BUFFER_SIZE);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sem_init(&amp;full, 0, 0);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pthread_mutex_init(&amp;mutex, NULL);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// 创建生产者和消费者线程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pthread_create(&amp;p, NULL, producer, NULL);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pthread_join(p, NULL);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pthread_create(&amp;c, NULL, consumer, NULL);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pthread_join(c, NULL);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// 销毁信号量和互斥锁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sem_destroy(&amp;empty);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sem_destroy(&amp;full);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pthread_mutex_destroy(&amp;mutex);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printf("The End..\n");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43145" cy="3988435"/>
                  <wp:effectExtent l="0" t="0" r="825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98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866640" cy="1080135"/>
                  <wp:effectExtent l="0" t="0" r="1016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8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编译程序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：使用编译器（如</w:t>
            </w: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gcc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）将</w:t>
            </w: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.c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文件编译成可执行文件。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pthread库并非Linux操作系统的默认库，编译时加上-lpthread选项，以调用该链接库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  <w:lang w:val="en-US" w:eastAsia="zh-CN"/>
              </w:rPr>
              <w:t>gcc  cons.c  -o  cons  -lpthread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317365" cy="216535"/>
                  <wp:effectExtent l="0" t="0" r="635" b="12065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Style w:val="8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运行程序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：编译成功后，会生成一个可执行文件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程序运行如下：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260340" cy="875030"/>
                  <wp:effectExtent l="0" t="0" r="10160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87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结论</w:t>
            </w:r>
          </w:p>
          <w:p>
            <w:pPr>
              <w:jc w:val="distribute"/>
            </w:pPr>
            <w:r>
              <w:rPr>
                <w:rFonts w:hint="eastAsia"/>
              </w:rPr>
              <w:t>（结果）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实验成功，按照相关要求完成程序编写及实现，并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熟练掌握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了相关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命令的使用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使用Linux操作系统中的信号量机制模拟实现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生产者-消费者问题。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小结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加强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对进程同步和互斥的理解，学会使用信号量解决资源共享问题。</w:t>
            </w: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熟悉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Linux 进程同步原语。</w:t>
            </w:r>
          </w:p>
          <w:p>
            <w:pPr>
              <w:jc w:val="left"/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3）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掌握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信号量wait/signal 原语的使用方法，理解信号量的定义、赋初值及wait/signal操作</w:t>
            </w:r>
            <w:r>
              <w:rPr>
                <w:rFonts w:hint="eastAsia"/>
              </w:rPr>
              <w:t>。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指导老师</w:t>
            </w:r>
          </w:p>
          <w:p>
            <w:pPr>
              <w:jc w:val="distribute"/>
            </w:pPr>
            <w:r>
              <w:rPr>
                <w:rFonts w:hint="eastAsia"/>
              </w:rPr>
              <w:t>评议</w:t>
            </w:r>
          </w:p>
        </w:tc>
        <w:tc>
          <w:tcPr>
            <w:tcW w:w="8503" w:type="dxa"/>
            <w:gridSpan w:val="4"/>
            <w:tcBorders>
              <w:bottom w:val="nil"/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00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指导教师签名：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3OTQ5YzM4OTRmMDU5NDkyMzkyMTdmZTc0MjJmYjcifQ=="/>
  </w:docVars>
  <w:rsids>
    <w:rsidRoot w:val="002C109E"/>
    <w:rsid w:val="000D71A9"/>
    <w:rsid w:val="00124D73"/>
    <w:rsid w:val="001B59E3"/>
    <w:rsid w:val="001C2185"/>
    <w:rsid w:val="00290B94"/>
    <w:rsid w:val="002C109E"/>
    <w:rsid w:val="0032335E"/>
    <w:rsid w:val="00401714"/>
    <w:rsid w:val="00427966"/>
    <w:rsid w:val="004574F1"/>
    <w:rsid w:val="00477A7F"/>
    <w:rsid w:val="005216C6"/>
    <w:rsid w:val="00521A4B"/>
    <w:rsid w:val="00534A99"/>
    <w:rsid w:val="00545F1A"/>
    <w:rsid w:val="006335A9"/>
    <w:rsid w:val="006A1F67"/>
    <w:rsid w:val="006A223C"/>
    <w:rsid w:val="00734267"/>
    <w:rsid w:val="007D444A"/>
    <w:rsid w:val="007E2BC1"/>
    <w:rsid w:val="00801336"/>
    <w:rsid w:val="008222B2"/>
    <w:rsid w:val="00871CDA"/>
    <w:rsid w:val="00875589"/>
    <w:rsid w:val="009119E4"/>
    <w:rsid w:val="0092367D"/>
    <w:rsid w:val="00937F92"/>
    <w:rsid w:val="009431B2"/>
    <w:rsid w:val="00AD6473"/>
    <w:rsid w:val="00B75E1C"/>
    <w:rsid w:val="00BB3796"/>
    <w:rsid w:val="00DD7840"/>
    <w:rsid w:val="00DE272F"/>
    <w:rsid w:val="00E33772"/>
    <w:rsid w:val="00E35CAD"/>
    <w:rsid w:val="00ED425E"/>
    <w:rsid w:val="00F17D42"/>
    <w:rsid w:val="00F61686"/>
    <w:rsid w:val="00F76C69"/>
    <w:rsid w:val="01975AB0"/>
    <w:rsid w:val="75A25A77"/>
    <w:rsid w:val="7C7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32</Words>
  <Characters>186</Characters>
  <Lines>1</Lines>
  <Paragraphs>1</Paragraphs>
  <TotalTime>9</TotalTime>
  <ScaleCrop>false</ScaleCrop>
  <LinksUpToDate>false</LinksUpToDate>
  <CharactersWithSpaces>217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2019-04-04T15:43:00Z</dcterms:created>
  <dc:creator>lenovo</dc:creator>
  <cp:lastModifiedBy>林</cp:lastModifiedBy>
  <cp:lastPrinted>2019-04-08T01:09:00Z</cp:lastPrinted>
  <dcterms:modified xsi:type="dcterms:W3CDTF">2024-05-09T09:43:06Z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5F96C419D1344B27A68353734AB55D5F_13</vt:lpwstr>
  </property>
</Properties>
</file>