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A963C" w14:textId="13254384" w:rsidR="00C92798" w:rsidRDefault="00C92798" w:rsidP="00C92798">
      <w:pPr>
        <w:jc w:val="center"/>
        <w:rPr>
          <w:b/>
          <w:bCs/>
          <w:lang w:val="es-CO"/>
        </w:rPr>
      </w:pPr>
      <w:r w:rsidRPr="00C92798">
        <w:rPr>
          <w:b/>
          <w:bCs/>
          <w:lang w:val="es-CO"/>
        </w:rPr>
        <w:t>PROYECTO FINAL -SUCURSAL VIRTUAL PERSONAS</w:t>
      </w:r>
    </w:p>
    <w:p w14:paraId="179BC9ED" w14:textId="4C8FF5A5" w:rsidR="00C92798" w:rsidRDefault="00C92798" w:rsidP="00C92798">
      <w:pPr>
        <w:rPr>
          <w:b/>
          <w:bCs/>
          <w:lang w:val="es-CO"/>
        </w:rPr>
      </w:pPr>
      <w:r>
        <w:rPr>
          <w:b/>
          <w:bCs/>
          <w:lang w:val="es-CO"/>
        </w:rPr>
        <w:t>POR: Luz Angela Cruz Pardo</w:t>
      </w:r>
    </w:p>
    <w:p w14:paraId="49CFA1F8" w14:textId="6BBD25A9" w:rsidR="00C92798" w:rsidRDefault="00C92798" w:rsidP="00C92798">
      <w:pPr>
        <w:rPr>
          <w:b/>
          <w:bCs/>
          <w:lang w:val="es-CO"/>
        </w:rPr>
      </w:pPr>
      <w:r>
        <w:rPr>
          <w:b/>
          <w:bCs/>
          <w:lang w:val="es-CO"/>
        </w:rPr>
        <w:t>Introducción:</w:t>
      </w:r>
    </w:p>
    <w:p w14:paraId="525AB8FB" w14:textId="405B9E8F" w:rsidR="00C92798" w:rsidRDefault="00C92798" w:rsidP="00C92798">
      <w:pPr>
        <w:rPr>
          <w:b/>
          <w:bCs/>
          <w:lang w:val="es-CO"/>
        </w:rPr>
      </w:pPr>
      <w:r>
        <w:rPr>
          <w:b/>
          <w:bCs/>
          <w:lang w:val="es-CO"/>
        </w:rPr>
        <w:t>Objetivo:</w:t>
      </w:r>
    </w:p>
    <w:p w14:paraId="15DEB7D5" w14:textId="2F4AA3B3" w:rsidR="00C92798" w:rsidRDefault="00C92798" w:rsidP="00C92798">
      <w:pPr>
        <w:rPr>
          <w:b/>
          <w:bCs/>
          <w:lang w:val="es-CO"/>
        </w:rPr>
      </w:pPr>
      <w:r>
        <w:rPr>
          <w:b/>
          <w:bCs/>
          <w:lang w:val="es-CO"/>
        </w:rPr>
        <w:t>Construir la aplicación web Sucursal virtual Personas de Bancolombia,</w:t>
      </w:r>
    </w:p>
    <w:p w14:paraId="5D76DC13" w14:textId="4BBB1204" w:rsidR="00C92798" w:rsidRDefault="00C92798" w:rsidP="00C92798">
      <w:pPr>
        <w:rPr>
          <w:b/>
          <w:bCs/>
          <w:lang w:val="es-CO"/>
        </w:rPr>
      </w:pPr>
      <w:r>
        <w:rPr>
          <w:b/>
          <w:bCs/>
          <w:lang w:val="es-CO"/>
        </w:rPr>
        <w:t xml:space="preserve">Por medio de la comunicación entre </w:t>
      </w:r>
      <w:proofErr w:type="gramStart"/>
      <w:r>
        <w:rPr>
          <w:b/>
          <w:bCs/>
          <w:lang w:val="es-CO"/>
        </w:rPr>
        <w:t>vista(</w:t>
      </w:r>
      <w:proofErr w:type="gramEnd"/>
      <w:r>
        <w:rPr>
          <w:b/>
          <w:bCs/>
          <w:lang w:val="es-CO"/>
        </w:rPr>
        <w:t xml:space="preserve">desarrollo </w:t>
      </w:r>
      <w:proofErr w:type="spellStart"/>
      <w:r>
        <w:rPr>
          <w:b/>
          <w:bCs/>
          <w:lang w:val="es-CO"/>
        </w:rPr>
        <w:t>frontend</w:t>
      </w:r>
      <w:proofErr w:type="spellEnd"/>
      <w:r>
        <w:rPr>
          <w:b/>
          <w:bCs/>
          <w:lang w:val="es-CO"/>
        </w:rPr>
        <w:t xml:space="preserve">) y el controlador (Lógica </w:t>
      </w:r>
      <w:proofErr w:type="spellStart"/>
      <w:r>
        <w:rPr>
          <w:b/>
          <w:bCs/>
          <w:lang w:val="es-CO"/>
        </w:rPr>
        <w:t>backend</w:t>
      </w:r>
      <w:proofErr w:type="spellEnd"/>
      <w:r>
        <w:rPr>
          <w:b/>
          <w:bCs/>
          <w:lang w:val="es-CO"/>
        </w:rPr>
        <w:t>).</w:t>
      </w:r>
    </w:p>
    <w:p w14:paraId="62AEEE14" w14:textId="5139C5B4" w:rsidR="00C92798" w:rsidRDefault="00C92798" w:rsidP="00C92798">
      <w:pPr>
        <w:rPr>
          <w:b/>
          <w:bCs/>
          <w:lang w:val="es-CO"/>
        </w:rPr>
      </w:pPr>
      <w:r>
        <w:rPr>
          <w:b/>
          <w:bCs/>
          <w:lang w:val="es-CO"/>
        </w:rPr>
        <w:t>Que permita</w:t>
      </w:r>
    </w:p>
    <w:p w14:paraId="3062716B" w14:textId="3C963A6C" w:rsidR="00C92798" w:rsidRDefault="00C92798" w:rsidP="00C92798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r>
        <w:rPr>
          <w:b/>
          <w:bCs/>
          <w:lang w:val="es-CO"/>
        </w:rPr>
        <w:t>Realizar transacciones</w:t>
      </w:r>
    </w:p>
    <w:p w14:paraId="6A4C1048" w14:textId="24DC125C" w:rsidR="00C92798" w:rsidRDefault="00C92798" w:rsidP="00C92798">
      <w:pPr>
        <w:rPr>
          <w:b/>
          <w:bCs/>
          <w:lang w:val="es-CO"/>
        </w:rPr>
      </w:pPr>
      <w:r>
        <w:rPr>
          <w:b/>
          <w:bCs/>
          <w:lang w:val="es-CO"/>
        </w:rPr>
        <w:t xml:space="preserve">Desarrollo </w:t>
      </w:r>
      <w:proofErr w:type="spellStart"/>
      <w:r>
        <w:rPr>
          <w:b/>
          <w:bCs/>
          <w:lang w:val="es-CO"/>
        </w:rPr>
        <w:t>Backend</w:t>
      </w:r>
      <w:proofErr w:type="spellEnd"/>
    </w:p>
    <w:p w14:paraId="29B92937" w14:textId="5DC345C7" w:rsidR="00C92798" w:rsidRDefault="00C92798" w:rsidP="00C92798">
      <w:pPr>
        <w:rPr>
          <w:b/>
          <w:bCs/>
          <w:lang w:val="es-CO"/>
        </w:rPr>
      </w:pPr>
      <w:r>
        <w:rPr>
          <w:b/>
          <w:bCs/>
          <w:lang w:val="es-CO"/>
        </w:rPr>
        <w:t xml:space="preserve">Diseñado en el </w:t>
      </w:r>
      <w:proofErr w:type="spellStart"/>
      <w:r>
        <w:rPr>
          <w:b/>
          <w:bCs/>
          <w:lang w:val="es-CO"/>
        </w:rPr>
        <w:t>patron</w:t>
      </w:r>
      <w:proofErr w:type="spellEnd"/>
      <w:r>
        <w:rPr>
          <w:b/>
          <w:bCs/>
          <w:lang w:val="es-CO"/>
        </w:rPr>
        <w:t xml:space="preserve"> de diseño MVC (Modelo Vista Controlador)</w:t>
      </w:r>
    </w:p>
    <w:p w14:paraId="2758DC87" w14:textId="5B8CFC6C" w:rsidR="00C92798" w:rsidRDefault="00C92798" w:rsidP="00C92798">
      <w:pPr>
        <w:rPr>
          <w:b/>
          <w:bCs/>
        </w:rPr>
      </w:pPr>
      <w:r>
        <w:rPr>
          <w:noProof/>
        </w:rPr>
        <w:drawing>
          <wp:inline distT="0" distB="0" distL="0" distR="0" wp14:anchorId="4EFF572F" wp14:editId="34C097D1">
            <wp:extent cx="5010150" cy="3228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B3BB" w14:textId="7FC2A964" w:rsidR="00C92798" w:rsidRDefault="00C92798" w:rsidP="00C92798">
      <w:pPr>
        <w:rPr>
          <w:rFonts w:ascii="Segoe UI" w:hAnsi="Segoe UI" w:cs="Segoe UI"/>
          <w:color w:val="262626" w:themeColor="text1" w:themeTint="D9"/>
          <w:sz w:val="21"/>
          <w:szCs w:val="21"/>
          <w:lang w:val="es-CO"/>
        </w:rPr>
      </w:pPr>
      <w:r w:rsidRPr="00C92798">
        <w:rPr>
          <w:b/>
          <w:bCs/>
          <w:lang w:val="es-CO"/>
        </w:rPr>
        <w:t xml:space="preserve">Figura: </w:t>
      </w:r>
      <w:proofErr w:type="spellStart"/>
      <w:r w:rsidRPr="00C92798">
        <w:rPr>
          <w:b/>
          <w:bCs/>
          <w:lang w:val="es-CO"/>
        </w:rPr>
        <w:t>Patron</w:t>
      </w:r>
      <w:proofErr w:type="spellEnd"/>
      <w:r w:rsidRPr="00C92798">
        <w:rPr>
          <w:b/>
          <w:bCs/>
          <w:lang w:val="es-CO"/>
        </w:rPr>
        <w:t xml:space="preserve"> de diseño Modelo V</w:t>
      </w:r>
      <w:r>
        <w:rPr>
          <w:b/>
          <w:bCs/>
          <w:lang w:val="es-CO"/>
        </w:rPr>
        <w:t xml:space="preserve">ista </w:t>
      </w:r>
      <w:proofErr w:type="spellStart"/>
      <w:r>
        <w:rPr>
          <w:b/>
          <w:bCs/>
          <w:lang w:val="es-CO"/>
        </w:rPr>
        <w:t>Controlador</w:t>
      </w:r>
      <w:r w:rsidRPr="00C92798">
        <w:rPr>
          <w:rFonts w:ascii="Segoe UI" w:hAnsi="Segoe UI" w:cs="Segoe UI"/>
          <w:color w:val="262626" w:themeColor="text1" w:themeTint="D9"/>
          <w:sz w:val="21"/>
          <w:szCs w:val="21"/>
          <w:lang w:val="es-CO"/>
        </w:rPr>
        <w:t>Iniciamos</w:t>
      </w:r>
      <w:proofErr w:type="spellEnd"/>
      <w:r w:rsidRPr="00C92798">
        <w:rPr>
          <w:rFonts w:ascii="Segoe UI" w:hAnsi="Segoe UI" w:cs="Segoe UI"/>
          <w:color w:val="262626" w:themeColor="text1" w:themeTint="D9"/>
          <w:sz w:val="21"/>
          <w:szCs w:val="21"/>
          <w:lang w:val="es-CO"/>
        </w:rPr>
        <w:t xml:space="preserve"> creando el proyecto Spring en </w:t>
      </w:r>
      <w:hyperlink r:id="rId6" w:tooltip="https://start.spring.io/" w:history="1">
        <w:r w:rsidRPr="00C92798">
          <w:rPr>
            <w:rStyle w:val="Hyperlink"/>
            <w:rFonts w:ascii="Segoe UI" w:hAnsi="Segoe UI" w:cs="Segoe UI"/>
            <w:color w:val="262626" w:themeColor="text1" w:themeTint="D9"/>
            <w:sz w:val="21"/>
            <w:szCs w:val="21"/>
            <w:u w:val="none"/>
            <w:lang w:val="es-CO"/>
          </w:rPr>
          <w:t xml:space="preserve">Spring </w:t>
        </w:r>
        <w:proofErr w:type="spellStart"/>
        <w:r w:rsidRPr="00C92798">
          <w:rPr>
            <w:rStyle w:val="Hyperlink"/>
            <w:rFonts w:ascii="Segoe UI" w:hAnsi="Segoe UI" w:cs="Segoe UI"/>
            <w:color w:val="262626" w:themeColor="text1" w:themeTint="D9"/>
            <w:sz w:val="21"/>
            <w:szCs w:val="21"/>
            <w:u w:val="none"/>
            <w:lang w:val="es-CO"/>
          </w:rPr>
          <w:t>initalizer</w:t>
        </w:r>
        <w:proofErr w:type="spellEnd"/>
      </w:hyperlink>
      <w:r w:rsidRPr="00C92798">
        <w:rPr>
          <w:rFonts w:ascii="Segoe UI" w:hAnsi="Segoe UI" w:cs="Segoe UI"/>
          <w:color w:val="262626" w:themeColor="text1" w:themeTint="D9"/>
          <w:sz w:val="21"/>
          <w:szCs w:val="21"/>
          <w:lang w:val="es-CO"/>
        </w:rPr>
        <w:t> seleccionando las siguientes dependencias:</w:t>
      </w:r>
    </w:p>
    <w:p w14:paraId="1DF63C2A" w14:textId="77777777" w:rsidR="00C92798" w:rsidRPr="00C92798" w:rsidRDefault="00C92798" w:rsidP="00C92798">
      <w:pPr>
        <w:pStyle w:val="code-line"/>
        <w:spacing w:before="0" w:beforeAutospacing="0" w:after="168" w:afterAutospacing="0"/>
        <w:rPr>
          <w:rFonts w:ascii="Segoe UI" w:hAnsi="Segoe UI" w:cs="Segoe UI"/>
          <w:color w:val="262626" w:themeColor="text1" w:themeTint="D9"/>
          <w:sz w:val="21"/>
          <w:szCs w:val="21"/>
        </w:rPr>
      </w:pPr>
      <w:r w:rsidRPr="00C92798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De las </w:t>
      </w:r>
      <w:proofErr w:type="spellStart"/>
      <w:r w:rsidRPr="00C92798">
        <w:rPr>
          <w:rFonts w:ascii="Segoe UI" w:hAnsi="Segoe UI" w:cs="Segoe UI"/>
          <w:color w:val="262626" w:themeColor="text1" w:themeTint="D9"/>
          <w:sz w:val="21"/>
          <w:szCs w:val="21"/>
        </w:rPr>
        <w:t>dependencias</w:t>
      </w:r>
      <w:proofErr w:type="spellEnd"/>
      <w:r w:rsidRPr="00C92798">
        <w:rPr>
          <w:rFonts w:ascii="Segoe UI" w:hAnsi="Segoe UI" w:cs="Segoe UI"/>
          <w:color w:val="262626" w:themeColor="text1" w:themeTint="D9"/>
          <w:sz w:val="21"/>
          <w:szCs w:val="21"/>
        </w:rPr>
        <w:t>:</w:t>
      </w:r>
    </w:p>
    <w:p w14:paraId="0A6EE51D" w14:textId="77777777" w:rsidR="00C92798" w:rsidRPr="00C92798" w:rsidRDefault="00C92798" w:rsidP="00C92798">
      <w:pPr>
        <w:pStyle w:val="code-line"/>
        <w:numPr>
          <w:ilvl w:val="0"/>
          <w:numId w:val="2"/>
        </w:numPr>
        <w:rPr>
          <w:rFonts w:ascii="Segoe UI" w:hAnsi="Segoe UI" w:cs="Segoe UI"/>
          <w:color w:val="262626" w:themeColor="text1" w:themeTint="D9"/>
          <w:sz w:val="21"/>
          <w:szCs w:val="21"/>
          <w:lang w:val="es-CO"/>
        </w:rPr>
      </w:pPr>
      <w:r w:rsidRPr="00C92798">
        <w:rPr>
          <w:rFonts w:ascii="Segoe UI" w:hAnsi="Segoe UI" w:cs="Segoe UI"/>
          <w:color w:val="262626" w:themeColor="text1" w:themeTint="D9"/>
          <w:sz w:val="21"/>
          <w:szCs w:val="21"/>
          <w:lang w:val="es-CO"/>
        </w:rPr>
        <w:t>Spring Web: se emplea para crear el servidor local en Tomcat.</w:t>
      </w:r>
    </w:p>
    <w:p w14:paraId="5B583272" w14:textId="77777777" w:rsidR="00C92798" w:rsidRPr="00C92798" w:rsidRDefault="00C92798" w:rsidP="00C92798">
      <w:pPr>
        <w:pStyle w:val="code-line"/>
        <w:numPr>
          <w:ilvl w:val="0"/>
          <w:numId w:val="2"/>
        </w:numPr>
        <w:rPr>
          <w:rFonts w:ascii="Segoe UI" w:hAnsi="Segoe UI" w:cs="Segoe UI"/>
          <w:color w:val="262626" w:themeColor="text1" w:themeTint="D9"/>
          <w:sz w:val="21"/>
          <w:szCs w:val="21"/>
          <w:lang w:val="es-CO"/>
        </w:rPr>
      </w:pPr>
      <w:r w:rsidRPr="00C92798">
        <w:rPr>
          <w:rFonts w:ascii="Segoe UI" w:hAnsi="Segoe UI" w:cs="Segoe UI"/>
          <w:color w:val="262626" w:themeColor="text1" w:themeTint="D9"/>
          <w:sz w:val="21"/>
          <w:szCs w:val="21"/>
          <w:lang w:val="es-CO"/>
        </w:rPr>
        <w:t xml:space="preserve">H2 </w:t>
      </w:r>
      <w:proofErr w:type="spellStart"/>
      <w:r w:rsidRPr="00C92798">
        <w:rPr>
          <w:rFonts w:ascii="Segoe UI" w:hAnsi="Segoe UI" w:cs="Segoe UI"/>
          <w:color w:val="262626" w:themeColor="text1" w:themeTint="D9"/>
          <w:sz w:val="21"/>
          <w:szCs w:val="21"/>
          <w:lang w:val="es-CO"/>
        </w:rPr>
        <w:t>DataBase</w:t>
      </w:r>
      <w:proofErr w:type="spellEnd"/>
      <w:r w:rsidRPr="00C92798">
        <w:rPr>
          <w:rFonts w:ascii="Segoe UI" w:hAnsi="Segoe UI" w:cs="Segoe UI"/>
          <w:color w:val="262626" w:themeColor="text1" w:themeTint="D9"/>
          <w:sz w:val="21"/>
          <w:szCs w:val="21"/>
          <w:lang w:val="es-CO"/>
        </w:rPr>
        <w:t>: lo usaremos en el futuro como sistema de gestión de bases de datos.</w:t>
      </w:r>
    </w:p>
    <w:p w14:paraId="61941FFF" w14:textId="77777777" w:rsidR="00C92798" w:rsidRPr="00C92798" w:rsidRDefault="00C92798" w:rsidP="00C92798">
      <w:pPr>
        <w:pStyle w:val="code-line"/>
        <w:numPr>
          <w:ilvl w:val="0"/>
          <w:numId w:val="2"/>
        </w:numPr>
        <w:rPr>
          <w:rFonts w:ascii="Segoe UI" w:hAnsi="Segoe UI" w:cs="Segoe UI"/>
          <w:color w:val="262626" w:themeColor="text1" w:themeTint="D9"/>
          <w:sz w:val="21"/>
          <w:szCs w:val="21"/>
          <w:lang w:val="es-CO"/>
        </w:rPr>
      </w:pPr>
      <w:proofErr w:type="spellStart"/>
      <w:r w:rsidRPr="00C92798">
        <w:rPr>
          <w:rFonts w:ascii="Segoe UI" w:hAnsi="Segoe UI" w:cs="Segoe UI"/>
          <w:color w:val="262626" w:themeColor="text1" w:themeTint="D9"/>
          <w:sz w:val="21"/>
          <w:szCs w:val="21"/>
          <w:lang w:val="es-CO"/>
        </w:rPr>
        <w:t>Thymeleaf</w:t>
      </w:r>
      <w:proofErr w:type="spellEnd"/>
      <w:r w:rsidRPr="00C92798">
        <w:rPr>
          <w:rFonts w:ascii="Segoe UI" w:hAnsi="Segoe UI" w:cs="Segoe UI"/>
          <w:color w:val="262626" w:themeColor="text1" w:themeTint="D9"/>
          <w:sz w:val="21"/>
          <w:szCs w:val="21"/>
          <w:lang w:val="es-CO"/>
        </w:rPr>
        <w:t xml:space="preserve">: se trata del motor de plantillas HTML para nuestro desarrollo </w:t>
      </w:r>
      <w:proofErr w:type="spellStart"/>
      <w:r w:rsidRPr="00C92798">
        <w:rPr>
          <w:rFonts w:ascii="Segoe UI" w:hAnsi="Segoe UI" w:cs="Segoe UI"/>
          <w:color w:val="262626" w:themeColor="text1" w:themeTint="D9"/>
          <w:sz w:val="21"/>
          <w:szCs w:val="21"/>
          <w:lang w:val="es-CO"/>
        </w:rPr>
        <w:t>frontend</w:t>
      </w:r>
      <w:proofErr w:type="spellEnd"/>
      <w:r w:rsidRPr="00C92798">
        <w:rPr>
          <w:rFonts w:ascii="Segoe UI" w:hAnsi="Segoe UI" w:cs="Segoe UI"/>
          <w:color w:val="262626" w:themeColor="text1" w:themeTint="D9"/>
          <w:sz w:val="21"/>
          <w:szCs w:val="21"/>
          <w:lang w:val="es-CO"/>
        </w:rPr>
        <w:t>.</w:t>
      </w:r>
    </w:p>
    <w:p w14:paraId="0A9C58A6" w14:textId="77777777" w:rsidR="00C92798" w:rsidRPr="00C92798" w:rsidRDefault="00C92798" w:rsidP="00C92798">
      <w:pPr>
        <w:pStyle w:val="code-line"/>
        <w:spacing w:before="0" w:beforeAutospacing="0" w:after="168" w:afterAutospacing="0"/>
        <w:rPr>
          <w:rFonts w:ascii="Segoe UI" w:hAnsi="Segoe UI" w:cs="Segoe UI"/>
          <w:color w:val="262626" w:themeColor="text1" w:themeTint="D9"/>
          <w:sz w:val="21"/>
          <w:szCs w:val="21"/>
          <w:lang w:val="es-CO"/>
        </w:rPr>
      </w:pPr>
      <w:r w:rsidRPr="00C92798">
        <w:rPr>
          <w:rFonts w:ascii="Segoe UI" w:hAnsi="Segoe UI" w:cs="Segoe UI"/>
          <w:color w:val="262626" w:themeColor="text1" w:themeTint="D9"/>
          <w:sz w:val="21"/>
          <w:szCs w:val="21"/>
          <w:lang w:val="es-CO"/>
        </w:rPr>
        <w:t>Generamos el archivo ZIP y lo descomprimimos en una ubicación de interés. Luego, lo abrimos con </w:t>
      </w:r>
      <w:r w:rsidRPr="00C92798">
        <w:rPr>
          <w:rStyle w:val="Strong"/>
          <w:rFonts w:ascii="Segoe UI" w:hAnsi="Segoe UI" w:cs="Segoe UI"/>
          <w:color w:val="262626" w:themeColor="text1" w:themeTint="D9"/>
          <w:sz w:val="21"/>
          <w:szCs w:val="21"/>
          <w:lang w:val="es-CO"/>
        </w:rPr>
        <w:t>IntelliJ</w:t>
      </w:r>
      <w:r w:rsidRPr="00C92798">
        <w:rPr>
          <w:rFonts w:ascii="Segoe UI" w:hAnsi="Segoe UI" w:cs="Segoe UI"/>
          <w:color w:val="262626" w:themeColor="text1" w:themeTint="D9"/>
          <w:sz w:val="21"/>
          <w:szCs w:val="21"/>
          <w:lang w:val="es-CO"/>
        </w:rPr>
        <w:t>. Allí, estructuraremos nuestro árbol de directorios de la siguiente forma:</w:t>
      </w:r>
    </w:p>
    <w:p w14:paraId="69E96F17" w14:textId="3354698E" w:rsidR="00C92798" w:rsidRDefault="00C92798" w:rsidP="00C92798">
      <w:pPr>
        <w:rPr>
          <w:b/>
          <w:bCs/>
          <w:lang w:val="es-CO"/>
        </w:rPr>
      </w:pPr>
      <w:proofErr w:type="spellStart"/>
      <w:r>
        <w:rPr>
          <w:b/>
          <w:bCs/>
          <w:lang w:val="es-CO"/>
        </w:rPr>
        <w:lastRenderedPageBreak/>
        <w:t>Distribucion</w:t>
      </w:r>
      <w:proofErr w:type="spellEnd"/>
      <w:r>
        <w:rPr>
          <w:b/>
          <w:bCs/>
          <w:lang w:val="es-CO"/>
        </w:rPr>
        <w:t xml:space="preserve"> de diagrama UML</w:t>
      </w:r>
    </w:p>
    <w:p w14:paraId="48622DD9" w14:textId="77777777" w:rsidR="00C92798" w:rsidRPr="00C92798" w:rsidRDefault="00C92798" w:rsidP="00C92798">
      <w:pPr>
        <w:rPr>
          <w:b/>
          <w:bCs/>
          <w:lang w:val="es-CO"/>
        </w:rPr>
      </w:pPr>
    </w:p>
    <w:sectPr w:rsidR="00C92798" w:rsidRPr="00C927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53682"/>
    <w:multiLevelType w:val="hybridMultilevel"/>
    <w:tmpl w:val="96FCE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A62D2"/>
    <w:multiLevelType w:val="multilevel"/>
    <w:tmpl w:val="A18E6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798"/>
    <w:rsid w:val="006559FA"/>
    <w:rsid w:val="00C9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1F46E"/>
  <w15:chartTrackingRefBased/>
  <w15:docId w15:val="{D4F9F4E8-A84D-4640-BA63-766B86E2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79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92798"/>
    <w:rPr>
      <w:color w:val="0000FF"/>
      <w:u w:val="single"/>
    </w:rPr>
  </w:style>
  <w:style w:type="paragraph" w:customStyle="1" w:styleId="code-line">
    <w:name w:val="code-line"/>
    <w:basedOn w:val="Normal"/>
    <w:rsid w:val="00C92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27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3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Cruz Pardo</dc:creator>
  <cp:keywords/>
  <dc:description/>
  <cp:lastModifiedBy>Luz Cruz Pardo</cp:lastModifiedBy>
  <cp:revision>1</cp:revision>
  <dcterms:created xsi:type="dcterms:W3CDTF">2022-06-03T00:49:00Z</dcterms:created>
  <dcterms:modified xsi:type="dcterms:W3CDTF">2022-06-03T02:50:00Z</dcterms:modified>
</cp:coreProperties>
</file>