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1BA0" w14:textId="4E629230" w:rsidR="007C296E" w:rsidRPr="009D4717" w:rsidRDefault="007C296E" w:rsidP="00D50271">
      <w:pPr>
        <w:jc w:val="center"/>
        <w:rPr>
          <w:rFonts w:ascii="Arial" w:hAnsi="Arial" w:cs="Arial"/>
          <w:b/>
          <w:bCs/>
          <w:color w:val="924C16"/>
          <w:sz w:val="96"/>
          <w:szCs w:val="96"/>
        </w:rPr>
      </w:pPr>
      <w:r w:rsidRPr="009D4717">
        <w:rPr>
          <w:rFonts w:ascii="Arial" w:hAnsi="Arial" w:cs="Arial"/>
          <w:b/>
          <w:bCs/>
          <w:color w:val="924C16"/>
          <w:sz w:val="96"/>
          <w:szCs w:val="96"/>
        </w:rPr>
        <w:t>Résumé TPI</w:t>
      </w:r>
    </w:p>
    <w:p w14:paraId="1E84ABDA" w14:textId="4CF6681C" w:rsidR="009B2663" w:rsidRPr="00744A81" w:rsidRDefault="007C296E" w:rsidP="00C316BA">
      <w:pPr>
        <w:pStyle w:val="Titre1"/>
        <w:rPr>
          <w:rFonts w:ascii="Arial" w:hAnsi="Arial" w:cs="Arial"/>
          <w:b/>
          <w:bCs/>
          <w:color w:val="924C16"/>
          <w:sz w:val="36"/>
          <w:szCs w:val="36"/>
        </w:rPr>
      </w:pPr>
      <w:r w:rsidRPr="00744A81">
        <w:rPr>
          <w:rFonts w:ascii="Arial" w:hAnsi="Arial" w:cs="Arial"/>
          <w:b/>
          <w:bCs/>
          <w:color w:val="924C16"/>
          <w:sz w:val="36"/>
          <w:szCs w:val="36"/>
        </w:rPr>
        <w:t>Situation de départ</w:t>
      </w:r>
    </w:p>
    <w:p w14:paraId="16456A0B" w14:textId="20823AB3" w:rsidR="009B2663" w:rsidRPr="00744A81" w:rsidRDefault="0067180E" w:rsidP="000C2B95">
      <w:pPr>
        <w:spacing w:after="80" w:line="240" w:lineRule="auto"/>
        <w:rPr>
          <w:rFonts w:ascii="Arial" w:hAnsi="Arial" w:cs="Arial"/>
          <w:sz w:val="24"/>
          <w:szCs w:val="24"/>
        </w:rPr>
      </w:pPr>
      <w:r w:rsidRPr="0067180E">
        <w:rPr>
          <w:rFonts w:ascii="Arial" w:hAnsi="Arial" w:cs="Arial"/>
          <w:sz w:val="24"/>
          <w:szCs w:val="24"/>
        </w:rPr>
        <w:t xml:space="preserve">Dans le contexte de l'obtention du Certificat Fédéral de Capacité et pour marquer la fin de la formation, un "Travail Pratique Individuel" (TPI) a été lancé, s'étendant sur une durée de 11 jours. Le projet attribué consistait en la réalisation d'un site de recettes saines, </w:t>
      </w:r>
      <w:proofErr w:type="spellStart"/>
      <w:r w:rsidRPr="0067180E">
        <w:rPr>
          <w:rFonts w:ascii="Arial" w:hAnsi="Arial" w:cs="Arial"/>
          <w:sz w:val="24"/>
          <w:szCs w:val="24"/>
        </w:rPr>
        <w:t>EatFit</w:t>
      </w:r>
      <w:proofErr w:type="spellEnd"/>
      <w:r w:rsidRPr="0067180E">
        <w:rPr>
          <w:rFonts w:ascii="Arial" w:hAnsi="Arial" w:cs="Arial"/>
          <w:sz w:val="24"/>
          <w:szCs w:val="24"/>
        </w:rPr>
        <w:t>. Ce site offre à ses utilisateurs la possibilité d'explorer diverses recettes, de les ajouter à leur historique de consommation, et même de créer leur propre compte. Une fois enregistrés, ils peuvent ajouter leurs propres recettes, les noter, les commenter et les modifier. Les utilisateurs peuvent également gérer leur profil et interagir avec la communauté en évaluant les recettes.</w:t>
      </w:r>
    </w:p>
    <w:p w14:paraId="04CC132B" w14:textId="3B3C6041" w:rsidR="007C296E" w:rsidRPr="00744A81" w:rsidRDefault="007C296E" w:rsidP="00C316BA">
      <w:pPr>
        <w:pStyle w:val="Titre1"/>
        <w:rPr>
          <w:rFonts w:ascii="Arial" w:hAnsi="Arial" w:cs="Arial"/>
          <w:b/>
          <w:bCs/>
          <w:color w:val="924C16"/>
          <w:sz w:val="36"/>
          <w:szCs w:val="36"/>
        </w:rPr>
      </w:pPr>
      <w:r w:rsidRPr="00744A81">
        <w:rPr>
          <w:rFonts w:ascii="Arial" w:hAnsi="Arial" w:cs="Arial"/>
          <w:b/>
          <w:bCs/>
          <w:color w:val="924C16"/>
          <w:sz w:val="36"/>
          <w:szCs w:val="36"/>
        </w:rPr>
        <w:t xml:space="preserve">Mise en œuvre </w:t>
      </w:r>
    </w:p>
    <w:p w14:paraId="39C17FDB" w14:textId="54F9FBEE" w:rsidR="009B2663" w:rsidRPr="00744A81" w:rsidRDefault="00C316BA" w:rsidP="000C2B95">
      <w:pPr>
        <w:spacing w:after="80" w:line="240" w:lineRule="auto"/>
        <w:rPr>
          <w:rFonts w:ascii="Arial" w:hAnsi="Arial" w:cs="Arial"/>
          <w:sz w:val="24"/>
          <w:szCs w:val="24"/>
        </w:rPr>
      </w:pPr>
      <w:r w:rsidRPr="00C316BA">
        <w:rPr>
          <w:rFonts w:ascii="Arial" w:hAnsi="Arial" w:cs="Arial"/>
          <w:sz w:val="24"/>
          <w:szCs w:val="24"/>
        </w:rPr>
        <w:t>Pour le design et l'interface utilisateur du site, du CSS a été utilisé. PHP et MySQL ont été choisis pour la gestion des requêtes et des données côté serveur. Le site est organisé en plusieurs pages, certaines d'entre elles comportant des restrictions d'accès en fonction du statut de l'utilisateur (visiteur non identifié ou utilisateur identifié). Pour assurer un développement efficace, une méthodologie en six étapes a été suivie, en tenant compte des "user stories" pour comprendre au mieux les besoins des utilisateurs. Des scénarios de tests ont été mis en place et exécutés quotidiennement pour garantir que l'intégration de nouvelles fonctionnalités n'affectait pas les fonctionnalités existantes.</w:t>
      </w:r>
    </w:p>
    <w:p w14:paraId="45832963" w14:textId="2B29331B" w:rsidR="007C296E" w:rsidRPr="00744A81" w:rsidRDefault="007C296E" w:rsidP="00C316BA">
      <w:pPr>
        <w:pStyle w:val="Titre1"/>
        <w:rPr>
          <w:rFonts w:ascii="Arial" w:hAnsi="Arial" w:cs="Arial"/>
          <w:b/>
          <w:bCs/>
          <w:color w:val="924C16"/>
          <w:sz w:val="36"/>
          <w:szCs w:val="36"/>
        </w:rPr>
      </w:pPr>
      <w:r w:rsidRPr="00744A81">
        <w:rPr>
          <w:rFonts w:ascii="Arial" w:hAnsi="Arial" w:cs="Arial"/>
          <w:b/>
          <w:bCs/>
          <w:color w:val="924C16"/>
          <w:sz w:val="36"/>
          <w:szCs w:val="36"/>
        </w:rPr>
        <w:t>Résultat</w:t>
      </w:r>
    </w:p>
    <w:p w14:paraId="4A950D04" w14:textId="7AA0D7FD" w:rsidR="007C296E" w:rsidRPr="005E0C38" w:rsidRDefault="000C2B95" w:rsidP="005E0C38">
      <w:pPr>
        <w:rPr>
          <w:rFonts w:ascii="Arial" w:hAnsi="Arial" w:cs="Arial"/>
          <w:b/>
          <w:bCs/>
          <w:color w:val="924C16"/>
          <w:sz w:val="40"/>
          <w:szCs w:val="40"/>
        </w:rPr>
      </w:pPr>
      <w:r w:rsidRPr="005E0C38">
        <w:rPr>
          <w:rFonts w:ascii="Arial" w:hAnsi="Arial" w:cs="Arial"/>
          <w:sz w:val="24"/>
          <w:szCs w:val="24"/>
        </w:rPr>
        <w:t xml:space="preserve">Le projet </w:t>
      </w:r>
      <w:proofErr w:type="spellStart"/>
      <w:r w:rsidRPr="005E0C38">
        <w:rPr>
          <w:rFonts w:ascii="Arial" w:hAnsi="Arial" w:cs="Arial"/>
          <w:sz w:val="24"/>
          <w:szCs w:val="24"/>
        </w:rPr>
        <w:t>EatFit</w:t>
      </w:r>
      <w:proofErr w:type="spellEnd"/>
      <w:r w:rsidRPr="005E0C38">
        <w:rPr>
          <w:rFonts w:ascii="Arial" w:hAnsi="Arial" w:cs="Arial"/>
          <w:sz w:val="24"/>
          <w:szCs w:val="24"/>
        </w:rPr>
        <w:t xml:space="preserve"> a conduit à la création d'une plateforme en ligne complète et fonctionnelle. Toutes les caractéristiques envisagées ont été mises en œuvre avec succès, offrant aux utilisateurs la possibilité de découvrir, ajouter et échanger autour de recettes, gérer leur profil, consulter leur historique de consommation et intégrer différents types d'aliments</w:t>
      </w:r>
      <w:r w:rsidR="004F007B" w:rsidRPr="005E0C38">
        <w:rPr>
          <w:rFonts w:ascii="Arial" w:hAnsi="Arial" w:cs="Arial"/>
          <w:sz w:val="24"/>
          <w:szCs w:val="24"/>
        </w:rPr>
        <w:t>.</w:t>
      </w:r>
      <w:r w:rsidRPr="005E0C38">
        <w:rPr>
          <w:rFonts w:ascii="Arial" w:hAnsi="Arial" w:cs="Arial"/>
          <w:sz w:val="24"/>
          <w:szCs w:val="24"/>
        </w:rPr>
        <w:t xml:space="preserve"> </w:t>
      </w:r>
      <w:r w:rsidR="004F007B" w:rsidRPr="005E0C38">
        <w:rPr>
          <w:rFonts w:ascii="Arial" w:hAnsi="Arial" w:cs="Arial"/>
          <w:sz w:val="24"/>
          <w:szCs w:val="24"/>
        </w:rPr>
        <w:t>U</w:t>
      </w:r>
      <w:r w:rsidR="00A564B1" w:rsidRPr="005E0C38">
        <w:rPr>
          <w:rFonts w:ascii="Arial" w:hAnsi="Arial" w:cs="Arial"/>
          <w:sz w:val="24"/>
          <w:szCs w:val="24"/>
        </w:rPr>
        <w:t>ne documentation technique complète a également été rédigée.</w:t>
      </w:r>
    </w:p>
    <w:sectPr w:rsidR="007C296E" w:rsidRPr="005E0C38">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5DCB5" w14:textId="77777777" w:rsidR="00555005" w:rsidRDefault="00555005" w:rsidP="004D2C59">
      <w:pPr>
        <w:spacing w:after="0" w:line="240" w:lineRule="auto"/>
      </w:pPr>
      <w:r>
        <w:separator/>
      </w:r>
    </w:p>
  </w:endnote>
  <w:endnote w:type="continuationSeparator" w:id="0">
    <w:p w14:paraId="1AD28DA9" w14:textId="77777777" w:rsidR="00555005" w:rsidRDefault="00555005" w:rsidP="004D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51E21" w14:textId="77777777" w:rsidR="00555005" w:rsidRDefault="00555005" w:rsidP="004D2C59">
      <w:pPr>
        <w:spacing w:after="0" w:line="240" w:lineRule="auto"/>
      </w:pPr>
      <w:r>
        <w:separator/>
      </w:r>
    </w:p>
  </w:footnote>
  <w:footnote w:type="continuationSeparator" w:id="0">
    <w:p w14:paraId="2E1A3040" w14:textId="77777777" w:rsidR="00555005" w:rsidRDefault="00555005" w:rsidP="004D2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1E77" w14:textId="6A97E63C" w:rsidR="004D2C59" w:rsidRDefault="004D2C59">
    <w:pPr>
      <w:pStyle w:val="En-tte"/>
    </w:pPr>
    <w:r>
      <w:t>Almeida Costa Lucas</w:t>
    </w:r>
    <w:r>
      <w:tab/>
      <w:t>Travail pratique individuel</w:t>
    </w:r>
    <w:r>
      <w:tab/>
    </w:r>
    <w:proofErr w:type="gramStart"/>
    <w:r>
      <w:t>Avril</w:t>
    </w:r>
    <w:proofErr w:type="gramEnd"/>
    <w:r>
      <w:t>-Mai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6E"/>
    <w:rsid w:val="00076D66"/>
    <w:rsid w:val="000A0A38"/>
    <w:rsid w:val="000C2B95"/>
    <w:rsid w:val="000D5BE2"/>
    <w:rsid w:val="004012AA"/>
    <w:rsid w:val="004D2C59"/>
    <w:rsid w:val="004F007B"/>
    <w:rsid w:val="00555005"/>
    <w:rsid w:val="005E0C38"/>
    <w:rsid w:val="0067180E"/>
    <w:rsid w:val="00742C7B"/>
    <w:rsid w:val="00744A81"/>
    <w:rsid w:val="007C296E"/>
    <w:rsid w:val="007C37FC"/>
    <w:rsid w:val="009B2663"/>
    <w:rsid w:val="009D4717"/>
    <w:rsid w:val="00A14448"/>
    <w:rsid w:val="00A564B1"/>
    <w:rsid w:val="00B45356"/>
    <w:rsid w:val="00C316BA"/>
    <w:rsid w:val="00C565CF"/>
    <w:rsid w:val="00D50271"/>
    <w:rsid w:val="00DD2DAA"/>
    <w:rsid w:val="00F60E13"/>
    <w:rsid w:val="00F724D2"/>
    <w:rsid w:val="00F770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2EFA"/>
  <w15:chartTrackingRefBased/>
  <w15:docId w15:val="{516C2461-5242-41C8-8F5B-BD340520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56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65C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4D2C59"/>
    <w:pPr>
      <w:tabs>
        <w:tab w:val="center" w:pos="4536"/>
        <w:tab w:val="right" w:pos="9072"/>
      </w:tabs>
      <w:spacing w:after="0" w:line="240" w:lineRule="auto"/>
    </w:pPr>
  </w:style>
  <w:style w:type="character" w:customStyle="1" w:styleId="En-tteCar">
    <w:name w:val="En-tête Car"/>
    <w:basedOn w:val="Policepardfaut"/>
    <w:link w:val="En-tte"/>
    <w:uiPriority w:val="99"/>
    <w:rsid w:val="004D2C59"/>
  </w:style>
  <w:style w:type="paragraph" w:styleId="Pieddepage">
    <w:name w:val="footer"/>
    <w:basedOn w:val="Normal"/>
    <w:link w:val="PieddepageCar"/>
    <w:uiPriority w:val="99"/>
    <w:unhideWhenUsed/>
    <w:rsid w:val="004D2C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285</Words>
  <Characters>1571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CactuSLaaC _</dc:creator>
  <cp:keywords/>
  <dc:description/>
  <cp:lastModifiedBy>CactuSLaaC _</cp:lastModifiedBy>
  <cp:revision>17</cp:revision>
  <dcterms:created xsi:type="dcterms:W3CDTF">2023-05-16T12:04:00Z</dcterms:created>
  <dcterms:modified xsi:type="dcterms:W3CDTF">2023-05-17T11:57:00Z</dcterms:modified>
</cp:coreProperties>
</file>