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FB92BC" w14:textId="77777777" w:rsidR="00D870DC" w:rsidRPr="00614092" w:rsidRDefault="00000000">
      <w:pPr>
        <w:pStyle w:val="Titel"/>
        <w:rPr>
          <w:lang w:val="de-DE"/>
        </w:rPr>
      </w:pPr>
      <w:bookmarkStart w:id="0" w:name="_cwah8onr60m0" w:colFirst="0" w:colLast="0"/>
      <w:bookmarkEnd w:id="0"/>
      <w:r w:rsidRPr="00614092">
        <w:rPr>
          <w:lang w:val="de-DE"/>
        </w:rPr>
        <w:t xml:space="preserve">Wiederholungsaufgaben </w:t>
      </w:r>
    </w:p>
    <w:p w14:paraId="72392ABC" w14:textId="77777777" w:rsidR="00D870DC" w:rsidRPr="00614092" w:rsidRDefault="00D870DC">
      <w:pPr>
        <w:rPr>
          <w:lang w:val="de-DE"/>
        </w:rPr>
      </w:pPr>
    </w:p>
    <w:p w14:paraId="162952A1" w14:textId="77777777" w:rsidR="00D870DC" w:rsidRPr="00614092" w:rsidRDefault="00000000">
      <w:pPr>
        <w:pStyle w:val="berschrift2"/>
        <w:rPr>
          <w:lang w:val="de-DE"/>
        </w:rPr>
      </w:pPr>
      <w:r w:rsidRPr="00614092">
        <w:rPr>
          <w:lang w:val="de-DE"/>
        </w:rPr>
        <w:t>Aufgabe 1</w:t>
      </w:r>
    </w:p>
    <w:p w14:paraId="4A53A65B" w14:textId="77777777" w:rsidR="00D870DC" w:rsidRPr="00AD5E51" w:rsidRDefault="00000000">
      <w:pPr>
        <w:rPr>
          <w:b/>
          <w:bCs/>
          <w:lang w:val="de-DE"/>
        </w:rPr>
      </w:pPr>
      <w:r w:rsidRPr="00AD5E51">
        <w:rPr>
          <w:b/>
          <w:bCs/>
          <w:lang w:val="de-DE"/>
        </w:rPr>
        <w:t>Fülle die Tabelle mit den vorgegebenen Datentypen und ergänze den Rest.</w:t>
      </w:r>
    </w:p>
    <w:p w14:paraId="0621CFEC" w14:textId="77777777" w:rsidR="00D870DC" w:rsidRPr="00614092" w:rsidRDefault="00D870DC">
      <w:pPr>
        <w:rPr>
          <w:lang w:val="de-DE"/>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D870DC" w14:paraId="366D0E1F" w14:textId="77777777" w:rsidTr="00614092">
        <w:trPr>
          <w:trHeight w:val="447"/>
        </w:trPr>
        <w:tc>
          <w:tcPr>
            <w:tcW w:w="1504" w:type="dxa"/>
            <w:shd w:val="clear" w:color="auto" w:fill="auto"/>
            <w:tcMar>
              <w:top w:w="100" w:type="dxa"/>
              <w:left w:w="100" w:type="dxa"/>
              <w:bottom w:w="100" w:type="dxa"/>
              <w:right w:w="100" w:type="dxa"/>
            </w:tcMar>
          </w:tcPr>
          <w:p w14:paraId="5A32428F" w14:textId="77777777" w:rsidR="00D870DC" w:rsidRPr="00614092" w:rsidRDefault="00000000">
            <w:pPr>
              <w:widowControl w:val="0"/>
              <w:pBdr>
                <w:top w:val="nil"/>
                <w:left w:val="nil"/>
                <w:bottom w:val="nil"/>
                <w:right w:val="nil"/>
                <w:between w:val="nil"/>
              </w:pBdr>
              <w:spacing w:line="240" w:lineRule="auto"/>
            </w:pPr>
            <w:r w:rsidRPr="00614092">
              <w:t>int</w:t>
            </w:r>
          </w:p>
        </w:tc>
        <w:tc>
          <w:tcPr>
            <w:tcW w:w="1505" w:type="dxa"/>
            <w:shd w:val="clear" w:color="auto" w:fill="auto"/>
            <w:tcMar>
              <w:top w:w="100" w:type="dxa"/>
              <w:left w:w="100" w:type="dxa"/>
              <w:bottom w:w="100" w:type="dxa"/>
              <w:right w:w="100" w:type="dxa"/>
            </w:tcMar>
          </w:tcPr>
          <w:p w14:paraId="55306022" w14:textId="77777777" w:rsidR="00D870DC" w:rsidRPr="00614092" w:rsidRDefault="00000000">
            <w:pPr>
              <w:widowControl w:val="0"/>
              <w:pBdr>
                <w:top w:val="nil"/>
                <w:left w:val="nil"/>
                <w:bottom w:val="nil"/>
                <w:right w:val="nil"/>
                <w:between w:val="nil"/>
              </w:pBdr>
              <w:spacing w:line="240" w:lineRule="auto"/>
            </w:pPr>
            <w:r w:rsidRPr="00614092">
              <w:t>String</w:t>
            </w:r>
          </w:p>
        </w:tc>
        <w:tc>
          <w:tcPr>
            <w:tcW w:w="1505" w:type="dxa"/>
            <w:shd w:val="clear" w:color="auto" w:fill="auto"/>
            <w:tcMar>
              <w:top w:w="100" w:type="dxa"/>
              <w:left w:w="100" w:type="dxa"/>
              <w:bottom w:w="100" w:type="dxa"/>
              <w:right w:w="100" w:type="dxa"/>
            </w:tcMar>
          </w:tcPr>
          <w:p w14:paraId="3BE4DFAE" w14:textId="77777777" w:rsidR="00D870DC" w:rsidRPr="00614092" w:rsidRDefault="00000000">
            <w:pPr>
              <w:widowControl w:val="0"/>
              <w:pBdr>
                <w:top w:val="nil"/>
                <w:left w:val="nil"/>
                <w:bottom w:val="nil"/>
                <w:right w:val="nil"/>
                <w:between w:val="nil"/>
              </w:pBdr>
              <w:spacing w:line="240" w:lineRule="auto"/>
            </w:pPr>
            <w:r w:rsidRPr="00614092">
              <w:t>double</w:t>
            </w:r>
          </w:p>
        </w:tc>
        <w:tc>
          <w:tcPr>
            <w:tcW w:w="1505" w:type="dxa"/>
            <w:shd w:val="clear" w:color="auto" w:fill="auto"/>
            <w:tcMar>
              <w:top w:w="100" w:type="dxa"/>
              <w:left w:w="100" w:type="dxa"/>
              <w:bottom w:w="100" w:type="dxa"/>
              <w:right w:w="100" w:type="dxa"/>
            </w:tcMar>
          </w:tcPr>
          <w:p w14:paraId="5665DC31" w14:textId="77777777" w:rsidR="00D870DC" w:rsidRPr="00614092" w:rsidRDefault="00000000">
            <w:pPr>
              <w:widowControl w:val="0"/>
              <w:pBdr>
                <w:top w:val="nil"/>
                <w:left w:val="nil"/>
                <w:bottom w:val="nil"/>
                <w:right w:val="nil"/>
                <w:between w:val="nil"/>
              </w:pBdr>
              <w:spacing w:line="240" w:lineRule="auto"/>
            </w:pPr>
            <w:r w:rsidRPr="00614092">
              <w:t>boolean</w:t>
            </w:r>
          </w:p>
        </w:tc>
        <w:tc>
          <w:tcPr>
            <w:tcW w:w="1505" w:type="dxa"/>
            <w:shd w:val="clear" w:color="auto" w:fill="auto"/>
            <w:tcMar>
              <w:top w:w="100" w:type="dxa"/>
              <w:left w:w="100" w:type="dxa"/>
              <w:bottom w:w="100" w:type="dxa"/>
              <w:right w:w="100" w:type="dxa"/>
            </w:tcMar>
          </w:tcPr>
          <w:p w14:paraId="1CBD36AB" w14:textId="77777777" w:rsidR="00D870DC" w:rsidRPr="00614092" w:rsidRDefault="00000000">
            <w:pPr>
              <w:widowControl w:val="0"/>
              <w:pBdr>
                <w:top w:val="nil"/>
                <w:left w:val="nil"/>
                <w:bottom w:val="nil"/>
                <w:right w:val="nil"/>
                <w:between w:val="nil"/>
              </w:pBdr>
              <w:spacing w:line="240" w:lineRule="auto"/>
            </w:pPr>
            <w:r w:rsidRPr="00614092">
              <w:t>Array</w:t>
            </w:r>
          </w:p>
        </w:tc>
        <w:tc>
          <w:tcPr>
            <w:tcW w:w="1505" w:type="dxa"/>
            <w:shd w:val="clear" w:color="auto" w:fill="auto"/>
            <w:tcMar>
              <w:top w:w="100" w:type="dxa"/>
              <w:left w:w="100" w:type="dxa"/>
              <w:bottom w:w="100" w:type="dxa"/>
              <w:right w:w="100" w:type="dxa"/>
            </w:tcMar>
          </w:tcPr>
          <w:p w14:paraId="21E7030F" w14:textId="77777777" w:rsidR="00D870DC" w:rsidRPr="00614092" w:rsidRDefault="00000000">
            <w:pPr>
              <w:widowControl w:val="0"/>
              <w:pBdr>
                <w:top w:val="nil"/>
                <w:left w:val="nil"/>
                <w:bottom w:val="nil"/>
                <w:right w:val="nil"/>
                <w:between w:val="nil"/>
              </w:pBdr>
              <w:spacing w:line="240" w:lineRule="auto"/>
            </w:pPr>
            <w:r w:rsidRPr="00614092">
              <w:t>short</w:t>
            </w:r>
          </w:p>
        </w:tc>
      </w:tr>
      <w:tr w:rsidR="00D870DC" w14:paraId="4DDFF48A" w14:textId="77777777" w:rsidTr="00614092">
        <w:tc>
          <w:tcPr>
            <w:tcW w:w="1504" w:type="dxa"/>
            <w:shd w:val="clear" w:color="auto" w:fill="auto"/>
            <w:tcMar>
              <w:top w:w="100" w:type="dxa"/>
              <w:left w:w="100" w:type="dxa"/>
              <w:bottom w:w="100" w:type="dxa"/>
              <w:right w:w="100" w:type="dxa"/>
            </w:tcMar>
          </w:tcPr>
          <w:p w14:paraId="10C39388" w14:textId="77777777" w:rsidR="00D870DC" w:rsidRPr="00614092" w:rsidRDefault="00000000">
            <w:pPr>
              <w:widowControl w:val="0"/>
              <w:pBdr>
                <w:top w:val="nil"/>
                <w:left w:val="nil"/>
                <w:bottom w:val="nil"/>
                <w:right w:val="nil"/>
                <w:between w:val="nil"/>
              </w:pBdr>
              <w:spacing w:line="240" w:lineRule="auto"/>
            </w:pPr>
            <w:r w:rsidRPr="00614092">
              <w:t>char</w:t>
            </w:r>
          </w:p>
        </w:tc>
        <w:tc>
          <w:tcPr>
            <w:tcW w:w="1505" w:type="dxa"/>
            <w:shd w:val="clear" w:color="auto" w:fill="auto"/>
            <w:tcMar>
              <w:top w:w="100" w:type="dxa"/>
              <w:left w:w="100" w:type="dxa"/>
              <w:bottom w:w="100" w:type="dxa"/>
              <w:right w:w="100" w:type="dxa"/>
            </w:tcMar>
          </w:tcPr>
          <w:p w14:paraId="39FF7AD5" w14:textId="77777777" w:rsidR="00D870DC" w:rsidRPr="00614092" w:rsidRDefault="00000000">
            <w:pPr>
              <w:widowControl w:val="0"/>
              <w:pBdr>
                <w:top w:val="nil"/>
                <w:left w:val="nil"/>
                <w:bottom w:val="nil"/>
                <w:right w:val="nil"/>
                <w:between w:val="nil"/>
              </w:pBdr>
              <w:spacing w:line="240" w:lineRule="auto"/>
            </w:pPr>
            <w:r w:rsidRPr="00614092">
              <w:t>float</w:t>
            </w:r>
          </w:p>
        </w:tc>
        <w:tc>
          <w:tcPr>
            <w:tcW w:w="1505" w:type="dxa"/>
            <w:shd w:val="clear" w:color="auto" w:fill="auto"/>
            <w:tcMar>
              <w:top w:w="100" w:type="dxa"/>
              <w:left w:w="100" w:type="dxa"/>
              <w:bottom w:w="100" w:type="dxa"/>
              <w:right w:w="100" w:type="dxa"/>
            </w:tcMar>
          </w:tcPr>
          <w:p w14:paraId="19182096" w14:textId="77777777" w:rsidR="00D870DC" w:rsidRPr="00614092" w:rsidRDefault="00000000">
            <w:pPr>
              <w:widowControl w:val="0"/>
              <w:pBdr>
                <w:top w:val="nil"/>
                <w:left w:val="nil"/>
                <w:bottom w:val="nil"/>
                <w:right w:val="nil"/>
                <w:between w:val="nil"/>
              </w:pBdr>
              <w:spacing w:line="240" w:lineRule="auto"/>
            </w:pPr>
            <w:r w:rsidRPr="00614092">
              <w:t>byte</w:t>
            </w:r>
          </w:p>
        </w:tc>
        <w:tc>
          <w:tcPr>
            <w:tcW w:w="1505" w:type="dxa"/>
            <w:shd w:val="clear" w:color="auto" w:fill="auto"/>
            <w:tcMar>
              <w:top w:w="100" w:type="dxa"/>
              <w:left w:w="100" w:type="dxa"/>
              <w:bottom w:w="100" w:type="dxa"/>
              <w:right w:w="100" w:type="dxa"/>
            </w:tcMar>
          </w:tcPr>
          <w:p w14:paraId="4DA6E0D9" w14:textId="77777777" w:rsidR="00D870DC" w:rsidRPr="00614092" w:rsidRDefault="00000000">
            <w:pPr>
              <w:widowControl w:val="0"/>
              <w:pBdr>
                <w:top w:val="nil"/>
                <w:left w:val="nil"/>
                <w:bottom w:val="nil"/>
                <w:right w:val="nil"/>
                <w:between w:val="nil"/>
              </w:pBdr>
              <w:spacing w:line="240" w:lineRule="auto"/>
            </w:pPr>
            <w:r w:rsidRPr="00614092">
              <w:t>long</w:t>
            </w:r>
          </w:p>
        </w:tc>
        <w:tc>
          <w:tcPr>
            <w:tcW w:w="1505" w:type="dxa"/>
            <w:shd w:val="clear" w:color="auto" w:fill="auto"/>
            <w:tcMar>
              <w:top w:w="100" w:type="dxa"/>
              <w:left w:w="100" w:type="dxa"/>
              <w:bottom w:w="100" w:type="dxa"/>
              <w:right w:w="100" w:type="dxa"/>
            </w:tcMar>
          </w:tcPr>
          <w:p w14:paraId="160CD42E" w14:textId="77777777" w:rsidR="00D870DC" w:rsidRPr="00614092" w:rsidRDefault="00000000">
            <w:pPr>
              <w:widowControl w:val="0"/>
              <w:pBdr>
                <w:top w:val="nil"/>
                <w:left w:val="nil"/>
                <w:bottom w:val="nil"/>
                <w:right w:val="nil"/>
                <w:between w:val="nil"/>
              </w:pBdr>
              <w:spacing w:line="240" w:lineRule="auto"/>
            </w:pPr>
            <w:r w:rsidRPr="00614092">
              <w:t>Car (class)</w:t>
            </w:r>
          </w:p>
        </w:tc>
        <w:tc>
          <w:tcPr>
            <w:tcW w:w="1505" w:type="dxa"/>
            <w:shd w:val="clear" w:color="auto" w:fill="auto"/>
            <w:tcMar>
              <w:top w:w="100" w:type="dxa"/>
              <w:left w:w="100" w:type="dxa"/>
              <w:bottom w:w="100" w:type="dxa"/>
              <w:right w:w="100" w:type="dxa"/>
            </w:tcMar>
          </w:tcPr>
          <w:p w14:paraId="0534990B" w14:textId="77777777" w:rsidR="00D870DC" w:rsidRPr="00614092" w:rsidRDefault="00000000">
            <w:pPr>
              <w:widowControl w:val="0"/>
              <w:pBdr>
                <w:top w:val="nil"/>
                <w:left w:val="nil"/>
                <w:bottom w:val="nil"/>
                <w:right w:val="nil"/>
                <w:between w:val="nil"/>
              </w:pBdr>
              <w:spacing w:line="240" w:lineRule="auto"/>
            </w:pPr>
            <w:r w:rsidRPr="00614092">
              <w:t>ArrayList</w:t>
            </w:r>
          </w:p>
        </w:tc>
      </w:tr>
    </w:tbl>
    <w:p w14:paraId="23ABD76E" w14:textId="56624E8F" w:rsidR="00614092" w:rsidRPr="00822260" w:rsidRDefault="00822260">
      <w:pPr>
        <w:rPr>
          <w:lang w:val="de-DE"/>
        </w:rPr>
      </w:pPr>
      <w:r w:rsidRPr="00822260">
        <w:rPr>
          <w:lang w:val="de-DE"/>
        </w:rPr>
        <w:t xml:space="preserve">Hilfe: </w:t>
      </w:r>
      <w:hyperlink r:id="rId8" w:history="1">
        <w:r w:rsidR="00C85DBA" w:rsidRPr="00777926">
          <w:rPr>
            <w:rStyle w:val="Hyperlink"/>
            <w:lang w:val="de-DE"/>
          </w:rPr>
          <w:t>https://stackoverflow.com/questions/5389200/what-is-a-java-strings</w:t>
        </w:r>
        <w:r w:rsidR="00C85DBA" w:rsidRPr="00777926">
          <w:rPr>
            <w:rStyle w:val="Hyperlink"/>
            <w:lang w:val="de-DE"/>
          </w:rPr>
          <w:t>-</w:t>
        </w:r>
        <w:r w:rsidR="00C85DBA" w:rsidRPr="00777926">
          <w:rPr>
            <w:rStyle w:val="Hyperlink"/>
            <w:lang w:val="de-DE"/>
          </w:rPr>
          <w:t>default-initial-value</w:t>
        </w:r>
      </w:hyperlink>
    </w:p>
    <w:p w14:paraId="7B44A005" w14:textId="77777777" w:rsidR="00D870DC" w:rsidRPr="00822260" w:rsidRDefault="00D870DC">
      <w:pPr>
        <w:rPr>
          <w:lang w:val="de-DE"/>
        </w:rPr>
      </w:pPr>
    </w:p>
    <w:tbl>
      <w:tblPr>
        <w:tblStyle w:val="a0"/>
        <w:tblpPr w:leftFromText="180" w:rightFromText="180" w:topFromText="180" w:bottomFromText="180" w:vertAnchor="text" w:tblpX="-15"/>
        <w:tblW w:w="88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3000"/>
        <w:gridCol w:w="2895"/>
      </w:tblGrid>
      <w:tr w:rsidR="00D870DC" w14:paraId="6927D876" w14:textId="77777777">
        <w:tc>
          <w:tcPr>
            <w:tcW w:w="3000" w:type="dxa"/>
            <w:shd w:val="clear" w:color="auto" w:fill="B7B7B7"/>
          </w:tcPr>
          <w:p w14:paraId="12BBCC64" w14:textId="77777777" w:rsidR="00D870DC" w:rsidRDefault="00000000">
            <w:pPr>
              <w:widowControl w:val="0"/>
              <w:spacing w:line="240" w:lineRule="auto"/>
              <w:rPr>
                <w:b/>
              </w:rPr>
            </w:pPr>
            <w:r>
              <w:rPr>
                <w:b/>
              </w:rPr>
              <w:t>Primitiver Datentyp</w:t>
            </w:r>
          </w:p>
        </w:tc>
        <w:tc>
          <w:tcPr>
            <w:tcW w:w="3000" w:type="dxa"/>
            <w:shd w:val="clear" w:color="auto" w:fill="B7B7B7"/>
          </w:tcPr>
          <w:p w14:paraId="499CD372" w14:textId="77777777" w:rsidR="00D870DC" w:rsidRDefault="00000000">
            <w:pPr>
              <w:widowControl w:val="0"/>
              <w:spacing w:line="240" w:lineRule="auto"/>
              <w:rPr>
                <w:b/>
              </w:rPr>
            </w:pPr>
            <w:r>
              <w:rPr>
                <w:b/>
              </w:rPr>
              <w:t>Wrapper-Klasse</w:t>
            </w:r>
          </w:p>
        </w:tc>
        <w:tc>
          <w:tcPr>
            <w:tcW w:w="2895" w:type="dxa"/>
            <w:shd w:val="clear" w:color="auto" w:fill="B7B7B7"/>
          </w:tcPr>
          <w:p w14:paraId="2068A252" w14:textId="46F0647E" w:rsidR="00D870DC" w:rsidRDefault="00000000">
            <w:pPr>
              <w:widowControl w:val="0"/>
              <w:spacing w:line="240" w:lineRule="auto"/>
              <w:rPr>
                <w:b/>
              </w:rPr>
            </w:pPr>
            <w:r w:rsidRPr="00614092">
              <w:rPr>
                <w:b/>
              </w:rPr>
              <w:t>Standardwert</w:t>
            </w:r>
          </w:p>
        </w:tc>
      </w:tr>
      <w:tr w:rsidR="00D870DC" w14:paraId="5604DF1E" w14:textId="77777777">
        <w:tc>
          <w:tcPr>
            <w:tcW w:w="3000" w:type="dxa"/>
          </w:tcPr>
          <w:p w14:paraId="38A81B4E" w14:textId="77777777" w:rsidR="00D870DC" w:rsidRDefault="00000000">
            <w:pPr>
              <w:widowControl w:val="0"/>
              <w:spacing w:line="240" w:lineRule="auto"/>
            </w:pPr>
            <w:r>
              <w:t>int</w:t>
            </w:r>
          </w:p>
        </w:tc>
        <w:tc>
          <w:tcPr>
            <w:tcW w:w="3000" w:type="dxa"/>
          </w:tcPr>
          <w:p w14:paraId="242C6384" w14:textId="77777777" w:rsidR="00D870DC" w:rsidRDefault="00000000">
            <w:pPr>
              <w:widowControl w:val="0"/>
              <w:spacing w:line="240" w:lineRule="auto"/>
            </w:pPr>
            <w:r>
              <w:t>Integer</w:t>
            </w:r>
          </w:p>
        </w:tc>
        <w:tc>
          <w:tcPr>
            <w:tcW w:w="2895" w:type="dxa"/>
          </w:tcPr>
          <w:p w14:paraId="55F2932C" w14:textId="77777777" w:rsidR="00D870DC" w:rsidRDefault="00000000">
            <w:pPr>
              <w:widowControl w:val="0"/>
              <w:spacing w:line="240" w:lineRule="auto"/>
            </w:pPr>
            <w:r>
              <w:t>0</w:t>
            </w:r>
          </w:p>
        </w:tc>
      </w:tr>
      <w:tr w:rsidR="00D870DC" w14:paraId="462CE2F5" w14:textId="77777777">
        <w:tc>
          <w:tcPr>
            <w:tcW w:w="3000" w:type="dxa"/>
          </w:tcPr>
          <w:p w14:paraId="13F05D77" w14:textId="4BFFAD3D" w:rsidR="00D870DC" w:rsidRDefault="00614092">
            <w:pPr>
              <w:widowControl w:val="0"/>
              <w:spacing w:line="240" w:lineRule="auto"/>
            </w:pPr>
            <w:r>
              <w:t>char</w:t>
            </w:r>
          </w:p>
        </w:tc>
        <w:tc>
          <w:tcPr>
            <w:tcW w:w="3000" w:type="dxa"/>
          </w:tcPr>
          <w:p w14:paraId="073E505C" w14:textId="5B135330" w:rsidR="00D870DC" w:rsidRDefault="00614092">
            <w:pPr>
              <w:widowControl w:val="0"/>
              <w:spacing w:line="240" w:lineRule="auto"/>
            </w:pPr>
            <w:r>
              <w:t>Character</w:t>
            </w:r>
          </w:p>
        </w:tc>
        <w:tc>
          <w:tcPr>
            <w:tcW w:w="2895" w:type="dxa"/>
          </w:tcPr>
          <w:p w14:paraId="7C9DA0C0" w14:textId="7A419C7F" w:rsidR="00D870DC" w:rsidRDefault="00614092">
            <w:pPr>
              <w:widowControl w:val="0"/>
              <w:spacing w:line="240" w:lineRule="auto"/>
            </w:pPr>
            <w:r w:rsidRPr="00614092">
              <w:t>'\u0000'</w:t>
            </w:r>
          </w:p>
        </w:tc>
      </w:tr>
      <w:tr w:rsidR="00D870DC" w14:paraId="0E2BE059" w14:textId="77777777">
        <w:tc>
          <w:tcPr>
            <w:tcW w:w="3000" w:type="dxa"/>
          </w:tcPr>
          <w:p w14:paraId="430B9890" w14:textId="7D65DF88" w:rsidR="00D870DC" w:rsidRDefault="00614092">
            <w:pPr>
              <w:widowControl w:val="0"/>
              <w:spacing w:line="240" w:lineRule="auto"/>
            </w:pPr>
            <w:r>
              <w:t>float</w:t>
            </w:r>
          </w:p>
        </w:tc>
        <w:tc>
          <w:tcPr>
            <w:tcW w:w="3000" w:type="dxa"/>
          </w:tcPr>
          <w:p w14:paraId="2EE891B3" w14:textId="655E48EE" w:rsidR="00D870DC" w:rsidRDefault="00614092">
            <w:pPr>
              <w:widowControl w:val="0"/>
              <w:spacing w:line="240" w:lineRule="auto"/>
            </w:pPr>
            <w:r>
              <w:t>Float</w:t>
            </w:r>
          </w:p>
        </w:tc>
        <w:tc>
          <w:tcPr>
            <w:tcW w:w="2895" w:type="dxa"/>
          </w:tcPr>
          <w:p w14:paraId="2B2A3B26" w14:textId="30D3CCAC" w:rsidR="00D870DC" w:rsidRDefault="00614092">
            <w:pPr>
              <w:widowControl w:val="0"/>
              <w:spacing w:line="240" w:lineRule="auto"/>
            </w:pPr>
            <w:r>
              <w:t>0.0</w:t>
            </w:r>
          </w:p>
        </w:tc>
      </w:tr>
      <w:tr w:rsidR="00D870DC" w14:paraId="6CAD07F6" w14:textId="77777777">
        <w:tc>
          <w:tcPr>
            <w:tcW w:w="3000" w:type="dxa"/>
          </w:tcPr>
          <w:p w14:paraId="444A6B02" w14:textId="136B1C97" w:rsidR="00D870DC" w:rsidRDefault="00614092">
            <w:pPr>
              <w:widowControl w:val="0"/>
              <w:spacing w:line="240" w:lineRule="auto"/>
            </w:pPr>
            <w:r>
              <w:t>double</w:t>
            </w:r>
          </w:p>
        </w:tc>
        <w:tc>
          <w:tcPr>
            <w:tcW w:w="3000" w:type="dxa"/>
          </w:tcPr>
          <w:p w14:paraId="75F7F9CD" w14:textId="0D9D3E68" w:rsidR="00D870DC" w:rsidRDefault="00614092">
            <w:pPr>
              <w:widowControl w:val="0"/>
              <w:spacing w:line="240" w:lineRule="auto"/>
            </w:pPr>
            <w:r>
              <w:t>Double</w:t>
            </w:r>
          </w:p>
        </w:tc>
        <w:tc>
          <w:tcPr>
            <w:tcW w:w="2895" w:type="dxa"/>
          </w:tcPr>
          <w:p w14:paraId="453711A7" w14:textId="64C17036" w:rsidR="00D870DC" w:rsidRDefault="00614092">
            <w:pPr>
              <w:widowControl w:val="0"/>
              <w:spacing w:line="240" w:lineRule="auto"/>
            </w:pPr>
            <w:r>
              <w:t>0.0</w:t>
            </w:r>
          </w:p>
        </w:tc>
      </w:tr>
      <w:tr w:rsidR="00D870DC" w14:paraId="30CD6287" w14:textId="77777777">
        <w:tc>
          <w:tcPr>
            <w:tcW w:w="3000" w:type="dxa"/>
          </w:tcPr>
          <w:p w14:paraId="45174F78" w14:textId="0E17949A" w:rsidR="00D870DC" w:rsidRDefault="00614092">
            <w:pPr>
              <w:widowControl w:val="0"/>
              <w:spacing w:line="240" w:lineRule="auto"/>
            </w:pPr>
            <w:r>
              <w:t>byte</w:t>
            </w:r>
          </w:p>
        </w:tc>
        <w:tc>
          <w:tcPr>
            <w:tcW w:w="3000" w:type="dxa"/>
          </w:tcPr>
          <w:p w14:paraId="2A508609" w14:textId="00B30896" w:rsidR="00D870DC" w:rsidRDefault="00614092">
            <w:pPr>
              <w:widowControl w:val="0"/>
              <w:spacing w:line="240" w:lineRule="auto"/>
            </w:pPr>
            <w:r>
              <w:t>Byte</w:t>
            </w:r>
          </w:p>
        </w:tc>
        <w:tc>
          <w:tcPr>
            <w:tcW w:w="2895" w:type="dxa"/>
          </w:tcPr>
          <w:p w14:paraId="6E32E022" w14:textId="6F5D0807" w:rsidR="00D870DC" w:rsidRDefault="00614092">
            <w:pPr>
              <w:widowControl w:val="0"/>
              <w:spacing w:line="240" w:lineRule="auto"/>
            </w:pPr>
            <w:r>
              <w:t>0</w:t>
            </w:r>
          </w:p>
        </w:tc>
      </w:tr>
      <w:tr w:rsidR="00D870DC" w14:paraId="32E9D66C" w14:textId="77777777">
        <w:tc>
          <w:tcPr>
            <w:tcW w:w="3000" w:type="dxa"/>
          </w:tcPr>
          <w:p w14:paraId="5249975B" w14:textId="06CB2FFE" w:rsidR="00D870DC" w:rsidRDefault="00614092">
            <w:pPr>
              <w:widowControl w:val="0"/>
              <w:spacing w:line="240" w:lineRule="auto"/>
            </w:pPr>
            <w:r>
              <w:t>boolean</w:t>
            </w:r>
          </w:p>
        </w:tc>
        <w:tc>
          <w:tcPr>
            <w:tcW w:w="3000" w:type="dxa"/>
          </w:tcPr>
          <w:p w14:paraId="6C404E61" w14:textId="5C402BF3" w:rsidR="00D870DC" w:rsidRDefault="00614092">
            <w:pPr>
              <w:widowControl w:val="0"/>
              <w:spacing w:line="240" w:lineRule="auto"/>
            </w:pPr>
            <w:r>
              <w:t>Boolean</w:t>
            </w:r>
          </w:p>
        </w:tc>
        <w:tc>
          <w:tcPr>
            <w:tcW w:w="2895" w:type="dxa"/>
          </w:tcPr>
          <w:p w14:paraId="7A0BD4A6" w14:textId="38BFE0E0" w:rsidR="00D870DC" w:rsidRDefault="00614092">
            <w:pPr>
              <w:widowControl w:val="0"/>
              <w:spacing w:line="240" w:lineRule="auto"/>
            </w:pPr>
            <w:r>
              <w:t>false</w:t>
            </w:r>
          </w:p>
        </w:tc>
      </w:tr>
      <w:tr w:rsidR="00D870DC" w14:paraId="72A651A9" w14:textId="77777777">
        <w:tc>
          <w:tcPr>
            <w:tcW w:w="3000" w:type="dxa"/>
          </w:tcPr>
          <w:p w14:paraId="4FD3B949" w14:textId="19E74B4A" w:rsidR="00D870DC" w:rsidRDefault="00614092">
            <w:pPr>
              <w:widowControl w:val="0"/>
              <w:spacing w:line="240" w:lineRule="auto"/>
            </w:pPr>
            <w:r>
              <w:t>long</w:t>
            </w:r>
          </w:p>
        </w:tc>
        <w:tc>
          <w:tcPr>
            <w:tcW w:w="3000" w:type="dxa"/>
          </w:tcPr>
          <w:p w14:paraId="08780D60" w14:textId="5BB7D4FF" w:rsidR="00D870DC" w:rsidRDefault="00614092">
            <w:pPr>
              <w:widowControl w:val="0"/>
              <w:spacing w:line="240" w:lineRule="auto"/>
            </w:pPr>
            <w:r>
              <w:t>Long</w:t>
            </w:r>
          </w:p>
        </w:tc>
        <w:tc>
          <w:tcPr>
            <w:tcW w:w="2895" w:type="dxa"/>
          </w:tcPr>
          <w:p w14:paraId="00A5C5EA" w14:textId="36731886" w:rsidR="00D870DC" w:rsidRDefault="00614092">
            <w:pPr>
              <w:widowControl w:val="0"/>
              <w:spacing w:line="240" w:lineRule="auto"/>
            </w:pPr>
            <w:r>
              <w:t>0</w:t>
            </w:r>
          </w:p>
        </w:tc>
      </w:tr>
      <w:tr w:rsidR="00D870DC" w14:paraId="269F120A" w14:textId="77777777">
        <w:tc>
          <w:tcPr>
            <w:tcW w:w="3000" w:type="dxa"/>
          </w:tcPr>
          <w:p w14:paraId="7197AE50" w14:textId="61B6E8A8" w:rsidR="00D870DC" w:rsidRDefault="00614092">
            <w:pPr>
              <w:widowControl w:val="0"/>
              <w:spacing w:line="240" w:lineRule="auto"/>
            </w:pPr>
            <w:r>
              <w:t>short</w:t>
            </w:r>
          </w:p>
        </w:tc>
        <w:tc>
          <w:tcPr>
            <w:tcW w:w="3000" w:type="dxa"/>
          </w:tcPr>
          <w:p w14:paraId="63072A6C" w14:textId="57B29228" w:rsidR="00D870DC" w:rsidRDefault="00614092">
            <w:pPr>
              <w:widowControl w:val="0"/>
              <w:spacing w:line="240" w:lineRule="auto"/>
            </w:pPr>
            <w:r>
              <w:t>Short</w:t>
            </w:r>
          </w:p>
        </w:tc>
        <w:tc>
          <w:tcPr>
            <w:tcW w:w="2895" w:type="dxa"/>
          </w:tcPr>
          <w:p w14:paraId="24F358B6" w14:textId="789DDAB9" w:rsidR="00D870DC" w:rsidRDefault="00614092">
            <w:pPr>
              <w:widowControl w:val="0"/>
              <w:spacing w:line="240" w:lineRule="auto"/>
            </w:pPr>
            <w:r>
              <w:t>0</w:t>
            </w:r>
          </w:p>
        </w:tc>
      </w:tr>
      <w:tr w:rsidR="00D870DC" w14:paraId="18625B5F" w14:textId="77777777">
        <w:trPr>
          <w:trHeight w:val="420"/>
        </w:trPr>
        <w:tc>
          <w:tcPr>
            <w:tcW w:w="3000" w:type="dxa"/>
            <w:shd w:val="clear" w:color="auto" w:fill="B7B7B7"/>
          </w:tcPr>
          <w:p w14:paraId="3F83CDE5" w14:textId="77777777" w:rsidR="00D870DC" w:rsidRDefault="00000000">
            <w:pPr>
              <w:widowControl w:val="0"/>
              <w:spacing w:line="240" w:lineRule="auto"/>
              <w:rPr>
                <w:b/>
              </w:rPr>
            </w:pPr>
            <w:r>
              <w:rPr>
                <w:b/>
              </w:rPr>
              <w:t>Referenzdatentyp</w:t>
            </w:r>
          </w:p>
        </w:tc>
        <w:tc>
          <w:tcPr>
            <w:tcW w:w="5895" w:type="dxa"/>
            <w:gridSpan w:val="2"/>
            <w:shd w:val="clear" w:color="auto" w:fill="B7B7B7"/>
          </w:tcPr>
          <w:p w14:paraId="3E7E8FE0" w14:textId="77777777" w:rsidR="00D870DC" w:rsidRDefault="00000000">
            <w:pPr>
              <w:widowControl w:val="0"/>
              <w:spacing w:line="240" w:lineRule="auto"/>
              <w:jc w:val="center"/>
              <w:rPr>
                <w:b/>
              </w:rPr>
            </w:pPr>
            <w:r>
              <w:rPr>
                <w:b/>
              </w:rPr>
              <w:t>Standardwert</w:t>
            </w:r>
          </w:p>
        </w:tc>
      </w:tr>
      <w:tr w:rsidR="00D870DC" w14:paraId="67B522F8" w14:textId="77777777">
        <w:trPr>
          <w:trHeight w:val="420"/>
        </w:trPr>
        <w:tc>
          <w:tcPr>
            <w:tcW w:w="3000" w:type="dxa"/>
          </w:tcPr>
          <w:p w14:paraId="1057FA92" w14:textId="0D4B45C4" w:rsidR="00D870DC" w:rsidRDefault="00614092">
            <w:pPr>
              <w:widowControl w:val="0"/>
              <w:spacing w:line="240" w:lineRule="auto"/>
            </w:pPr>
            <w:r>
              <w:t>String</w:t>
            </w:r>
          </w:p>
        </w:tc>
        <w:tc>
          <w:tcPr>
            <w:tcW w:w="5895" w:type="dxa"/>
            <w:gridSpan w:val="2"/>
          </w:tcPr>
          <w:p w14:paraId="1A346937" w14:textId="041E5DF7" w:rsidR="00D870DC" w:rsidRDefault="00614092">
            <w:pPr>
              <w:widowControl w:val="0"/>
              <w:spacing w:line="240" w:lineRule="auto"/>
            </w:pPr>
            <w:r>
              <w:t>null</w:t>
            </w:r>
          </w:p>
        </w:tc>
      </w:tr>
      <w:tr w:rsidR="00D870DC" w14:paraId="7B7965BE" w14:textId="77777777">
        <w:trPr>
          <w:trHeight w:val="420"/>
        </w:trPr>
        <w:tc>
          <w:tcPr>
            <w:tcW w:w="3000" w:type="dxa"/>
          </w:tcPr>
          <w:p w14:paraId="2B0B6294" w14:textId="1C97A280" w:rsidR="00D870DC" w:rsidRDefault="00614092">
            <w:pPr>
              <w:widowControl w:val="0"/>
              <w:spacing w:line="240" w:lineRule="auto"/>
            </w:pPr>
            <w:r>
              <w:t>Array</w:t>
            </w:r>
          </w:p>
        </w:tc>
        <w:tc>
          <w:tcPr>
            <w:tcW w:w="5895" w:type="dxa"/>
            <w:gridSpan w:val="2"/>
          </w:tcPr>
          <w:p w14:paraId="6ED1A37A" w14:textId="305FDB08" w:rsidR="00D870DC" w:rsidRDefault="00614092">
            <w:pPr>
              <w:widowControl w:val="0"/>
              <w:spacing w:line="240" w:lineRule="auto"/>
            </w:pPr>
            <w:r>
              <w:t>null</w:t>
            </w:r>
          </w:p>
        </w:tc>
      </w:tr>
      <w:tr w:rsidR="00D870DC" w14:paraId="0E5CED4E" w14:textId="77777777">
        <w:trPr>
          <w:trHeight w:val="420"/>
        </w:trPr>
        <w:tc>
          <w:tcPr>
            <w:tcW w:w="3000" w:type="dxa"/>
          </w:tcPr>
          <w:p w14:paraId="7B4135E9" w14:textId="671874BF" w:rsidR="00D870DC" w:rsidRDefault="00614092">
            <w:pPr>
              <w:widowControl w:val="0"/>
              <w:spacing w:line="240" w:lineRule="auto"/>
            </w:pPr>
            <w:r>
              <w:t>Car</w:t>
            </w:r>
          </w:p>
        </w:tc>
        <w:tc>
          <w:tcPr>
            <w:tcW w:w="5895" w:type="dxa"/>
            <w:gridSpan w:val="2"/>
          </w:tcPr>
          <w:p w14:paraId="0FBE30A5" w14:textId="2E39F954" w:rsidR="00D870DC" w:rsidRDefault="00614092">
            <w:pPr>
              <w:widowControl w:val="0"/>
              <w:spacing w:line="240" w:lineRule="auto"/>
            </w:pPr>
            <w:r>
              <w:t>null</w:t>
            </w:r>
          </w:p>
        </w:tc>
      </w:tr>
      <w:tr w:rsidR="00D870DC" w14:paraId="695C91AD" w14:textId="77777777">
        <w:trPr>
          <w:trHeight w:val="420"/>
        </w:trPr>
        <w:tc>
          <w:tcPr>
            <w:tcW w:w="3000" w:type="dxa"/>
          </w:tcPr>
          <w:p w14:paraId="1E088821" w14:textId="791FF457" w:rsidR="00D870DC" w:rsidRDefault="00614092">
            <w:pPr>
              <w:widowControl w:val="0"/>
              <w:spacing w:line="240" w:lineRule="auto"/>
            </w:pPr>
            <w:r>
              <w:t>ArrayList</w:t>
            </w:r>
          </w:p>
        </w:tc>
        <w:tc>
          <w:tcPr>
            <w:tcW w:w="5895" w:type="dxa"/>
            <w:gridSpan w:val="2"/>
          </w:tcPr>
          <w:p w14:paraId="485B15B5" w14:textId="5316EFB0" w:rsidR="00D870DC" w:rsidRDefault="00614092">
            <w:pPr>
              <w:widowControl w:val="0"/>
              <w:spacing w:line="240" w:lineRule="auto"/>
            </w:pPr>
            <w:r>
              <w:t>null</w:t>
            </w:r>
          </w:p>
        </w:tc>
      </w:tr>
    </w:tbl>
    <w:p w14:paraId="1F4D7A48" w14:textId="77777777" w:rsidR="00D870DC" w:rsidRPr="00AD5E51" w:rsidRDefault="00000000">
      <w:pPr>
        <w:rPr>
          <w:b/>
          <w:bCs/>
          <w:lang w:val="de-DE"/>
        </w:rPr>
      </w:pPr>
      <w:r w:rsidRPr="00AD5E51">
        <w:rPr>
          <w:b/>
          <w:bCs/>
          <w:lang w:val="de-DE"/>
        </w:rPr>
        <w:t>Was ist der Unterschied zwischen primitiven Datentypen und Referenzdatentypen?</w:t>
      </w:r>
    </w:p>
    <w:p w14:paraId="7A58ED3A" w14:textId="72836363" w:rsidR="00D870DC" w:rsidRPr="00BA21D2" w:rsidRDefault="009D3A7B">
      <w:pPr>
        <w:rPr>
          <w:color w:val="4F6228" w:themeColor="accent3" w:themeShade="80"/>
          <w:lang w:val="de-DE"/>
        </w:rPr>
      </w:pPr>
      <w:r w:rsidRPr="00BA21D2">
        <w:rPr>
          <w:color w:val="4F6228" w:themeColor="accent3" w:themeShade="80"/>
          <w:lang w:val="de-DE"/>
        </w:rPr>
        <w:t xml:space="preserve">Primitive Datentypen speichern ihre „eigenen“ Werte (literale) also Zahlen, Zeichen oder Wahrheitswert, wohingegen Referenzdatentypen (Objektvariablen) die Referenz zum Objekt (numerisch) abspeichern oder auf den Wert null verweisen, wenn keine Referenz </w:t>
      </w:r>
      <w:r w:rsidR="00AD5E51" w:rsidRPr="00BA21D2">
        <w:rPr>
          <w:color w:val="4F6228" w:themeColor="accent3" w:themeShade="80"/>
          <w:lang w:val="de-DE"/>
        </w:rPr>
        <w:t>hergestellt wurde.</w:t>
      </w:r>
    </w:p>
    <w:p w14:paraId="4091B871" w14:textId="77777777" w:rsidR="00D870DC" w:rsidRPr="00614092" w:rsidRDefault="00D870DC">
      <w:pPr>
        <w:rPr>
          <w:lang w:val="de-DE"/>
        </w:rPr>
      </w:pPr>
    </w:p>
    <w:p w14:paraId="315D8FF5" w14:textId="77777777" w:rsidR="00D870DC" w:rsidRPr="00614092" w:rsidRDefault="00D870DC">
      <w:pPr>
        <w:rPr>
          <w:lang w:val="de-DE"/>
        </w:rPr>
      </w:pPr>
    </w:p>
    <w:p w14:paraId="6D6879BA" w14:textId="77777777" w:rsidR="00D870DC" w:rsidRPr="00AD5E51" w:rsidRDefault="00000000">
      <w:pPr>
        <w:rPr>
          <w:b/>
          <w:bCs/>
          <w:lang w:val="de-DE"/>
        </w:rPr>
      </w:pPr>
      <w:r w:rsidRPr="00AD5E51">
        <w:rPr>
          <w:b/>
          <w:bCs/>
          <w:lang w:val="de-DE"/>
        </w:rPr>
        <w:t>Wofür brauchen wir die Wrapper-Klassen?</w:t>
      </w:r>
    </w:p>
    <w:p w14:paraId="5C12B899" w14:textId="47420E8D" w:rsidR="00D870DC" w:rsidRPr="00BA21D2" w:rsidRDefault="00AD5E51">
      <w:pPr>
        <w:rPr>
          <w:color w:val="4F6228" w:themeColor="accent3" w:themeShade="80"/>
          <w:lang w:val="de-DE"/>
        </w:rPr>
      </w:pPr>
      <w:r w:rsidRPr="00BA21D2">
        <w:rPr>
          <w:color w:val="4F6228" w:themeColor="accent3" w:themeShade="80"/>
          <w:lang w:val="de-DE"/>
        </w:rPr>
        <w:t>Wrapperklassen dienen dazu primitiven Daten(typen) die Funktionalität und Kompatibilität von Objekten zu verleihen.</w:t>
      </w:r>
      <w:r w:rsidR="00822260" w:rsidRPr="00BA21D2">
        <w:rPr>
          <w:color w:val="4F6228" w:themeColor="accent3" w:themeShade="80"/>
          <w:lang w:val="de-DE"/>
        </w:rPr>
        <w:t xml:space="preserve"> Man kann sie als Objekte übergeben, wo notwendig und Methoden auf diese Anwenden, um eine veränderte Fassung zu erhalten oder andere Informationen aus Ihnen abzuleiten. Man kann von oder zu einem String konvertieren.</w:t>
      </w:r>
    </w:p>
    <w:p w14:paraId="5540B24D" w14:textId="77777777" w:rsidR="00D870DC" w:rsidRPr="00614092" w:rsidRDefault="00D870DC">
      <w:pPr>
        <w:rPr>
          <w:lang w:val="de-DE"/>
        </w:rPr>
      </w:pPr>
    </w:p>
    <w:p w14:paraId="2E052351" w14:textId="77777777" w:rsidR="00D870DC" w:rsidRPr="00614092" w:rsidRDefault="00D870DC">
      <w:pPr>
        <w:rPr>
          <w:lang w:val="de-DE"/>
        </w:rPr>
      </w:pPr>
    </w:p>
    <w:p w14:paraId="1628B11F" w14:textId="77777777" w:rsidR="00D870DC" w:rsidRDefault="00000000">
      <w:pPr>
        <w:rPr>
          <w:b/>
          <w:bCs/>
          <w:lang w:val="de-DE"/>
        </w:rPr>
      </w:pPr>
      <w:r w:rsidRPr="00AD5E51">
        <w:rPr>
          <w:b/>
          <w:bCs/>
          <w:lang w:val="de-DE"/>
        </w:rPr>
        <w:t>Wann muss man einen primitiven Datentyp initialisieren und wann wird der Standardwert benutzt?</w:t>
      </w:r>
    </w:p>
    <w:p w14:paraId="0E2F8712" w14:textId="77777777" w:rsidR="00C85DBA" w:rsidRPr="00BA21D2" w:rsidRDefault="00C85DBA">
      <w:pPr>
        <w:rPr>
          <w:color w:val="4F6228" w:themeColor="accent3" w:themeShade="80"/>
          <w:lang w:val="de-DE"/>
        </w:rPr>
      </w:pPr>
      <w:r w:rsidRPr="00BA21D2">
        <w:rPr>
          <w:color w:val="4F6228" w:themeColor="accent3" w:themeShade="80"/>
          <w:u w:val="single"/>
          <w:lang w:val="de-DE"/>
        </w:rPr>
        <w:t>Instanzvariablen</w:t>
      </w:r>
      <w:r w:rsidRPr="00BA21D2">
        <w:rPr>
          <w:color w:val="4F6228" w:themeColor="accent3" w:themeShade="80"/>
          <w:lang w:val="de-DE"/>
        </w:rPr>
        <w:t xml:space="preserve"> (einem Objekt gehörend) und </w:t>
      </w:r>
      <w:r w:rsidRPr="00BA21D2">
        <w:rPr>
          <w:color w:val="4F6228" w:themeColor="accent3" w:themeShade="80"/>
          <w:u w:val="single"/>
          <w:lang w:val="de-DE"/>
        </w:rPr>
        <w:t>statische Variablen</w:t>
      </w:r>
      <w:r w:rsidRPr="00BA21D2">
        <w:rPr>
          <w:color w:val="4F6228" w:themeColor="accent3" w:themeShade="80"/>
          <w:lang w:val="de-DE"/>
        </w:rPr>
        <w:t xml:space="preserve"> (der Klasse gehörend) </w:t>
      </w:r>
      <w:r w:rsidRPr="00BA21D2">
        <w:rPr>
          <w:color w:val="4F6228" w:themeColor="accent3" w:themeShade="80"/>
          <w:u w:val="single"/>
          <w:lang w:val="de-DE"/>
        </w:rPr>
        <w:t>müssen nicht explizit initialisiert werden</w:t>
      </w:r>
      <w:r w:rsidRPr="00BA21D2">
        <w:rPr>
          <w:color w:val="4F6228" w:themeColor="accent3" w:themeShade="80"/>
          <w:lang w:val="de-DE"/>
        </w:rPr>
        <w:t>. Sie werden implizit mit ihren Standardwerten belegt, wenn nicht anders festgelegt (siehe Tabelle von eben).</w:t>
      </w:r>
    </w:p>
    <w:p w14:paraId="0A782C41" w14:textId="3AAE4D6D" w:rsidR="00C85DBA" w:rsidRPr="00BA21D2" w:rsidRDefault="00C85DBA">
      <w:pPr>
        <w:rPr>
          <w:color w:val="4F6228" w:themeColor="accent3" w:themeShade="80"/>
          <w:lang w:val="de-DE"/>
        </w:rPr>
      </w:pPr>
      <w:r w:rsidRPr="00BA21D2">
        <w:rPr>
          <w:color w:val="4F6228" w:themeColor="accent3" w:themeShade="80"/>
          <w:u w:val="single"/>
          <w:lang w:val="de-DE"/>
        </w:rPr>
        <w:t>Lokale Variablen</w:t>
      </w:r>
      <w:r w:rsidRPr="00BA21D2">
        <w:rPr>
          <w:color w:val="4F6228" w:themeColor="accent3" w:themeShade="80"/>
          <w:lang w:val="de-DE"/>
        </w:rPr>
        <w:t xml:space="preserve"> hingegen, also einer Methode oder Blockanweisung zugehörig, müssen konkret und explizit initialisiert werden. </w:t>
      </w:r>
      <w:r w:rsidRPr="00BA21D2">
        <w:rPr>
          <w:color w:val="4F6228" w:themeColor="accent3" w:themeShade="80"/>
          <w:lang w:val="de-DE"/>
        </w:rPr>
        <w:br/>
        <w:t xml:space="preserve">Beispiel Schleifenvariable: Eine in einer Schleife zu überprüfende oder zu verändernde Variable muss zuvor initialisiert (und somit auch deklariert) werden. </w:t>
      </w:r>
      <w:r w:rsidR="00E55816" w:rsidRPr="00BA21D2">
        <w:rPr>
          <w:color w:val="4F6228" w:themeColor="accent3" w:themeShade="80"/>
          <w:lang w:val="de-DE"/>
        </w:rPr>
        <w:t>So kann zum Beispiel nicht ein Boolean</w:t>
      </w:r>
      <w:r w:rsidRPr="00BA21D2">
        <w:rPr>
          <w:color w:val="4F6228" w:themeColor="accent3" w:themeShade="80"/>
          <w:lang w:val="de-DE"/>
        </w:rPr>
        <w:t xml:space="preserve"> </w:t>
      </w:r>
      <w:r w:rsidR="00E55816" w:rsidRPr="00BA21D2">
        <w:rPr>
          <w:color w:val="4F6228" w:themeColor="accent3" w:themeShade="80"/>
          <w:lang w:val="de-DE"/>
        </w:rPr>
        <w:t>angelegt und implizit der Standardwert false angenommen werden.</w:t>
      </w:r>
    </w:p>
    <w:p w14:paraId="7AD8CB39" w14:textId="77777777" w:rsidR="00E55816" w:rsidRDefault="00E55816">
      <w:pPr>
        <w:rPr>
          <w:sz w:val="32"/>
          <w:szCs w:val="32"/>
          <w:lang w:val="de-DE"/>
        </w:rPr>
      </w:pPr>
      <w:bookmarkStart w:id="1" w:name="_xroual6uv7xk" w:colFirst="0" w:colLast="0"/>
      <w:bookmarkEnd w:id="1"/>
      <w:r>
        <w:rPr>
          <w:lang w:val="de-DE"/>
        </w:rPr>
        <w:br w:type="page"/>
      </w:r>
    </w:p>
    <w:p w14:paraId="321FABCF" w14:textId="4BDD10C2" w:rsidR="00D870DC" w:rsidRPr="00614092" w:rsidRDefault="00000000">
      <w:pPr>
        <w:pStyle w:val="berschrift2"/>
        <w:rPr>
          <w:lang w:val="de-DE"/>
        </w:rPr>
      </w:pPr>
      <w:r w:rsidRPr="00614092">
        <w:rPr>
          <w:lang w:val="de-DE"/>
        </w:rPr>
        <w:lastRenderedPageBreak/>
        <w:t>Aufgabe 2</w:t>
      </w:r>
    </w:p>
    <w:p w14:paraId="040EEADC" w14:textId="77777777" w:rsidR="00D870DC" w:rsidRPr="00BA21D2" w:rsidRDefault="00000000">
      <w:pPr>
        <w:rPr>
          <w:u w:val="single"/>
          <w:lang w:val="de-DE"/>
        </w:rPr>
      </w:pPr>
      <w:r w:rsidRPr="00BA21D2">
        <w:rPr>
          <w:u w:val="single"/>
          <w:lang w:val="de-DE"/>
        </w:rPr>
        <w:t xml:space="preserve">In welcher </w:t>
      </w:r>
      <w:r w:rsidRPr="00BA21D2">
        <w:rPr>
          <w:b/>
          <w:u w:val="single"/>
          <w:lang w:val="de-DE"/>
        </w:rPr>
        <w:t xml:space="preserve">Zeile </w:t>
      </w:r>
      <w:r w:rsidRPr="00BA21D2">
        <w:rPr>
          <w:u w:val="single"/>
          <w:lang w:val="de-DE"/>
        </w:rPr>
        <w:t xml:space="preserve">sind folgende Variablen </w:t>
      </w:r>
      <w:r w:rsidRPr="00BA21D2">
        <w:rPr>
          <w:highlight w:val="yellow"/>
          <w:u w:val="single"/>
          <w:lang w:val="de-DE"/>
        </w:rPr>
        <w:t>initialisiert</w:t>
      </w:r>
      <w:r w:rsidRPr="00BA21D2">
        <w:rPr>
          <w:u w:val="single"/>
          <w:lang w:val="de-DE"/>
        </w:rPr>
        <w:t xml:space="preserve">? </w:t>
      </w:r>
    </w:p>
    <w:p w14:paraId="4B54B869" w14:textId="77777777" w:rsidR="00D870DC" w:rsidRPr="00BA21D2" w:rsidRDefault="00000000">
      <w:pPr>
        <w:rPr>
          <w:u w:val="single"/>
          <w:lang w:val="de-DE"/>
        </w:rPr>
      </w:pPr>
      <w:r w:rsidRPr="00BA21D2">
        <w:rPr>
          <w:u w:val="single"/>
          <w:lang w:val="de-DE"/>
        </w:rPr>
        <w:t xml:space="preserve">Schreibe auch eine </w:t>
      </w:r>
      <w:r w:rsidRPr="00BA21D2">
        <w:rPr>
          <w:b/>
          <w:u w:val="single"/>
          <w:lang w:val="de-DE"/>
        </w:rPr>
        <w:t>kurze Begründung</w:t>
      </w:r>
      <w:r w:rsidRPr="00BA21D2">
        <w:rPr>
          <w:u w:val="single"/>
          <w:lang w:val="de-DE"/>
        </w:rPr>
        <w:t xml:space="preserve"> und erkläre die </w:t>
      </w:r>
      <w:r w:rsidRPr="00BA21D2">
        <w:rPr>
          <w:b/>
          <w:u w:val="single"/>
          <w:lang w:val="de-DE"/>
        </w:rPr>
        <w:t xml:space="preserve">Lebensdauer </w:t>
      </w:r>
      <w:r w:rsidRPr="00BA21D2">
        <w:rPr>
          <w:u w:val="single"/>
          <w:lang w:val="de-DE"/>
        </w:rPr>
        <w:t>der einzelnen Initialisierungen.</w:t>
      </w:r>
    </w:p>
    <w:p w14:paraId="0C3380B8" w14:textId="77777777" w:rsidR="00D870DC" w:rsidRPr="00614092" w:rsidRDefault="00D870DC">
      <w:pPr>
        <w:rPr>
          <w:lang w:val="de-DE"/>
        </w:rPr>
      </w:pPr>
    </w:p>
    <w:p w14:paraId="2EDDCDE3" w14:textId="77777777" w:rsidR="00D870DC" w:rsidRDefault="00000000">
      <w:pPr>
        <w:rPr>
          <w:i/>
        </w:rPr>
      </w:pPr>
      <w:r>
        <w:rPr>
          <w:i/>
        </w:rPr>
        <w:t>Beispiel:</w:t>
      </w:r>
    </w:p>
    <w:p w14:paraId="0E305C67" w14:textId="77777777" w:rsidR="00D870DC" w:rsidRDefault="00000000">
      <w:pPr>
        <w:rPr>
          <w:color w:val="FFFFFF"/>
          <w:shd w:val="clear" w:color="auto" w:fill="274E13"/>
        </w:rPr>
      </w:pPr>
      <w:r>
        <w:rPr>
          <w:noProof/>
        </w:rPr>
        <w:drawing>
          <wp:inline distT="114300" distB="114300" distL="114300" distR="114300" wp14:anchorId="73BF3350" wp14:editId="09208265">
            <wp:extent cx="3933825" cy="188595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933825" cy="1885950"/>
                    </a:xfrm>
                    <a:prstGeom prst="rect">
                      <a:avLst/>
                    </a:prstGeom>
                    <a:ln/>
                  </pic:spPr>
                </pic:pic>
              </a:graphicData>
            </a:graphic>
          </wp:inline>
        </w:drawing>
      </w:r>
    </w:p>
    <w:p w14:paraId="70559436" w14:textId="77777777" w:rsidR="00D870DC" w:rsidRPr="00614092" w:rsidRDefault="00000000">
      <w:pPr>
        <w:rPr>
          <w:b/>
          <w:i/>
          <w:color w:val="274E13"/>
          <w:lang w:val="de-DE"/>
        </w:rPr>
      </w:pPr>
      <w:r w:rsidRPr="00614092">
        <w:rPr>
          <w:lang w:val="de-DE"/>
        </w:rPr>
        <w:t>In Zeile:</w:t>
      </w:r>
      <w:r w:rsidRPr="00614092">
        <w:rPr>
          <w:i/>
          <w:lang w:val="de-DE"/>
        </w:rPr>
        <w:t xml:space="preserve"> </w:t>
      </w:r>
      <w:r w:rsidRPr="00614092">
        <w:rPr>
          <w:b/>
          <w:i/>
          <w:color w:val="274E13"/>
          <w:lang w:val="de-DE"/>
        </w:rPr>
        <w:t>5, da in Zeile 4 nur der Variablenname gespeichert wird und bei lokalen Variablen kein Standardwert hinterlegt wird. Die Variable x existiert nur in der Main-Methode. Vor und nach Ausführung dieser geht die Initialisierung und die Variable verloren.</w:t>
      </w:r>
    </w:p>
    <w:p w14:paraId="1E23CFAF" w14:textId="77777777" w:rsidR="00D870DC" w:rsidRPr="00614092" w:rsidRDefault="00D870DC">
      <w:pPr>
        <w:rPr>
          <w:b/>
          <w:i/>
          <w:color w:val="274E13"/>
          <w:lang w:val="de-DE"/>
        </w:rPr>
      </w:pPr>
    </w:p>
    <w:p w14:paraId="5EE32DFC" w14:textId="77777777" w:rsidR="00D870DC" w:rsidRDefault="00000000">
      <w:r>
        <w:t>1.</w:t>
      </w:r>
    </w:p>
    <w:p w14:paraId="4C680C57" w14:textId="77777777" w:rsidR="00D870DC" w:rsidRDefault="00000000">
      <w:r>
        <w:rPr>
          <w:noProof/>
        </w:rPr>
        <w:drawing>
          <wp:inline distT="114300" distB="114300" distL="114300" distR="114300" wp14:anchorId="3F3719C2" wp14:editId="3FE402BD">
            <wp:extent cx="4124325" cy="1666875"/>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124325" cy="1666875"/>
                    </a:xfrm>
                    <a:prstGeom prst="rect">
                      <a:avLst/>
                    </a:prstGeom>
                    <a:ln/>
                  </pic:spPr>
                </pic:pic>
              </a:graphicData>
            </a:graphic>
          </wp:inline>
        </w:drawing>
      </w:r>
    </w:p>
    <w:p w14:paraId="4EAE3FBE" w14:textId="53A59EFD" w:rsidR="00D870DC" w:rsidRPr="00F71D25" w:rsidRDefault="00000000">
      <w:pPr>
        <w:rPr>
          <w:lang w:val="de-DE"/>
        </w:rPr>
      </w:pPr>
      <w:r w:rsidRPr="00F71D25">
        <w:rPr>
          <w:lang w:val="de-DE"/>
        </w:rPr>
        <w:t xml:space="preserve">In Zeile: </w:t>
      </w:r>
      <w:r w:rsidR="00F71D25" w:rsidRPr="00BA21D2">
        <w:rPr>
          <w:color w:val="4F6228" w:themeColor="accent3" w:themeShade="80"/>
          <w:lang w:val="de-DE"/>
        </w:rPr>
        <w:t xml:space="preserve">5, da eine lokale Referenzvariable </w:t>
      </w:r>
      <w:r w:rsidR="00391B0E" w:rsidRPr="00BA21D2">
        <w:rPr>
          <w:color w:val="4F6228" w:themeColor="accent3" w:themeShade="80"/>
          <w:lang w:val="de-DE"/>
        </w:rPr>
        <w:t xml:space="preserve">ohne Initialisierung nicht implizit auf null verweist. </w:t>
      </w:r>
      <w:r w:rsidR="004654D0" w:rsidRPr="00BA21D2">
        <w:rPr>
          <w:color w:val="4F6228" w:themeColor="accent3" w:themeShade="80"/>
          <w:lang w:val="de-DE"/>
        </w:rPr>
        <w:t>Nur innerhalb der main-Methode.</w:t>
      </w:r>
      <w:r w:rsidR="00391B0E" w:rsidRPr="00BA21D2">
        <w:rPr>
          <w:color w:val="4F6228" w:themeColor="accent3" w:themeShade="80"/>
          <w:lang w:val="de-DE"/>
        </w:rPr>
        <w:t xml:space="preserve"> (Siehe oben, Beispiel).</w:t>
      </w:r>
    </w:p>
    <w:p w14:paraId="0DD04992" w14:textId="77777777" w:rsidR="00D870DC" w:rsidRPr="00F71D25" w:rsidRDefault="00D870DC">
      <w:pPr>
        <w:rPr>
          <w:lang w:val="de-DE"/>
        </w:rPr>
      </w:pPr>
    </w:p>
    <w:p w14:paraId="0AA32EF3" w14:textId="77777777" w:rsidR="00D870DC" w:rsidRPr="00F71D25" w:rsidRDefault="00000000">
      <w:pPr>
        <w:rPr>
          <w:lang w:val="de-DE"/>
        </w:rPr>
      </w:pPr>
      <w:r w:rsidRPr="00F71D25">
        <w:rPr>
          <w:lang w:val="de-DE"/>
        </w:rPr>
        <w:t>2.</w:t>
      </w:r>
    </w:p>
    <w:p w14:paraId="314CC9A4" w14:textId="77777777" w:rsidR="00D870DC" w:rsidRDefault="00000000">
      <w:r>
        <w:rPr>
          <w:noProof/>
        </w:rPr>
        <w:drawing>
          <wp:inline distT="114300" distB="114300" distL="114300" distR="114300" wp14:anchorId="2949EFA4" wp14:editId="147B3E66">
            <wp:extent cx="4124325" cy="164782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4124325" cy="1647825"/>
                    </a:xfrm>
                    <a:prstGeom prst="rect">
                      <a:avLst/>
                    </a:prstGeom>
                    <a:ln/>
                  </pic:spPr>
                </pic:pic>
              </a:graphicData>
            </a:graphic>
          </wp:inline>
        </w:drawing>
      </w:r>
    </w:p>
    <w:p w14:paraId="5E59752B" w14:textId="453E402F" w:rsidR="00D870DC" w:rsidRPr="00391B0E" w:rsidRDefault="00000000">
      <w:pPr>
        <w:rPr>
          <w:lang w:val="de-DE"/>
        </w:rPr>
      </w:pPr>
      <w:r w:rsidRPr="00391B0E">
        <w:rPr>
          <w:lang w:val="de-DE"/>
        </w:rPr>
        <w:t xml:space="preserve">In Zeile: </w:t>
      </w:r>
      <w:r w:rsidR="00391B0E" w:rsidRPr="00BA21D2">
        <w:rPr>
          <w:color w:val="4F6228" w:themeColor="accent3" w:themeShade="80"/>
          <w:lang w:val="de-DE"/>
        </w:rPr>
        <w:t xml:space="preserve">4 mit true, (überschrieben dann in Zeile 5). </w:t>
      </w:r>
      <w:r w:rsidR="004654D0" w:rsidRPr="00BA21D2">
        <w:rPr>
          <w:color w:val="4F6228" w:themeColor="accent3" w:themeShade="80"/>
          <w:lang w:val="de-DE"/>
        </w:rPr>
        <w:t>Nur innerhalb der main-Methode.</w:t>
      </w:r>
    </w:p>
    <w:p w14:paraId="4E337F7C" w14:textId="77777777" w:rsidR="00ED1E80" w:rsidRDefault="00ED1E80">
      <w:pPr>
        <w:rPr>
          <w:lang w:val="de-DE"/>
        </w:rPr>
      </w:pPr>
      <w:r>
        <w:rPr>
          <w:lang w:val="de-DE"/>
        </w:rPr>
        <w:br w:type="page"/>
      </w:r>
    </w:p>
    <w:p w14:paraId="28F0DAFF" w14:textId="69CBE595" w:rsidR="00D870DC" w:rsidRPr="00391B0E" w:rsidRDefault="00000000">
      <w:pPr>
        <w:rPr>
          <w:lang w:val="de-DE"/>
        </w:rPr>
      </w:pPr>
      <w:r w:rsidRPr="00391B0E">
        <w:rPr>
          <w:lang w:val="de-DE"/>
        </w:rPr>
        <w:lastRenderedPageBreak/>
        <w:t>3.</w:t>
      </w:r>
    </w:p>
    <w:p w14:paraId="3B0E4373" w14:textId="77777777" w:rsidR="00D870DC" w:rsidRDefault="00000000">
      <w:r>
        <w:rPr>
          <w:noProof/>
        </w:rPr>
        <w:drawing>
          <wp:inline distT="114300" distB="114300" distL="114300" distR="114300" wp14:anchorId="57157E09" wp14:editId="6E90F4D6">
            <wp:extent cx="3124200" cy="16668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124200" cy="1666875"/>
                    </a:xfrm>
                    <a:prstGeom prst="rect">
                      <a:avLst/>
                    </a:prstGeom>
                    <a:ln/>
                  </pic:spPr>
                </pic:pic>
              </a:graphicData>
            </a:graphic>
          </wp:inline>
        </w:drawing>
      </w:r>
    </w:p>
    <w:p w14:paraId="2D3E7250" w14:textId="60833C02" w:rsidR="00D870DC" w:rsidRPr="00391B0E" w:rsidRDefault="00000000">
      <w:pPr>
        <w:rPr>
          <w:lang w:val="de-DE"/>
        </w:rPr>
      </w:pPr>
      <w:r w:rsidRPr="00391B0E">
        <w:rPr>
          <w:lang w:val="de-DE"/>
        </w:rPr>
        <w:t xml:space="preserve">In Zeile: </w:t>
      </w:r>
      <w:r w:rsidR="00ED1E80" w:rsidRPr="00BA21D2">
        <w:rPr>
          <w:color w:val="4F6228" w:themeColor="accent3" w:themeShade="80"/>
          <w:lang w:val="de-DE"/>
        </w:rPr>
        <w:t>13</w:t>
      </w:r>
      <w:r w:rsidR="00391B0E" w:rsidRPr="00BA21D2">
        <w:rPr>
          <w:color w:val="4F6228" w:themeColor="accent3" w:themeShade="80"/>
          <w:lang w:val="de-DE"/>
        </w:rPr>
        <w:t>, da es eine Instanzvariable ist</w:t>
      </w:r>
      <w:r w:rsidR="00ED1E80" w:rsidRPr="00BA21D2">
        <w:rPr>
          <w:color w:val="4F6228" w:themeColor="accent3" w:themeShade="80"/>
          <w:lang w:val="de-DE"/>
        </w:rPr>
        <w:t xml:space="preserve"> und der Standardkonstruktor verwendet wird.</w:t>
      </w:r>
      <w:r w:rsidR="00ED1E80" w:rsidRPr="00BA21D2">
        <w:rPr>
          <w:color w:val="4F6228" w:themeColor="accent3" w:themeShade="80"/>
          <w:lang w:val="de-DE"/>
        </w:rPr>
        <w:br/>
        <w:t>Wird bei Instanziierung initialisiert und nach Löschung des Objektes (nicht nur der Referenz) (durch den Garbage Collector?) wieder zerstört.</w:t>
      </w:r>
    </w:p>
    <w:p w14:paraId="4FB4313E" w14:textId="77777777" w:rsidR="00D870DC" w:rsidRPr="00391B0E" w:rsidRDefault="00D870DC">
      <w:pPr>
        <w:rPr>
          <w:lang w:val="de-DE"/>
        </w:rPr>
      </w:pPr>
    </w:p>
    <w:p w14:paraId="4ED1EA9E" w14:textId="77777777" w:rsidR="00D870DC" w:rsidRPr="00391B0E" w:rsidRDefault="00000000">
      <w:pPr>
        <w:rPr>
          <w:lang w:val="de-DE"/>
        </w:rPr>
      </w:pPr>
      <w:r w:rsidRPr="00391B0E">
        <w:rPr>
          <w:lang w:val="de-DE"/>
        </w:rPr>
        <w:t>4.</w:t>
      </w:r>
    </w:p>
    <w:p w14:paraId="66229A18" w14:textId="77777777" w:rsidR="00D870DC" w:rsidRDefault="00000000">
      <w:r>
        <w:rPr>
          <w:noProof/>
        </w:rPr>
        <w:drawing>
          <wp:inline distT="114300" distB="114300" distL="114300" distR="114300" wp14:anchorId="4A0DA037" wp14:editId="07C83C2B">
            <wp:extent cx="4495800" cy="33147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495800" cy="3314700"/>
                    </a:xfrm>
                    <a:prstGeom prst="rect">
                      <a:avLst/>
                    </a:prstGeom>
                    <a:ln/>
                  </pic:spPr>
                </pic:pic>
              </a:graphicData>
            </a:graphic>
          </wp:inline>
        </w:drawing>
      </w:r>
    </w:p>
    <w:p w14:paraId="587E7DBC" w14:textId="77777777" w:rsidR="00D870DC" w:rsidRDefault="00D870DC"/>
    <w:p w14:paraId="07AA682C" w14:textId="4D1D9FCB" w:rsidR="00D870DC" w:rsidRPr="00614092" w:rsidRDefault="00000000">
      <w:pPr>
        <w:rPr>
          <w:lang w:val="de-DE"/>
        </w:rPr>
      </w:pPr>
      <w:r w:rsidRPr="00614092">
        <w:rPr>
          <w:lang w:val="de-DE"/>
        </w:rPr>
        <w:t xml:space="preserve">meinAuto in Zeile: </w:t>
      </w:r>
      <w:r w:rsidR="00ED1E80" w:rsidRPr="00BA21D2">
        <w:rPr>
          <w:color w:val="4F6228" w:themeColor="accent3" w:themeShade="80"/>
          <w:lang w:val="de-DE"/>
        </w:rPr>
        <w:t>6, erhält die Referenz von deinAuto.</w:t>
      </w:r>
    </w:p>
    <w:p w14:paraId="2F6B0F6A" w14:textId="77777777" w:rsidR="00D870DC" w:rsidRPr="00614092" w:rsidRDefault="00D870DC">
      <w:pPr>
        <w:rPr>
          <w:lang w:val="de-DE"/>
        </w:rPr>
      </w:pPr>
    </w:p>
    <w:p w14:paraId="393B2E86" w14:textId="68A1EAF9" w:rsidR="00D870DC" w:rsidRDefault="00000000">
      <w:pPr>
        <w:rPr>
          <w:lang w:val="de-DE"/>
        </w:rPr>
      </w:pPr>
      <w:r w:rsidRPr="00614092">
        <w:rPr>
          <w:lang w:val="de-DE"/>
        </w:rPr>
        <w:t>deinAuto in Zeile:</w:t>
      </w:r>
      <w:r w:rsidR="00ED1E80">
        <w:rPr>
          <w:lang w:val="de-DE"/>
        </w:rPr>
        <w:t xml:space="preserve"> </w:t>
      </w:r>
      <w:r w:rsidR="00ED1E80" w:rsidRPr="00BA21D2">
        <w:rPr>
          <w:color w:val="4F6228" w:themeColor="accent3" w:themeShade="80"/>
          <w:lang w:val="de-DE"/>
        </w:rPr>
        <w:t>5, erzeugt ein neues Objekt und erhält eine neue Referenz.</w:t>
      </w:r>
    </w:p>
    <w:p w14:paraId="6FCC6B53" w14:textId="77777777" w:rsidR="00ED1E80" w:rsidRDefault="00ED1E80">
      <w:pPr>
        <w:rPr>
          <w:lang w:val="de-DE"/>
        </w:rPr>
      </w:pPr>
    </w:p>
    <w:p w14:paraId="7D2902C5" w14:textId="0E4E613C" w:rsidR="00ED1E80" w:rsidRPr="00BA21D2" w:rsidRDefault="00ED1E80">
      <w:pPr>
        <w:rPr>
          <w:color w:val="4F6228" w:themeColor="accent3" w:themeShade="80"/>
          <w:lang w:val="de-DE"/>
        </w:rPr>
      </w:pPr>
      <w:r w:rsidRPr="00BA21D2">
        <w:rPr>
          <w:color w:val="4F6228" w:themeColor="accent3" w:themeShade="80"/>
          <w:lang w:val="de-DE"/>
        </w:rPr>
        <w:t xml:space="preserve">Jeweils lokale Variablen und </w:t>
      </w:r>
      <w:r w:rsidR="004654D0" w:rsidRPr="00BA21D2">
        <w:rPr>
          <w:color w:val="4F6228" w:themeColor="accent3" w:themeShade="80"/>
          <w:lang w:val="de-DE"/>
        </w:rPr>
        <w:t>n</w:t>
      </w:r>
      <w:r w:rsidR="004654D0" w:rsidRPr="00BA21D2">
        <w:rPr>
          <w:color w:val="4F6228" w:themeColor="accent3" w:themeShade="80"/>
          <w:lang w:val="de-DE"/>
        </w:rPr>
        <w:t>ur innerhalb der main-Methode.</w:t>
      </w:r>
    </w:p>
    <w:p w14:paraId="2E749C6E" w14:textId="77777777" w:rsidR="00D870DC" w:rsidRPr="00614092" w:rsidRDefault="00D870DC">
      <w:pPr>
        <w:rPr>
          <w:lang w:val="de-DE"/>
        </w:rPr>
      </w:pPr>
    </w:p>
    <w:p w14:paraId="4AA1E1F5" w14:textId="77777777" w:rsidR="00D870DC" w:rsidRPr="00614092" w:rsidRDefault="00D870DC">
      <w:pPr>
        <w:rPr>
          <w:lang w:val="de-DE"/>
        </w:rPr>
      </w:pPr>
    </w:p>
    <w:p w14:paraId="3924C69B" w14:textId="77777777" w:rsidR="00ED1E80" w:rsidRDefault="00ED1E80">
      <w:pPr>
        <w:rPr>
          <w:sz w:val="32"/>
          <w:szCs w:val="32"/>
          <w:lang w:val="de-DE"/>
        </w:rPr>
      </w:pPr>
      <w:bookmarkStart w:id="2" w:name="_nakc0iw7zjjc" w:colFirst="0" w:colLast="0"/>
      <w:bookmarkEnd w:id="2"/>
      <w:r>
        <w:rPr>
          <w:lang w:val="de-DE"/>
        </w:rPr>
        <w:br w:type="page"/>
      </w:r>
    </w:p>
    <w:p w14:paraId="3F663E1C" w14:textId="26C04506" w:rsidR="00D870DC" w:rsidRPr="00614092" w:rsidRDefault="00000000">
      <w:pPr>
        <w:pStyle w:val="berschrift2"/>
        <w:rPr>
          <w:lang w:val="de-DE"/>
        </w:rPr>
      </w:pPr>
      <w:r w:rsidRPr="00614092">
        <w:rPr>
          <w:lang w:val="de-DE"/>
        </w:rPr>
        <w:lastRenderedPageBreak/>
        <w:t xml:space="preserve">Aufgabe 3 </w:t>
      </w:r>
    </w:p>
    <w:p w14:paraId="5069844C" w14:textId="77777777" w:rsidR="00D870DC" w:rsidRPr="00614092" w:rsidRDefault="00D870DC">
      <w:pPr>
        <w:rPr>
          <w:lang w:val="de-DE"/>
        </w:rPr>
      </w:pPr>
    </w:p>
    <w:p w14:paraId="7B05466D" w14:textId="77777777" w:rsidR="00D870DC" w:rsidRPr="00BA21D2" w:rsidRDefault="00000000">
      <w:pPr>
        <w:rPr>
          <w:u w:val="single"/>
          <w:lang w:val="de-DE"/>
        </w:rPr>
      </w:pPr>
      <w:r w:rsidRPr="00BA21D2">
        <w:rPr>
          <w:u w:val="single"/>
          <w:lang w:val="de-DE"/>
        </w:rPr>
        <w:t>Schau in der letzten Teilaufgabe (4.) von Aufgabe 2 nach. Warum reicht Zeile 4 nicht aus, um ein Objekt der Klasse Car zu erzeugen? Warum müssen wir</w:t>
      </w:r>
      <w:r w:rsidRPr="00BA21D2">
        <w:rPr>
          <w:b/>
          <w:u w:val="single"/>
          <w:lang w:val="de-DE"/>
        </w:rPr>
        <w:t xml:space="preserve"> = new Car()</w:t>
      </w:r>
      <w:r w:rsidRPr="00BA21D2">
        <w:rPr>
          <w:u w:val="single"/>
          <w:lang w:val="de-DE"/>
        </w:rPr>
        <w:t xml:space="preserve"> schreiben?</w:t>
      </w:r>
    </w:p>
    <w:p w14:paraId="146BB63E" w14:textId="77777777" w:rsidR="00D870DC" w:rsidRPr="00614092" w:rsidRDefault="00D870DC">
      <w:pPr>
        <w:rPr>
          <w:lang w:val="de-DE"/>
        </w:rPr>
      </w:pPr>
    </w:p>
    <w:p w14:paraId="033B18B5" w14:textId="24DF140C" w:rsidR="00D870DC" w:rsidRPr="00BA21D2" w:rsidRDefault="000A0CF1">
      <w:pPr>
        <w:rPr>
          <w:color w:val="4F6228" w:themeColor="accent3" w:themeShade="80"/>
          <w:lang w:val="de-DE"/>
        </w:rPr>
      </w:pPr>
      <w:r w:rsidRPr="00BA21D2">
        <w:rPr>
          <w:color w:val="4F6228" w:themeColor="accent3" w:themeShade="80"/>
          <w:lang w:val="de-DE"/>
        </w:rPr>
        <w:t xml:space="preserve">Die Referenzvariable meinAuto ist dort keiner Referenz zugewiesen und auch nicht auf null, weil es eine lokale Variable ist. Sie ließe sich so nicht verwenden. Das </w:t>
      </w:r>
      <w:r w:rsidRPr="00BA21D2">
        <w:rPr>
          <w:i/>
          <w:color w:val="4F6228" w:themeColor="accent3" w:themeShade="80"/>
          <w:lang w:val="de-DE"/>
        </w:rPr>
        <w:t>new Car()</w:t>
      </w:r>
      <w:r w:rsidRPr="00BA21D2">
        <w:rPr>
          <w:color w:val="4F6228" w:themeColor="accent3" w:themeShade="80"/>
          <w:lang w:val="de-DE"/>
        </w:rPr>
        <w:t xml:space="preserve"> ruft den Konstruktor auf, der das Objekt überhaupt erst erzeugt, wobei der Variable die Referenz, die zusammen mit dem Objekt entstanden ist, zugewiesen wird.</w:t>
      </w:r>
    </w:p>
    <w:p w14:paraId="0D2F835E" w14:textId="77777777" w:rsidR="00D870DC" w:rsidRPr="00614092" w:rsidRDefault="00D870DC">
      <w:pPr>
        <w:rPr>
          <w:lang w:val="de-DE"/>
        </w:rPr>
      </w:pPr>
    </w:p>
    <w:p w14:paraId="72CF55AF" w14:textId="77777777" w:rsidR="00D870DC" w:rsidRPr="00614092" w:rsidRDefault="00D870DC">
      <w:pPr>
        <w:rPr>
          <w:lang w:val="de-DE"/>
        </w:rPr>
      </w:pPr>
    </w:p>
    <w:p w14:paraId="171715AD" w14:textId="77777777" w:rsidR="00D870DC" w:rsidRPr="00614092" w:rsidRDefault="00000000">
      <w:pPr>
        <w:pStyle w:val="berschrift2"/>
        <w:rPr>
          <w:lang w:val="de-DE"/>
        </w:rPr>
      </w:pPr>
      <w:bookmarkStart w:id="3" w:name="_f757svjhwks2" w:colFirst="0" w:colLast="0"/>
      <w:bookmarkEnd w:id="3"/>
      <w:r w:rsidRPr="00614092">
        <w:rPr>
          <w:lang w:val="de-DE"/>
        </w:rPr>
        <w:t>Aufgabe 4</w:t>
      </w:r>
    </w:p>
    <w:p w14:paraId="6BA742D2" w14:textId="77777777" w:rsidR="00D870DC" w:rsidRPr="00614092" w:rsidRDefault="00D870DC">
      <w:pPr>
        <w:rPr>
          <w:lang w:val="de-DE"/>
        </w:rPr>
      </w:pPr>
    </w:p>
    <w:p w14:paraId="0ABB5C3E" w14:textId="4A627C80" w:rsidR="00D870DC" w:rsidRPr="00614092" w:rsidRDefault="00000000">
      <w:pPr>
        <w:rPr>
          <w:lang w:val="de-DE"/>
        </w:rPr>
      </w:pPr>
      <w:r w:rsidRPr="00614092">
        <w:rPr>
          <w:lang w:val="de-DE"/>
        </w:rPr>
        <w:t>Schreibe ein Testprogramm mit welchem du die Funktion von</w:t>
      </w:r>
      <w:r w:rsidRPr="00614092">
        <w:rPr>
          <w:b/>
          <w:lang w:val="de-DE"/>
        </w:rPr>
        <w:t xml:space="preserve"> ==, equals </w:t>
      </w:r>
      <w:r w:rsidRPr="00614092">
        <w:rPr>
          <w:lang w:val="de-DE"/>
        </w:rPr>
        <w:t xml:space="preserve">und </w:t>
      </w:r>
      <w:r w:rsidRPr="00614092">
        <w:rPr>
          <w:b/>
          <w:lang w:val="de-DE"/>
        </w:rPr>
        <w:t xml:space="preserve">compareTo </w:t>
      </w:r>
      <w:r w:rsidRPr="00614092">
        <w:rPr>
          <w:lang w:val="de-DE"/>
        </w:rPr>
        <w:t xml:space="preserve">testen kannst. </w:t>
      </w:r>
      <w:r w:rsidRPr="00CB26CC">
        <w:rPr>
          <w:b/>
          <w:lang w:val="de-DE"/>
        </w:rPr>
        <w:t>Teste es bei allen in Aufgabe 1 genannten Datentypen</w:t>
      </w:r>
      <w:r w:rsidRPr="00614092">
        <w:rPr>
          <w:lang w:val="de-DE"/>
        </w:rPr>
        <w:t>. Was sind die Unterschiede zwischen diesen Vergleichsoperatoren und wann sollte man welchen verwenden?</w:t>
      </w:r>
      <w:r w:rsidR="00E63E78">
        <w:rPr>
          <w:lang w:val="de-DE"/>
        </w:rPr>
        <w:t xml:space="preserve"> </w:t>
      </w:r>
      <w:r w:rsidR="00E63E78" w:rsidRPr="00E63E78">
        <w:rPr>
          <w:color w:val="FF0000"/>
          <w:lang w:val="de-DE"/>
        </w:rPr>
        <w:t>(Strukturelle Vorgaben sehr gewöhnungsbedürftig oder täusche ich mich?)</w:t>
      </w:r>
    </w:p>
    <w:p w14:paraId="50CE6401" w14:textId="1854E030" w:rsidR="00D870DC" w:rsidRPr="0030584C" w:rsidRDefault="0030584C">
      <w:pPr>
        <w:rPr>
          <w:color w:val="4F6228" w:themeColor="accent3" w:themeShade="80"/>
          <w:lang w:val="de-DE"/>
        </w:rPr>
      </w:pPr>
      <w:r>
        <w:rPr>
          <w:color w:val="4F6228" w:themeColor="accent3" w:themeShade="80"/>
          <w:lang w:val="de-DE"/>
        </w:rPr>
        <w:t>Anmerkung: Ich bin bei der Aufgabenerfüllung davon ausgegangen, dass mit Nutzung der in Aufgabe1 genannten Datentypen die primitiven und NICHT ihre Wrapper gemeint waren. Dies hat Auswirkung auf die Ergebnisse der Vergleiche.</w:t>
      </w:r>
      <w:r w:rsidR="00855861">
        <w:rPr>
          <w:color w:val="4F6228" w:themeColor="accent3" w:themeShade="80"/>
          <w:lang w:val="de-DE"/>
        </w:rPr>
        <w:t xml:space="preserve"> (Es gibt eine Gegenprobenklasse.)</w:t>
      </w:r>
    </w:p>
    <w:p w14:paraId="18DF5E05" w14:textId="77777777" w:rsidR="00D870DC" w:rsidRPr="00614092" w:rsidRDefault="00D870DC">
      <w:pPr>
        <w:rPr>
          <w:lang w:val="de-DE"/>
        </w:rPr>
      </w:pPr>
    </w:p>
    <w:p w14:paraId="4C26AF9F" w14:textId="77777777" w:rsidR="00D870DC" w:rsidRPr="00614092" w:rsidRDefault="00000000">
      <w:pPr>
        <w:rPr>
          <w:lang w:val="de-DE"/>
        </w:rPr>
      </w:pPr>
      <w:r w:rsidRPr="00614092">
        <w:rPr>
          <w:lang w:val="de-DE"/>
        </w:rPr>
        <w:t xml:space="preserve">Bei welchen Datentypen funktioniert </w:t>
      </w:r>
      <w:r w:rsidRPr="00614092">
        <w:rPr>
          <w:b/>
          <w:lang w:val="de-DE"/>
        </w:rPr>
        <w:t>==</w:t>
      </w:r>
      <w:r w:rsidRPr="00614092">
        <w:rPr>
          <w:lang w:val="de-DE"/>
        </w:rPr>
        <w:t xml:space="preserve">? </w:t>
      </w:r>
    </w:p>
    <w:p w14:paraId="032C3D62" w14:textId="77777777" w:rsidR="00D870DC" w:rsidRPr="00614092" w:rsidRDefault="00000000">
      <w:pPr>
        <w:rPr>
          <w:lang w:val="de-DE"/>
        </w:rPr>
      </w:pPr>
      <w:r w:rsidRPr="00614092">
        <w:rPr>
          <w:lang w:val="de-DE"/>
        </w:rPr>
        <w:t>Und schreibe eine kurze Erklärung, warum es nur bei ihnen funktioniert.</w:t>
      </w:r>
    </w:p>
    <w:p w14:paraId="533B8B2D" w14:textId="6C7B3FAC" w:rsidR="00D870DC" w:rsidRPr="0030584C" w:rsidRDefault="0030584C">
      <w:pPr>
        <w:rPr>
          <w:color w:val="4F6228" w:themeColor="accent3" w:themeShade="80"/>
          <w:lang w:val="de-DE"/>
        </w:rPr>
      </w:pPr>
      <w:r>
        <w:rPr>
          <w:color w:val="4F6228" w:themeColor="accent3" w:themeShade="80"/>
          <w:lang w:val="de-DE"/>
        </w:rPr>
        <w:t xml:space="preserve">Funktioniert bei allen, weil == die Referenz oder Literale vergleicht. Eine Referenz wird als numerischer Wert wie auch primitive Daten gespeichert (theoretisch ist eine Referenz somit ein primitives Datum, nicht aber das dazugehörende Objekt). Aus diesem Grund können nicht nur Referenzen, sondern auch Literale verglichen werden. Primitive Datentypen enthalten ihre Daten selbst, während Objektvariablen eine numerisch codierte Referenz enthalten, wobei dann mit == die Zahlen dieser Referenzen verglichen werden. Bei String wird auch die Referenz des Literals im String Pool des Heaps berücksichtigt, sofern der String irgendwo </w:t>
      </w:r>
      <w:r w:rsidR="002D0A74">
        <w:rPr>
          <w:color w:val="4F6228" w:themeColor="accent3" w:themeShade="80"/>
          <w:lang w:val="de-DE"/>
        </w:rPr>
        <w:t>hartcodiert</w:t>
      </w:r>
      <w:r>
        <w:rPr>
          <w:color w:val="4F6228" w:themeColor="accent3" w:themeShade="80"/>
          <w:lang w:val="de-DE"/>
        </w:rPr>
        <w:t xml:space="preserve"> wurde, andernfalls werden die wie normale Objekte behandelt.</w:t>
      </w:r>
    </w:p>
    <w:p w14:paraId="2E572E7E" w14:textId="77777777" w:rsidR="00D870DC" w:rsidRPr="00614092" w:rsidRDefault="00D870DC">
      <w:pPr>
        <w:rPr>
          <w:lang w:val="de-DE"/>
        </w:rPr>
      </w:pPr>
    </w:p>
    <w:p w14:paraId="619F6CE4" w14:textId="77777777" w:rsidR="00D870DC" w:rsidRPr="00614092" w:rsidRDefault="00000000">
      <w:pPr>
        <w:rPr>
          <w:lang w:val="de-DE"/>
        </w:rPr>
      </w:pPr>
      <w:r w:rsidRPr="00614092">
        <w:rPr>
          <w:lang w:val="de-DE"/>
        </w:rPr>
        <w:t xml:space="preserve">Bei welchen Datentypen funktioniert </w:t>
      </w:r>
      <w:r w:rsidRPr="00614092">
        <w:rPr>
          <w:b/>
          <w:lang w:val="de-DE"/>
        </w:rPr>
        <w:t>equals</w:t>
      </w:r>
      <w:r w:rsidRPr="00614092">
        <w:rPr>
          <w:lang w:val="de-DE"/>
        </w:rPr>
        <w:t xml:space="preserve">? </w:t>
      </w:r>
    </w:p>
    <w:p w14:paraId="3C214DDB" w14:textId="77777777" w:rsidR="00D870DC" w:rsidRPr="006E2D1C" w:rsidRDefault="00000000">
      <w:pPr>
        <w:rPr>
          <w:color w:val="4F6228" w:themeColor="accent3" w:themeShade="80"/>
          <w:lang w:val="de-DE"/>
        </w:rPr>
      </w:pPr>
      <w:r w:rsidRPr="006E2D1C">
        <w:rPr>
          <w:color w:val="4F6228" w:themeColor="accent3" w:themeShade="80"/>
          <w:lang w:val="de-DE"/>
        </w:rPr>
        <w:t>Und schreibe eine kurze Erklärung, warum es nur bei ihnen funktioniert.</w:t>
      </w:r>
    </w:p>
    <w:p w14:paraId="64B49B08" w14:textId="55837758" w:rsidR="00D870DC" w:rsidRPr="006E2D1C" w:rsidRDefault="002D0A74">
      <w:pPr>
        <w:rPr>
          <w:color w:val="4F6228" w:themeColor="accent3" w:themeShade="80"/>
          <w:lang w:val="de-DE"/>
        </w:rPr>
      </w:pPr>
      <w:r w:rsidRPr="006E2D1C">
        <w:rPr>
          <w:color w:val="4F6228" w:themeColor="accent3" w:themeShade="80"/>
          <w:lang w:val="de-DE"/>
        </w:rPr>
        <w:t>Funktioniert nicht mit primitiven Datentypen, sondern nur mit Objekten (und somit auch den Wrappern primitiver Datentypen). equals vergleicht den Inhalt eines Objekts (nicht die Referenz oder alleinstehende Literale).</w:t>
      </w:r>
      <w:r w:rsidR="00DF1FAA">
        <w:rPr>
          <w:color w:val="4F6228" w:themeColor="accent3" w:themeShade="80"/>
          <w:lang w:val="de-DE"/>
        </w:rPr>
        <w:t xml:space="preserve"> (Auto</w:t>
      </w:r>
      <w:r w:rsidR="00E66607">
        <w:rPr>
          <w:color w:val="4F6228" w:themeColor="accent3" w:themeShade="80"/>
          <w:lang w:val="de-DE"/>
        </w:rPr>
        <w:t>-B</w:t>
      </w:r>
      <w:r w:rsidR="00DF1FAA">
        <w:rPr>
          <w:color w:val="4F6228" w:themeColor="accent3" w:themeShade="80"/>
          <w:lang w:val="de-DE"/>
        </w:rPr>
        <w:t>oxing mit Casting ergibt wohl Ungleichheit).</w:t>
      </w:r>
    </w:p>
    <w:p w14:paraId="12C13AA1" w14:textId="77777777" w:rsidR="00D870DC" w:rsidRPr="00614092" w:rsidRDefault="00D870DC">
      <w:pPr>
        <w:rPr>
          <w:lang w:val="de-DE"/>
        </w:rPr>
      </w:pPr>
    </w:p>
    <w:p w14:paraId="19F2F840" w14:textId="65573C51" w:rsidR="00D870DC" w:rsidRPr="00614092" w:rsidRDefault="00000000">
      <w:pPr>
        <w:rPr>
          <w:lang w:val="de-DE"/>
        </w:rPr>
      </w:pPr>
      <w:r w:rsidRPr="00614092">
        <w:rPr>
          <w:lang w:val="de-DE"/>
        </w:rPr>
        <w:t xml:space="preserve">Bei welchen Datentypen funktioniert </w:t>
      </w:r>
      <w:r w:rsidRPr="00614092">
        <w:rPr>
          <w:b/>
          <w:lang w:val="de-DE"/>
        </w:rPr>
        <w:t>compare</w:t>
      </w:r>
      <w:r w:rsidR="00F9650A" w:rsidRPr="00F9650A">
        <w:rPr>
          <w:b/>
          <w:color w:val="C00000"/>
          <w:lang w:val="de-DE"/>
        </w:rPr>
        <w:t>To</w:t>
      </w:r>
      <w:r w:rsidRPr="00614092">
        <w:rPr>
          <w:lang w:val="de-DE"/>
        </w:rPr>
        <w:t>?</w:t>
      </w:r>
    </w:p>
    <w:p w14:paraId="192A66D9" w14:textId="77777777" w:rsidR="00D870DC" w:rsidRPr="001F4F85" w:rsidRDefault="00000000">
      <w:pPr>
        <w:rPr>
          <w:lang w:val="de-DE"/>
        </w:rPr>
      </w:pPr>
      <w:r w:rsidRPr="001F4F85">
        <w:rPr>
          <w:lang w:val="de-DE"/>
        </w:rPr>
        <w:t>Und schreibe eine kurze Erklärung, warum es nur bei ihnen funktioniert.</w:t>
      </w:r>
    </w:p>
    <w:p w14:paraId="0AB86422" w14:textId="6A55A680" w:rsidR="00D870DC" w:rsidRPr="006E2D1C" w:rsidRDefault="006E2D1C">
      <w:pPr>
        <w:rPr>
          <w:color w:val="4F6228" w:themeColor="accent3" w:themeShade="80"/>
          <w:lang w:val="de-DE"/>
        </w:rPr>
      </w:pPr>
      <w:r w:rsidRPr="006E2D1C">
        <w:rPr>
          <w:color w:val="4F6228" w:themeColor="accent3" w:themeShade="80"/>
          <w:lang w:val="de-DE"/>
        </w:rPr>
        <w:t xml:space="preserve">Funktioniert in diesem Szenario nur mit String. Ansonsten ginge es auch mit den Wrapper-Klassen und allgemeiner gefasst mit allen Klassen, die das Interface Comparable beinhalten. Dabei wird eine numerische oder lexigrafische Verschiebung anhand einer eines Integers zurückgegeben. Bei – liegt es davor, bei 0 auf gleicher Stufe, bei + dahinter. </w:t>
      </w:r>
      <w:r>
        <w:rPr>
          <w:color w:val="4F6228" w:themeColor="accent3" w:themeShade="80"/>
          <w:lang w:val="de-DE"/>
        </w:rPr>
        <w:br/>
        <w:t>Auch Boolean kann damit verglichen werden, aber das sollte man im Detail nachlesen.</w:t>
      </w:r>
    </w:p>
    <w:p w14:paraId="5EE622E6" w14:textId="77777777" w:rsidR="00D870DC" w:rsidRPr="00614092" w:rsidRDefault="00000000">
      <w:pPr>
        <w:pStyle w:val="berschrift2"/>
        <w:rPr>
          <w:lang w:val="de-DE"/>
        </w:rPr>
      </w:pPr>
      <w:bookmarkStart w:id="4" w:name="_j76zj2g0nb3u" w:colFirst="0" w:colLast="0"/>
      <w:bookmarkEnd w:id="4"/>
      <w:r w:rsidRPr="00614092">
        <w:rPr>
          <w:lang w:val="de-DE"/>
        </w:rPr>
        <w:lastRenderedPageBreak/>
        <w:t>Aufgabe 5</w:t>
      </w:r>
    </w:p>
    <w:p w14:paraId="3DD5B463" w14:textId="77777777" w:rsidR="00D870DC" w:rsidRPr="00614092" w:rsidRDefault="00D870DC">
      <w:pPr>
        <w:rPr>
          <w:lang w:val="de-DE"/>
        </w:rPr>
      </w:pPr>
    </w:p>
    <w:p w14:paraId="4A7603D8" w14:textId="77777777" w:rsidR="00D870DC" w:rsidRDefault="00000000">
      <w:pPr>
        <w:rPr>
          <w:lang w:val="de-DE"/>
        </w:rPr>
      </w:pPr>
      <w:r w:rsidRPr="00614092">
        <w:rPr>
          <w:lang w:val="de-DE"/>
        </w:rPr>
        <w:t xml:space="preserve">Erweitere dein Testprogramm aus Aufgabe 4, sodass du auch ein </w:t>
      </w:r>
      <w:r w:rsidRPr="00614092">
        <w:rPr>
          <w:b/>
          <w:lang w:val="de-DE"/>
        </w:rPr>
        <w:t xml:space="preserve">double </w:t>
      </w:r>
      <w:r w:rsidRPr="00614092">
        <w:rPr>
          <w:lang w:val="de-DE"/>
        </w:rPr>
        <w:t xml:space="preserve">mit einem </w:t>
      </w:r>
      <w:r w:rsidRPr="00614092">
        <w:rPr>
          <w:b/>
          <w:lang w:val="de-DE"/>
        </w:rPr>
        <w:t xml:space="preserve">int </w:t>
      </w:r>
      <w:r w:rsidRPr="00614092">
        <w:rPr>
          <w:lang w:val="de-DE"/>
        </w:rPr>
        <w:t xml:space="preserve">vergleichen kannst. Nutze dazu </w:t>
      </w:r>
      <w:r w:rsidRPr="00614092">
        <w:rPr>
          <w:b/>
          <w:lang w:val="de-DE"/>
        </w:rPr>
        <w:t xml:space="preserve">parsen </w:t>
      </w:r>
      <w:r w:rsidRPr="00614092">
        <w:rPr>
          <w:lang w:val="de-DE"/>
        </w:rPr>
        <w:t>(also das Überführen in einen anderen Datentyp).</w:t>
      </w:r>
    </w:p>
    <w:p w14:paraId="25598C75" w14:textId="7F5A0CC0" w:rsidR="00316D00" w:rsidRPr="00F17DEA" w:rsidRDefault="00F17DEA">
      <w:pPr>
        <w:rPr>
          <w:color w:val="FF0000"/>
          <w:lang w:val="de-DE"/>
        </w:rPr>
      </w:pPr>
      <w:r>
        <w:rPr>
          <w:color w:val="FF0000"/>
          <w:lang w:val="de-DE"/>
        </w:rPr>
        <w:t>Meint ihr mit parsen das Konvertieren wie (double) integer-Wert oder tatsächlich die parse-Methoden der Wrapper (parseInt(Zahl))?</w:t>
      </w:r>
    </w:p>
    <w:p w14:paraId="7B09C079" w14:textId="6B849E1C" w:rsidR="001F4F85" w:rsidRDefault="00FB67B5">
      <w:pPr>
        <w:rPr>
          <w:color w:val="4F6228" w:themeColor="accent3" w:themeShade="80"/>
          <w:lang w:val="de-DE"/>
        </w:rPr>
      </w:pPr>
      <w:r>
        <w:rPr>
          <w:color w:val="4F6228" w:themeColor="accent3" w:themeShade="80"/>
          <w:lang w:val="de-DE"/>
        </w:rPr>
        <w:t xml:space="preserve">Anmerkung: </w:t>
      </w:r>
      <w:r w:rsidR="001F4F85" w:rsidRPr="001F4F85">
        <w:rPr>
          <w:color w:val="4F6228" w:themeColor="accent3" w:themeShade="80"/>
          <w:lang w:val="de-DE"/>
        </w:rPr>
        <w:t xml:space="preserve">Da hier von parsen die Rede ist, muss ich davon ausgehen, dass Wrapper gemeint sind. </w:t>
      </w:r>
      <w:r>
        <w:rPr>
          <w:color w:val="4F6228" w:themeColor="accent3" w:themeShade="80"/>
          <w:lang w:val="de-DE"/>
        </w:rPr>
        <w:t xml:space="preserve">Wenn ich dies </w:t>
      </w:r>
      <w:r w:rsidR="00C15AAF">
        <w:rPr>
          <w:color w:val="4F6228" w:themeColor="accent3" w:themeShade="80"/>
          <w:lang w:val="de-DE"/>
        </w:rPr>
        <w:t>versuche</w:t>
      </w:r>
      <w:r>
        <w:rPr>
          <w:color w:val="4F6228" w:themeColor="accent3" w:themeShade="80"/>
          <w:lang w:val="de-DE"/>
        </w:rPr>
        <w:t>, brauche ich für die parse-Methoden aber einen String und müsste einen Umweg gehen, der erst in der zweiten Erweiterung benötigt wird. Demnach nutze ich für die erste das Casting. Wenn dies nicht gewollt war, bitte nächstes Mal genauere Vorgaben machen.</w:t>
      </w:r>
      <w:r w:rsidR="00C15AAF">
        <w:rPr>
          <w:color w:val="4F6228" w:themeColor="accent3" w:themeShade="80"/>
          <w:lang w:val="de-DE"/>
        </w:rPr>
        <w:t xml:space="preserve"> Dies ist ja eh ein konstruiertes Beispiel.</w:t>
      </w:r>
    </w:p>
    <w:p w14:paraId="2C7E530E" w14:textId="77777777" w:rsidR="00D870DC" w:rsidRPr="00614092" w:rsidRDefault="00D870DC">
      <w:pPr>
        <w:rPr>
          <w:lang w:val="de-DE"/>
        </w:rPr>
      </w:pPr>
    </w:p>
    <w:p w14:paraId="054514E9" w14:textId="77777777" w:rsidR="00D870DC" w:rsidRPr="00614092" w:rsidRDefault="00000000">
      <w:pPr>
        <w:rPr>
          <w:lang w:val="de-DE"/>
        </w:rPr>
      </w:pPr>
      <w:r w:rsidRPr="00614092">
        <w:rPr>
          <w:lang w:val="de-DE"/>
        </w:rPr>
        <w:t xml:space="preserve">Zweite Erweiterung: einen </w:t>
      </w:r>
      <w:r w:rsidRPr="00614092">
        <w:rPr>
          <w:b/>
          <w:lang w:val="de-DE"/>
        </w:rPr>
        <w:t xml:space="preserve">String </w:t>
      </w:r>
      <w:r w:rsidRPr="00614092">
        <w:rPr>
          <w:lang w:val="de-DE"/>
        </w:rPr>
        <w:t xml:space="preserve">mit einem </w:t>
      </w:r>
      <w:r w:rsidRPr="00614092">
        <w:rPr>
          <w:b/>
          <w:lang w:val="de-DE"/>
        </w:rPr>
        <w:t xml:space="preserve">int </w:t>
      </w:r>
      <w:r w:rsidRPr="00614092">
        <w:rPr>
          <w:lang w:val="de-DE"/>
        </w:rPr>
        <w:t>vergleichen.</w:t>
      </w:r>
    </w:p>
    <w:p w14:paraId="463FD36F" w14:textId="4A6E6930" w:rsidR="00D870DC" w:rsidRDefault="00C15AAF">
      <w:pPr>
        <w:rPr>
          <w:color w:val="4F6228" w:themeColor="accent3" w:themeShade="80"/>
          <w:lang w:val="de-DE"/>
        </w:rPr>
      </w:pPr>
      <w:r w:rsidRPr="00C15AAF">
        <w:rPr>
          <w:color w:val="4F6228" w:themeColor="accent3" w:themeShade="80"/>
          <w:lang w:val="de-DE"/>
        </w:rPr>
        <w:t xml:space="preserve">Hier konnte ich parsen. Oben war ohne String das </w:t>
      </w:r>
      <w:r>
        <w:rPr>
          <w:color w:val="4F6228" w:themeColor="accent3" w:themeShade="80"/>
          <w:lang w:val="de-DE"/>
        </w:rPr>
        <w:t>C</w:t>
      </w:r>
      <w:r w:rsidRPr="00C15AAF">
        <w:rPr>
          <w:color w:val="4F6228" w:themeColor="accent3" w:themeShade="80"/>
          <w:lang w:val="de-DE"/>
        </w:rPr>
        <w:t>asten sinnvoller.</w:t>
      </w:r>
    </w:p>
    <w:p w14:paraId="2917907B" w14:textId="6BADBB6B" w:rsidR="00BA21D2" w:rsidRDefault="00C15AAF">
      <w:pPr>
        <w:rPr>
          <w:sz w:val="32"/>
          <w:szCs w:val="32"/>
          <w:lang w:val="de-DE"/>
        </w:rPr>
      </w:pPr>
      <w:r w:rsidRPr="00C15AAF">
        <w:rPr>
          <w:color w:val="FF0000"/>
          <w:lang w:val="de-DE"/>
        </w:rPr>
        <w:t>(War das wieder so eine Aufgabe alla: Wenn du was Besseres hast, mach stattdessen das?)</w:t>
      </w:r>
      <w:bookmarkStart w:id="5" w:name="_qwuqat82xdyx" w:colFirst="0" w:colLast="0"/>
      <w:bookmarkEnd w:id="5"/>
    </w:p>
    <w:p w14:paraId="199F2A49" w14:textId="5453ACC3" w:rsidR="00D870DC" w:rsidRPr="00614092" w:rsidRDefault="00000000">
      <w:pPr>
        <w:pStyle w:val="berschrift2"/>
        <w:rPr>
          <w:lang w:val="de-DE"/>
        </w:rPr>
      </w:pPr>
      <w:r w:rsidRPr="00614092">
        <w:rPr>
          <w:lang w:val="de-DE"/>
        </w:rPr>
        <w:t>Aufgabe 6</w:t>
      </w:r>
    </w:p>
    <w:p w14:paraId="0A25E7A6" w14:textId="77777777" w:rsidR="00D870DC" w:rsidRPr="00614092" w:rsidRDefault="00D870DC">
      <w:pPr>
        <w:rPr>
          <w:lang w:val="de-DE"/>
        </w:rPr>
      </w:pPr>
    </w:p>
    <w:p w14:paraId="6B347676" w14:textId="4E6FA7E9" w:rsidR="00D870DC" w:rsidRPr="00614092" w:rsidRDefault="00000000">
      <w:pPr>
        <w:rPr>
          <w:lang w:val="de-DE"/>
        </w:rPr>
      </w:pPr>
      <w:r w:rsidRPr="00614092">
        <w:rPr>
          <w:lang w:val="de-DE"/>
        </w:rPr>
        <w:t xml:space="preserve">Erweitere dein Testprogramm, sodass es einen Fehler </w:t>
      </w:r>
      <w:r w:rsidR="00E05B90" w:rsidRPr="00614092">
        <w:rPr>
          <w:lang w:val="de-DE"/>
        </w:rPr>
        <w:t xml:space="preserve">beim </w:t>
      </w:r>
      <w:r w:rsidR="00E05B90" w:rsidRPr="00614092">
        <w:rPr>
          <w:b/>
          <w:lang w:val="de-DE"/>
        </w:rPr>
        <w:t>Parsen</w:t>
      </w:r>
      <w:r w:rsidRPr="00614092">
        <w:rPr>
          <w:b/>
          <w:lang w:val="de-DE"/>
        </w:rPr>
        <w:t xml:space="preserve"> </w:t>
      </w:r>
      <w:r w:rsidRPr="00614092">
        <w:rPr>
          <w:lang w:val="de-DE"/>
        </w:rPr>
        <w:t>abfängt und das Programm neu gestartet wird mit anderen Werten.</w:t>
      </w:r>
      <w:r w:rsidR="006B43DD">
        <w:rPr>
          <w:lang w:val="de-DE"/>
        </w:rPr>
        <w:t xml:space="preserve"> </w:t>
      </w:r>
      <w:r w:rsidR="006B43DD" w:rsidRPr="006B43DD">
        <w:rPr>
          <w:color w:val="FF0000"/>
          <w:lang w:val="de-DE"/>
        </w:rPr>
        <w:t>(Neustart mit anderen Werten?)</w:t>
      </w:r>
      <w:r w:rsidRPr="00614092">
        <w:rPr>
          <w:lang w:val="de-DE"/>
        </w:rPr>
        <w:br/>
      </w:r>
      <w:r w:rsidRPr="006B43DD">
        <w:rPr>
          <w:b/>
          <w:bCs/>
          <w:lang w:val="de-DE"/>
        </w:rPr>
        <w:t>Starte beim String mit einem Wort und beim erneuten Start ersetzt das Wort mit einer Zahl, sodass es zu keinem Fehler kommt.</w:t>
      </w:r>
    </w:p>
    <w:p w14:paraId="56B17EAF" w14:textId="5485472A" w:rsidR="00D870DC" w:rsidRPr="00614092" w:rsidRDefault="00000000">
      <w:pPr>
        <w:rPr>
          <w:lang w:val="de-DE"/>
        </w:rPr>
      </w:pPr>
      <w:r w:rsidRPr="00614092">
        <w:rPr>
          <w:lang w:val="de-DE"/>
        </w:rPr>
        <w:t xml:space="preserve">Versuche das Programm </w:t>
      </w:r>
      <w:r w:rsidRPr="00614092">
        <w:rPr>
          <w:b/>
          <w:lang w:val="de-DE"/>
        </w:rPr>
        <w:t xml:space="preserve">ohne Scanner </w:t>
      </w:r>
      <w:r w:rsidRPr="00614092">
        <w:rPr>
          <w:lang w:val="de-DE"/>
        </w:rPr>
        <w:t>(also ohne Benutzereingaben während der Laufzeit) zu schreiben.</w:t>
      </w:r>
      <w:r w:rsidR="00E05B90">
        <w:rPr>
          <w:lang w:val="de-DE"/>
        </w:rPr>
        <w:t xml:space="preserve"> </w:t>
      </w:r>
      <w:r w:rsidR="00E05B90" w:rsidRPr="00E05B90">
        <w:rPr>
          <w:color w:val="FF0000"/>
          <w:lang w:val="de-DE"/>
        </w:rPr>
        <w:t>(Also sollte bis hierhin mit Scanner oder wie?)</w:t>
      </w:r>
    </w:p>
    <w:p w14:paraId="7255D61D" w14:textId="3F760F0D" w:rsidR="00D870DC" w:rsidRPr="006B43DD" w:rsidRDefault="006B43DD">
      <w:pPr>
        <w:rPr>
          <w:color w:val="4F6228" w:themeColor="accent3" w:themeShade="80"/>
          <w:lang w:val="de-DE"/>
        </w:rPr>
      </w:pPr>
      <w:r w:rsidRPr="006B43DD">
        <w:rPr>
          <w:color w:val="4F6228" w:themeColor="accent3" w:themeShade="80"/>
          <w:lang w:val="de-DE"/>
        </w:rPr>
        <w:t>Ich gehe mal davon aus</w:t>
      </w:r>
      <w:r>
        <w:rPr>
          <w:color w:val="4F6228" w:themeColor="accent3" w:themeShade="80"/>
          <w:lang w:val="de-DE"/>
        </w:rPr>
        <w:t xml:space="preserve"> nicht das ganze Programm soll neustarten, sondern nur der Teil / die Methode wo der Parsing-Fehler auftritt. Wenn erst ein Wort und dann eine Zahl in den String soll, dann muss ich das wohl hardcoden und das kann ich nicht durch einen Neustart bei Fehler verändern. Sehr verwirrend geschrieben. Ich löse das mit einer Schleife.</w:t>
      </w:r>
    </w:p>
    <w:p w14:paraId="62040EDE" w14:textId="77777777" w:rsidR="00D870DC" w:rsidRPr="00614092" w:rsidRDefault="00000000">
      <w:pPr>
        <w:pStyle w:val="berschrift2"/>
        <w:rPr>
          <w:lang w:val="de-DE"/>
        </w:rPr>
      </w:pPr>
      <w:bookmarkStart w:id="6" w:name="_pf960aspnkkq" w:colFirst="0" w:colLast="0"/>
      <w:bookmarkEnd w:id="6"/>
      <w:r w:rsidRPr="00614092">
        <w:rPr>
          <w:lang w:val="de-DE"/>
        </w:rPr>
        <w:t>Aufgabe 7</w:t>
      </w:r>
    </w:p>
    <w:p w14:paraId="50BB500F" w14:textId="77777777" w:rsidR="00D870DC" w:rsidRPr="00614092" w:rsidRDefault="00D870DC">
      <w:pPr>
        <w:rPr>
          <w:lang w:val="de-DE"/>
        </w:rPr>
      </w:pPr>
    </w:p>
    <w:p w14:paraId="3CFB417E" w14:textId="77777777" w:rsidR="00D870DC" w:rsidRPr="00614092" w:rsidRDefault="00000000">
      <w:pPr>
        <w:rPr>
          <w:lang w:val="de-DE"/>
        </w:rPr>
      </w:pPr>
      <w:r w:rsidRPr="00614092">
        <w:rPr>
          <w:lang w:val="de-DE"/>
        </w:rPr>
        <w:t>An welche Exceptions müssen wir denken, wenn wir von einem Benutzer eine Eingabe erwarten?</w:t>
      </w:r>
    </w:p>
    <w:p w14:paraId="0E0C43C9" w14:textId="77777777" w:rsidR="00D870DC" w:rsidRPr="00614092" w:rsidRDefault="00000000">
      <w:pPr>
        <w:rPr>
          <w:lang w:val="de-DE"/>
        </w:rPr>
      </w:pPr>
      <w:r w:rsidRPr="00614092">
        <w:rPr>
          <w:lang w:val="de-DE"/>
        </w:rPr>
        <w:t xml:space="preserve">Nenne 6 Beispiele. (Ihr müsst </w:t>
      </w:r>
      <w:r w:rsidRPr="00614092">
        <w:rPr>
          <w:b/>
          <w:lang w:val="de-DE"/>
        </w:rPr>
        <w:t xml:space="preserve">nicht </w:t>
      </w:r>
      <w:r w:rsidRPr="00614092">
        <w:rPr>
          <w:lang w:val="de-DE"/>
        </w:rPr>
        <w:t>den Namen einer Exception angeben, sondern was kann alles schief gehen?)</w:t>
      </w:r>
    </w:p>
    <w:p w14:paraId="51F0C9B9" w14:textId="07FDAA87" w:rsidR="00994124" w:rsidRDefault="00000000">
      <w:pPr>
        <w:rPr>
          <w:i/>
          <w:lang w:val="de-DE"/>
        </w:rPr>
      </w:pPr>
      <w:r w:rsidRPr="00614092">
        <w:rPr>
          <w:i/>
          <w:lang w:val="de-DE"/>
        </w:rPr>
        <w:t>z.B der Benutzer hat nichts eingegeben (leere Eingabe)</w:t>
      </w:r>
    </w:p>
    <w:p w14:paraId="3E2E57EF" w14:textId="77777777" w:rsidR="00994124" w:rsidRDefault="00994124">
      <w:pPr>
        <w:rPr>
          <w:i/>
          <w:lang w:val="de-DE"/>
        </w:rPr>
      </w:pPr>
    </w:p>
    <w:p w14:paraId="26B8DBEA" w14:textId="4DDECF8A" w:rsidR="00994124" w:rsidRPr="00994124" w:rsidRDefault="00994124" w:rsidP="00994124">
      <w:pPr>
        <w:pStyle w:val="Listenabsatz"/>
        <w:numPr>
          <w:ilvl w:val="0"/>
          <w:numId w:val="1"/>
        </w:numPr>
        <w:rPr>
          <w:color w:val="4F6228" w:themeColor="accent3" w:themeShade="80"/>
          <w:lang w:val="de-DE"/>
        </w:rPr>
      </w:pPr>
      <w:r>
        <w:rPr>
          <w:color w:val="4F6228" w:themeColor="accent3" w:themeShade="80"/>
          <w:lang w:val="de-DE"/>
        </w:rPr>
        <w:t>Buchstaben eingegeben</w:t>
      </w:r>
    </w:p>
    <w:p w14:paraId="7EFBF4F3" w14:textId="23BC91F1" w:rsidR="00994124" w:rsidRPr="00994124" w:rsidRDefault="00994124" w:rsidP="00994124">
      <w:pPr>
        <w:pStyle w:val="Listenabsatz"/>
        <w:numPr>
          <w:ilvl w:val="0"/>
          <w:numId w:val="1"/>
        </w:numPr>
        <w:rPr>
          <w:color w:val="4F6228" w:themeColor="accent3" w:themeShade="80"/>
          <w:lang w:val="de-DE"/>
        </w:rPr>
      </w:pPr>
      <w:r>
        <w:rPr>
          <w:color w:val="4F6228" w:themeColor="accent3" w:themeShade="80"/>
          <w:lang w:val="de-DE"/>
        </w:rPr>
        <w:t>Sonderzeichen eingegeben</w:t>
      </w:r>
    </w:p>
    <w:p w14:paraId="0534F45E" w14:textId="6BC8FF83" w:rsidR="00994124" w:rsidRPr="00994124" w:rsidRDefault="00994124" w:rsidP="00994124">
      <w:pPr>
        <w:pStyle w:val="Listenabsatz"/>
        <w:numPr>
          <w:ilvl w:val="0"/>
          <w:numId w:val="1"/>
        </w:numPr>
        <w:rPr>
          <w:color w:val="4F6228" w:themeColor="accent3" w:themeShade="80"/>
          <w:lang w:val="de-DE"/>
        </w:rPr>
      </w:pPr>
      <w:r>
        <w:rPr>
          <w:color w:val="4F6228" w:themeColor="accent3" w:themeShade="80"/>
          <w:lang w:val="de-DE"/>
        </w:rPr>
        <w:t>falsches Trennzeichen bei Kommazahlen</w:t>
      </w:r>
    </w:p>
    <w:p w14:paraId="42FF8557" w14:textId="08876257" w:rsidR="00994124" w:rsidRPr="00994124" w:rsidRDefault="00994124" w:rsidP="00994124">
      <w:pPr>
        <w:pStyle w:val="Listenabsatz"/>
        <w:numPr>
          <w:ilvl w:val="0"/>
          <w:numId w:val="1"/>
        </w:numPr>
        <w:rPr>
          <w:color w:val="4F6228" w:themeColor="accent3" w:themeShade="80"/>
          <w:lang w:val="de-DE"/>
        </w:rPr>
      </w:pPr>
      <w:r>
        <w:rPr>
          <w:color w:val="4F6228" w:themeColor="accent3" w:themeShade="80"/>
          <w:lang w:val="de-DE"/>
        </w:rPr>
        <w:t>Zahlenraum des Zieldatentyps überschritten (z.B. byte größer 128 oder kleiner -127)</w:t>
      </w:r>
    </w:p>
    <w:p w14:paraId="29C6345E" w14:textId="77777777" w:rsidR="00994124" w:rsidRDefault="00994124" w:rsidP="00994124">
      <w:pPr>
        <w:pStyle w:val="Listenabsatz"/>
        <w:numPr>
          <w:ilvl w:val="0"/>
          <w:numId w:val="1"/>
        </w:numPr>
        <w:rPr>
          <w:color w:val="4F6228" w:themeColor="accent3" w:themeShade="80"/>
          <w:lang w:val="de-DE"/>
        </w:rPr>
      </w:pPr>
      <w:r>
        <w:rPr>
          <w:color w:val="4F6228" w:themeColor="accent3" w:themeShade="80"/>
          <w:lang w:val="de-DE"/>
        </w:rPr>
        <w:t>Eingabe leer (wie oben genannt)</w:t>
      </w:r>
    </w:p>
    <w:p w14:paraId="5DFA3F4A" w14:textId="26548B96" w:rsidR="00994124" w:rsidRDefault="00A27688" w:rsidP="00994124">
      <w:pPr>
        <w:pStyle w:val="Listenabsatz"/>
        <w:numPr>
          <w:ilvl w:val="0"/>
          <w:numId w:val="1"/>
        </w:numPr>
        <w:rPr>
          <w:color w:val="4F6228" w:themeColor="accent3" w:themeShade="80"/>
          <w:lang w:val="de-DE"/>
        </w:rPr>
      </w:pPr>
      <w:r>
        <w:rPr>
          <w:color w:val="4F6228" w:themeColor="accent3" w:themeShade="80"/>
          <w:lang w:val="de-DE"/>
        </w:rPr>
        <w:t>Außerhalb der erwarteten Parameter</w:t>
      </w:r>
      <w:r w:rsidR="00EB7621">
        <w:rPr>
          <w:color w:val="4F6228" w:themeColor="accent3" w:themeShade="80"/>
          <w:lang w:val="de-DE"/>
        </w:rPr>
        <w:t xml:space="preserve"> (z.B. 6 bei Menü von 1-5)</w:t>
      </w:r>
    </w:p>
    <w:p w14:paraId="1263DC63" w14:textId="6AADD4B6" w:rsidR="0029473A" w:rsidRPr="00994124" w:rsidRDefault="0029473A" w:rsidP="00994124">
      <w:pPr>
        <w:pStyle w:val="Listenabsatz"/>
        <w:numPr>
          <w:ilvl w:val="0"/>
          <w:numId w:val="1"/>
        </w:numPr>
        <w:rPr>
          <w:color w:val="4F6228" w:themeColor="accent3" w:themeShade="80"/>
          <w:lang w:val="de-DE"/>
        </w:rPr>
      </w:pPr>
      <w:r w:rsidRPr="00994124">
        <w:rPr>
          <w:lang w:val="de-DE"/>
        </w:rPr>
        <w:br w:type="page"/>
      </w:r>
    </w:p>
    <w:p w14:paraId="689E0B89" w14:textId="02FBD696" w:rsidR="00D870DC" w:rsidRPr="00614092" w:rsidRDefault="00000000">
      <w:pPr>
        <w:pStyle w:val="berschrift2"/>
        <w:rPr>
          <w:lang w:val="de-DE"/>
        </w:rPr>
      </w:pPr>
      <w:r w:rsidRPr="00614092">
        <w:rPr>
          <w:lang w:val="de-DE"/>
        </w:rPr>
        <w:lastRenderedPageBreak/>
        <w:t>Aufgabe 8</w:t>
      </w:r>
    </w:p>
    <w:p w14:paraId="122D864D" w14:textId="77777777" w:rsidR="00D870DC" w:rsidRPr="00614092" w:rsidRDefault="00D870DC">
      <w:pPr>
        <w:rPr>
          <w:lang w:val="de-DE"/>
        </w:rPr>
      </w:pPr>
    </w:p>
    <w:p w14:paraId="7785F14A" w14:textId="77777777" w:rsidR="00D870DC" w:rsidRPr="00614092" w:rsidRDefault="00000000">
      <w:pPr>
        <w:rPr>
          <w:lang w:val="de-DE"/>
        </w:rPr>
      </w:pPr>
      <w:r w:rsidRPr="00614092">
        <w:rPr>
          <w:lang w:val="de-DE"/>
        </w:rPr>
        <w:t>Schreibe ein kleines Satzbau Programm</w:t>
      </w:r>
    </w:p>
    <w:p w14:paraId="6886A25C" w14:textId="77777777" w:rsidR="00D870DC" w:rsidRPr="00614092" w:rsidRDefault="00000000">
      <w:pPr>
        <w:rPr>
          <w:lang w:val="de-DE"/>
        </w:rPr>
      </w:pPr>
      <w:r w:rsidRPr="00614092">
        <w:rPr>
          <w:lang w:val="de-DE"/>
        </w:rPr>
        <w:t>Nimm zufällig aus 3 ArrayList’s je ein Satzstück und gebe dann den kompletten Satz aus.</w:t>
      </w:r>
    </w:p>
    <w:p w14:paraId="100F94A4" w14:textId="77777777" w:rsidR="00D870DC" w:rsidRPr="00614092" w:rsidRDefault="00D870DC">
      <w:pPr>
        <w:rPr>
          <w:lang w:val="de-DE"/>
        </w:rPr>
      </w:pPr>
    </w:p>
    <w:p w14:paraId="40C61CAA" w14:textId="77777777" w:rsidR="00D870DC" w:rsidRPr="00614092" w:rsidRDefault="00000000">
      <w:pPr>
        <w:rPr>
          <w:lang w:val="de-DE"/>
        </w:rPr>
      </w:pPr>
      <w:r w:rsidRPr="00614092">
        <w:rPr>
          <w:lang w:val="de-DE"/>
        </w:rPr>
        <w:t>Beispiel:</w:t>
      </w:r>
    </w:p>
    <w:p w14:paraId="0B466B5F" w14:textId="77777777" w:rsidR="00D870DC" w:rsidRPr="00614092" w:rsidRDefault="00000000">
      <w:pPr>
        <w:rPr>
          <w:u w:val="single"/>
          <w:lang w:val="de-DE"/>
        </w:rPr>
      </w:pPr>
      <w:r w:rsidRPr="00614092">
        <w:rPr>
          <w:b/>
          <w:lang w:val="de-DE"/>
        </w:rPr>
        <w:t>Der Bauer</w:t>
      </w:r>
      <w:r w:rsidRPr="00614092">
        <w:rPr>
          <w:lang w:val="de-DE"/>
        </w:rPr>
        <w:t xml:space="preserve"> </w:t>
      </w:r>
      <w:r w:rsidRPr="00614092">
        <w:rPr>
          <w:i/>
          <w:lang w:val="de-DE"/>
        </w:rPr>
        <w:t xml:space="preserve">springt </w:t>
      </w:r>
      <w:r w:rsidRPr="00614092">
        <w:rPr>
          <w:u w:val="single"/>
          <w:lang w:val="de-DE"/>
        </w:rPr>
        <w:t>Seifenblasen.</w:t>
      </w:r>
    </w:p>
    <w:p w14:paraId="2791C52C" w14:textId="77777777" w:rsidR="00D870DC" w:rsidRPr="00614092" w:rsidRDefault="00D870DC">
      <w:pPr>
        <w:rPr>
          <w:u w:val="single"/>
          <w:lang w:val="de-DE"/>
        </w:rPr>
      </w:pPr>
    </w:p>
    <w:p w14:paraId="1E460287" w14:textId="77777777" w:rsidR="00D870DC" w:rsidRPr="00614092" w:rsidRDefault="00000000">
      <w:pPr>
        <w:rPr>
          <w:b/>
          <w:lang w:val="de-DE"/>
        </w:rPr>
      </w:pPr>
      <w:r w:rsidRPr="00614092">
        <w:rPr>
          <w:b/>
          <w:lang w:val="de-DE"/>
        </w:rPr>
        <w:t>Teil 1: sollte ein Nomen sein</w:t>
      </w:r>
    </w:p>
    <w:p w14:paraId="7EDBAAD7" w14:textId="77777777" w:rsidR="00D870DC" w:rsidRPr="00614092" w:rsidRDefault="00000000">
      <w:pPr>
        <w:rPr>
          <w:i/>
          <w:lang w:val="de-DE"/>
        </w:rPr>
      </w:pPr>
      <w:r w:rsidRPr="00614092">
        <w:rPr>
          <w:i/>
          <w:lang w:val="de-DE"/>
        </w:rPr>
        <w:t>Teil 2: sollte ein Verb sein</w:t>
      </w:r>
    </w:p>
    <w:p w14:paraId="4C35E3FB" w14:textId="77777777" w:rsidR="00D870DC" w:rsidRPr="00614092" w:rsidRDefault="00000000">
      <w:pPr>
        <w:rPr>
          <w:u w:val="single"/>
          <w:lang w:val="de-DE"/>
        </w:rPr>
      </w:pPr>
      <w:r w:rsidRPr="00614092">
        <w:rPr>
          <w:u w:val="single"/>
          <w:lang w:val="de-DE"/>
        </w:rPr>
        <w:t>Teil 3: sollte wieder ein Nomen sein</w:t>
      </w:r>
    </w:p>
    <w:p w14:paraId="4A77E0FC" w14:textId="77777777" w:rsidR="00D870DC" w:rsidRPr="00614092" w:rsidRDefault="00D870DC">
      <w:pPr>
        <w:rPr>
          <w:u w:val="single"/>
          <w:lang w:val="de-DE"/>
        </w:rPr>
      </w:pPr>
    </w:p>
    <w:p w14:paraId="73FF045A" w14:textId="77777777" w:rsidR="00D870DC" w:rsidRPr="00614092" w:rsidRDefault="00000000">
      <w:pPr>
        <w:rPr>
          <w:lang w:val="de-DE"/>
        </w:rPr>
      </w:pPr>
      <w:r w:rsidRPr="00614092">
        <w:rPr>
          <w:lang w:val="de-DE"/>
        </w:rPr>
        <w:t xml:space="preserve">Sodass dann ein halbwegs grammatikalisch richtiger Satz herauskommt. </w:t>
      </w:r>
    </w:p>
    <w:p w14:paraId="1956E49D" w14:textId="77777777" w:rsidR="00D870DC" w:rsidRPr="00614092" w:rsidRDefault="00000000">
      <w:pPr>
        <w:rPr>
          <w:lang w:val="de-DE"/>
        </w:rPr>
      </w:pPr>
      <w:r w:rsidRPr="00614092">
        <w:rPr>
          <w:lang w:val="de-DE"/>
        </w:rPr>
        <w:t xml:space="preserve">Lasst eurer Kreativität freien Lauf und habt Spaß :) </w:t>
      </w:r>
    </w:p>
    <w:p w14:paraId="358D0E83" w14:textId="77777777" w:rsidR="00D870DC" w:rsidRPr="00614092" w:rsidRDefault="00D870DC">
      <w:pPr>
        <w:rPr>
          <w:lang w:val="de-DE"/>
        </w:rPr>
      </w:pPr>
    </w:p>
    <w:p w14:paraId="7F728942" w14:textId="77777777" w:rsidR="00D870DC" w:rsidRPr="00614092" w:rsidRDefault="00D870DC">
      <w:pPr>
        <w:rPr>
          <w:lang w:val="de-DE"/>
        </w:rPr>
      </w:pPr>
    </w:p>
    <w:p w14:paraId="6808A8BA" w14:textId="77777777" w:rsidR="00D870DC" w:rsidRPr="00614092" w:rsidRDefault="00D870DC">
      <w:pPr>
        <w:rPr>
          <w:lang w:val="de-DE"/>
        </w:rPr>
      </w:pPr>
    </w:p>
    <w:p w14:paraId="2F3DDC3C" w14:textId="77777777" w:rsidR="00D870DC" w:rsidRPr="00614092" w:rsidRDefault="00000000">
      <w:pPr>
        <w:rPr>
          <w:i/>
          <w:lang w:val="de-DE"/>
        </w:rPr>
      </w:pPr>
      <w:r w:rsidRPr="00614092">
        <w:rPr>
          <w:i/>
          <w:lang w:val="de-DE"/>
        </w:rPr>
        <w:t xml:space="preserve">Schöne Feiertage und ein guter Rutsch ins neue Jahr! </w:t>
      </w:r>
    </w:p>
    <w:p w14:paraId="7336BC84" w14:textId="77777777" w:rsidR="00D870DC" w:rsidRPr="00614092" w:rsidRDefault="00000000">
      <w:pPr>
        <w:rPr>
          <w:i/>
          <w:lang w:val="de-DE"/>
        </w:rPr>
      </w:pPr>
      <w:r w:rsidRPr="00614092">
        <w:rPr>
          <w:i/>
          <w:lang w:val="de-DE"/>
        </w:rPr>
        <w:t>Wünschen euch eure Dozentin und Tutoren</w:t>
      </w:r>
    </w:p>
    <w:p w14:paraId="15EB022D" w14:textId="77777777" w:rsidR="00D870DC" w:rsidRDefault="00000000">
      <w:pPr>
        <w:rPr>
          <w:i/>
        </w:rPr>
      </w:pPr>
      <w:r>
        <w:rPr>
          <w:i/>
        </w:rPr>
        <w:t>Alexandra, Dmytro, Luca und Severin</w:t>
      </w:r>
    </w:p>
    <w:sectPr w:rsidR="00D870D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477E19"/>
    <w:multiLevelType w:val="hybridMultilevel"/>
    <w:tmpl w:val="A71090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484006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0DC"/>
    <w:rsid w:val="000A0CF1"/>
    <w:rsid w:val="001F4F85"/>
    <w:rsid w:val="0029473A"/>
    <w:rsid w:val="002D0A74"/>
    <w:rsid w:val="0030584C"/>
    <w:rsid w:val="00316D00"/>
    <w:rsid w:val="00391B0E"/>
    <w:rsid w:val="004654D0"/>
    <w:rsid w:val="005A4E7B"/>
    <w:rsid w:val="00614092"/>
    <w:rsid w:val="006B43DD"/>
    <w:rsid w:val="006E2D1C"/>
    <w:rsid w:val="007A2010"/>
    <w:rsid w:val="00822260"/>
    <w:rsid w:val="00855861"/>
    <w:rsid w:val="00994124"/>
    <w:rsid w:val="009D3A7B"/>
    <w:rsid w:val="00A27688"/>
    <w:rsid w:val="00AD5E51"/>
    <w:rsid w:val="00BA21D2"/>
    <w:rsid w:val="00C15AAF"/>
    <w:rsid w:val="00C85DBA"/>
    <w:rsid w:val="00CB26CC"/>
    <w:rsid w:val="00D870DC"/>
    <w:rsid w:val="00DF1FAA"/>
    <w:rsid w:val="00E05B90"/>
    <w:rsid w:val="00E55816"/>
    <w:rsid w:val="00E63E78"/>
    <w:rsid w:val="00E66607"/>
    <w:rsid w:val="00EB7621"/>
    <w:rsid w:val="00ED1E80"/>
    <w:rsid w:val="00F17DEA"/>
    <w:rsid w:val="00F71D25"/>
    <w:rsid w:val="00F9650A"/>
    <w:rsid w:val="00FB67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28E77"/>
  <w15:docId w15:val="{2E4D44DF-98F5-4EFD-89FB-874AE4067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Absatz-Standardschriftart"/>
    <w:uiPriority w:val="99"/>
    <w:unhideWhenUsed/>
    <w:rsid w:val="00614092"/>
    <w:rPr>
      <w:color w:val="0000FF" w:themeColor="hyperlink"/>
      <w:u w:val="single"/>
    </w:rPr>
  </w:style>
  <w:style w:type="character" w:styleId="NichtaufgelsteErwhnung">
    <w:name w:val="Unresolved Mention"/>
    <w:basedOn w:val="Absatz-Standardschriftart"/>
    <w:uiPriority w:val="99"/>
    <w:semiHidden/>
    <w:unhideWhenUsed/>
    <w:rsid w:val="00614092"/>
    <w:rPr>
      <w:color w:val="605E5C"/>
      <w:shd w:val="clear" w:color="auto" w:fill="E1DFDD"/>
    </w:rPr>
  </w:style>
  <w:style w:type="character" w:styleId="BesuchterLink">
    <w:name w:val="FollowedHyperlink"/>
    <w:basedOn w:val="Absatz-Standardschriftart"/>
    <w:uiPriority w:val="99"/>
    <w:semiHidden/>
    <w:unhideWhenUsed/>
    <w:rsid w:val="00822260"/>
    <w:rPr>
      <w:color w:val="800080" w:themeColor="followedHyperlink"/>
      <w:u w:val="single"/>
    </w:rPr>
  </w:style>
  <w:style w:type="paragraph" w:styleId="Listenabsatz">
    <w:name w:val="List Paragraph"/>
    <w:basedOn w:val="Standard"/>
    <w:uiPriority w:val="34"/>
    <w:qFormat/>
    <w:rsid w:val="00E63E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5389200/what-is-a-java-strings-default-initial-value" TargetMode="Externa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B4803C2E8A98DA4C8075DDE6BF30D3C9" ma:contentTypeVersion="12" ma:contentTypeDescription="Ein neues Dokument erstellen." ma:contentTypeScope="" ma:versionID="c9dc5a29568ec8b87e51dcc343a4098e">
  <xsd:schema xmlns:xsd="http://www.w3.org/2001/XMLSchema" xmlns:xs="http://www.w3.org/2001/XMLSchema" xmlns:p="http://schemas.microsoft.com/office/2006/metadata/properties" xmlns:ns2="802d635d-ce15-44e7-99e3-a98f4f6eb890" xmlns:ns3="fdaae77f-62af-41c3-82a6-fd1e0c26816b" targetNamespace="http://schemas.microsoft.com/office/2006/metadata/properties" ma:root="true" ma:fieldsID="8cb019712e7f98afc354110a83455be3" ns2:_="" ns3:_="">
    <xsd:import namespace="802d635d-ce15-44e7-99e3-a98f4f6eb890"/>
    <xsd:import namespace="fdaae77f-62af-41c3-82a6-fd1e0c26816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2d635d-ce15-44e7-99e3-a98f4f6eb89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96dccbf1-bb2b-402d-be31-4a4f6faffb52"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aae77f-62af-41c3-82a6-fd1e0c26816b"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8042b4f4-cbca-490c-b667-ba8822d0a614}" ma:internalName="TaxCatchAll" ma:showField="CatchAllData" ma:web="fdaae77f-62af-41c3-82a6-fd1e0c26816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fdaae77f-62af-41c3-82a6-fd1e0c26816b" xsi:nil="true"/>
    <lcf76f155ced4ddcb4097134ff3c332f xmlns="802d635d-ce15-44e7-99e3-a98f4f6eb890">
      <Terms xmlns="http://schemas.microsoft.com/office/infopath/2007/PartnerControls"/>
    </lcf76f155ced4ddcb4097134ff3c332f>
    <ReferenceId xmlns="802d635d-ce15-44e7-99e3-a98f4f6eb890" xsi:nil="true"/>
  </documentManagement>
</p:properties>
</file>

<file path=customXml/itemProps1.xml><?xml version="1.0" encoding="utf-8"?>
<ds:datastoreItem xmlns:ds="http://schemas.openxmlformats.org/officeDocument/2006/customXml" ds:itemID="{5F3FD065-4AC0-4AC4-998F-901914901F74}">
  <ds:schemaRefs>
    <ds:schemaRef ds:uri="http://schemas.microsoft.com/sharepoint/v3/contenttype/forms"/>
  </ds:schemaRefs>
</ds:datastoreItem>
</file>

<file path=customXml/itemProps2.xml><?xml version="1.0" encoding="utf-8"?>
<ds:datastoreItem xmlns:ds="http://schemas.openxmlformats.org/officeDocument/2006/customXml" ds:itemID="{3B1B4C7F-C68A-4D08-B1CA-2932A7D5F5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2d635d-ce15-44e7-99e3-a98f4f6eb890"/>
    <ds:schemaRef ds:uri="fdaae77f-62af-41c3-82a6-fd1e0c2681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DA25CF-15DD-4D6D-9019-82128709BA3D}">
  <ds:schemaRefs>
    <ds:schemaRef ds:uri="http://schemas.microsoft.com/office/2006/metadata/properties"/>
    <ds:schemaRef ds:uri="http://schemas.microsoft.com/office/infopath/2007/PartnerControls"/>
    <ds:schemaRef ds:uri="fdaae77f-62af-41c3-82a6-fd1e0c26816b"/>
    <ds:schemaRef ds:uri="802d635d-ce15-44e7-99e3-a98f4f6eb890"/>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1223</Words>
  <Characters>7706</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Dominik Labocha</cp:lastModifiedBy>
  <cp:revision>22</cp:revision>
  <dcterms:created xsi:type="dcterms:W3CDTF">2025-01-02T12:06:00Z</dcterms:created>
  <dcterms:modified xsi:type="dcterms:W3CDTF">2025-01-03T13:55:00Z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0x010100B4803C2E8A98DA4C8075DDE6BF30D3C9</vt:lpwstr>
  </property>
</Properties>
</file>