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A074D9" w14:textId="7AB45F1C" w:rsidR="00350E8F" w:rsidRPr="006F489E" w:rsidRDefault="005834AD" w:rsidP="005834AD">
      <w:pPr>
        <w:pStyle w:val="berschrift1"/>
      </w:pPr>
      <w:r w:rsidRPr="006F489E">
        <w:t>Aufgabe 2:</w:t>
      </w:r>
    </w:p>
    <w:p w14:paraId="0E970639" w14:textId="7723B343" w:rsidR="005834AD" w:rsidRPr="006F489E" w:rsidRDefault="005834AD" w:rsidP="005834AD">
      <w:r w:rsidRPr="006F489E">
        <w:t>Vor- und Nachteile der Gleichbenennung einer Java-Datei zu ihrer beinhaltenden Klasse:</w:t>
      </w:r>
    </w:p>
    <w:p w14:paraId="520DE91A" w14:textId="5A2041EF" w:rsidR="005834AD" w:rsidRPr="006F489E" w:rsidRDefault="005834AD" w:rsidP="005834AD">
      <w:r w:rsidRPr="006F489E">
        <w:t xml:space="preserve">(Musste ich </w:t>
      </w:r>
      <w:proofErr w:type="spellStart"/>
      <w:r w:rsidRPr="006F489E">
        <w:t>googlen</w:t>
      </w:r>
      <w:proofErr w:type="spellEnd"/>
      <w:r w:rsidRPr="006F489E">
        <w:t xml:space="preserve">, weil ich es im Buch entweder überlesen habe oder es nicht näher behandelt wurde): </w:t>
      </w:r>
      <w:hyperlink r:id="rId4" w:history="1">
        <w:r w:rsidRPr="006F489E">
          <w:rPr>
            <w:rStyle w:val="Hyperlink"/>
          </w:rPr>
          <w:t>https://forums.spoken-tutorial.org/question/781/file-name-matching-class-name/</w:t>
        </w:r>
      </w:hyperlink>
    </w:p>
    <w:p w14:paraId="1648BC07" w14:textId="1E1E4E16" w:rsidR="005834AD" w:rsidRPr="006F489E" w:rsidRDefault="005834AD" w:rsidP="005834AD">
      <w:r w:rsidRPr="006F489E">
        <w:t>Nachteil: Ist die Klasseöffentlich, könnte es beim Kompilieren zu Problemen kommen, insbesondere wenn mehrere Klassen existieren, die dann Namenskonflikte auslösen.</w:t>
      </w:r>
    </w:p>
    <w:p w14:paraId="0BF7F6EB" w14:textId="4C285263" w:rsidR="005834AD" w:rsidRPr="006F489E" w:rsidRDefault="005834AD" w:rsidP="005834AD">
      <w:r w:rsidRPr="006F489E">
        <w:t>Vorteil: Werden nur private Inner-Classes benötigt, die von außen nicht gebraucht werden, dann kann die Datei nach ihrer Hauptklasse benannt werden. Der Compiler aber wird aus allen gefundenen Klassen Dateien erzeugen. Besser eine Datei pro Klasse.</w:t>
      </w:r>
    </w:p>
    <w:p w14:paraId="519420E8" w14:textId="3D695CDB" w:rsidR="005834AD" w:rsidRPr="006F489E" w:rsidRDefault="005834AD" w:rsidP="005834AD">
      <w:pPr>
        <w:pStyle w:val="berschrift1"/>
      </w:pPr>
      <w:r w:rsidRPr="006F489E">
        <w:t>Aufgabe 4:</w:t>
      </w:r>
    </w:p>
    <w:p w14:paraId="687DC16C" w14:textId="5BB309F7" w:rsidR="005834AD" w:rsidRPr="006F489E" w:rsidRDefault="005834AD" w:rsidP="005834AD">
      <w:r w:rsidRPr="006F489E">
        <w:t>Zuerst einmal ist der Klassenname „</w:t>
      </w:r>
      <w:proofErr w:type="spellStart"/>
      <w:r w:rsidRPr="006F489E">
        <w:t>DoEverything</w:t>
      </w:r>
      <w:proofErr w:type="spellEnd"/>
      <w:r w:rsidRPr="006F489E">
        <w:t xml:space="preserve">“ nicht aussagekräftig </w:t>
      </w:r>
      <w:r w:rsidR="003D4B38" w:rsidRPr="006F489E">
        <w:t>und besagt nichts darüber, was die Klasse tut oder welche Objekte sie initialisieren lassen könnte.</w:t>
      </w:r>
    </w:p>
    <w:p w14:paraId="4A24EB9A" w14:textId="30351CEF" w:rsidR="003D4B38" w:rsidRPr="006F489E" w:rsidRDefault="003D4B38" w:rsidP="005834AD">
      <w:r w:rsidRPr="006F489E">
        <w:t xml:space="preserve">Zum Zweiten ist die </w:t>
      </w:r>
      <w:proofErr w:type="spellStart"/>
      <w:r w:rsidRPr="006F489E">
        <w:t>int</w:t>
      </w:r>
      <w:proofErr w:type="spellEnd"/>
      <w:r w:rsidRPr="006F489E">
        <w:t>-Variable INTERESTRATE entweder eine Konstante und es wurde das Keyword final davor vergessen oder es ist keine und dann ist die Großschreibung nicht den Konventionen entsprechend.</w:t>
      </w:r>
    </w:p>
    <w:p w14:paraId="24F6D165" w14:textId="10C90B86" w:rsidR="003D4B38" w:rsidRPr="006F489E" w:rsidRDefault="003D4B38" w:rsidP="005834AD">
      <w:r w:rsidRPr="006F489E">
        <w:t>Ansonsten ist nicht ersichtlich in welchem Zusammenhang die klassenglobalen Variablen (</w:t>
      </w:r>
      <w:proofErr w:type="spellStart"/>
      <w:r w:rsidRPr="006F489E">
        <w:t>int</w:t>
      </w:r>
      <w:proofErr w:type="spellEnd"/>
      <w:r w:rsidRPr="006F489E">
        <w:t xml:space="preserve"> INTERESTRATE und String </w:t>
      </w:r>
      <w:proofErr w:type="spellStart"/>
      <w:r w:rsidRPr="006F489E">
        <w:t>defaultFilePath</w:t>
      </w:r>
      <w:proofErr w:type="spellEnd"/>
      <w:r w:rsidRPr="006F489E">
        <w:t xml:space="preserve">) stehen und vielleicht sogar beide final (und </w:t>
      </w:r>
      <w:proofErr w:type="spellStart"/>
      <w:r w:rsidRPr="006F489E">
        <w:t>uppercase</w:t>
      </w:r>
      <w:proofErr w:type="spellEnd"/>
      <w:r w:rsidRPr="006F489E">
        <w:t>) sein sollten.</w:t>
      </w:r>
    </w:p>
    <w:p w14:paraId="259844B4" w14:textId="393C46D2" w:rsidR="003D4B38" w:rsidRPr="006F489E" w:rsidRDefault="003D4B38" w:rsidP="005834AD">
      <w:r w:rsidRPr="006F489E">
        <w:t>Zuletzt geht aus den Angaben nicht hervor, ob die Methoden der Klasse in einem logischen und logistischen Zusammenhang stehen oder unnötigerweise zusammen in eine Klasse geschrieben wurden. Das eine sind Berechnungen, das andere Datei-Operationen. Werden keine Ergebnisse in Dateien gespeichert, ist eines davon unnötig.</w:t>
      </w:r>
    </w:p>
    <w:p w14:paraId="365BBA8D" w14:textId="06E9474A" w:rsidR="003D4B38" w:rsidRPr="006F489E" w:rsidRDefault="00336D7F" w:rsidP="00336D7F">
      <w:pPr>
        <w:pStyle w:val="berschrift1"/>
      </w:pPr>
      <w:r w:rsidRPr="006F489E">
        <w:t>Aufgabe 5:</w:t>
      </w:r>
    </w:p>
    <w:p w14:paraId="181B5572" w14:textId="288F6960" w:rsidR="002A4F0B" w:rsidRDefault="00336D7F" w:rsidP="006F489E">
      <w:pPr>
        <w:jc w:val="both"/>
      </w:pPr>
      <w:r w:rsidRPr="006F489E">
        <w:t xml:space="preserve">„Encapsulation“ </w:t>
      </w:r>
      <w:r w:rsidR="006F489E" w:rsidRPr="006F489E">
        <w:t xml:space="preserve">nennt man auf Deutsch </w:t>
      </w:r>
      <w:r w:rsidR="006F489E">
        <w:t>auch Datenkapselung. Hierbei ist gemeint, dass Klassen, sowie ihre Attribute und Methoden mithilfe von Modifiern in ihrer Sichtbarkeit und somit ihrem zugriff eingeschränkt werden können. In erster Linie soll dies also daten vor ungewollter Manipulation schützen. Dabei lassen sich mit Settern und Gettern kontrollierte und bedingte Zugriffe ermöglichen. Funktionalitäten werden hier nur indirekt eingeschränkt, indem man Klassen und Methoden private setzt, falls nur intern benötigt.</w:t>
      </w:r>
    </w:p>
    <w:p w14:paraId="20CA628A" w14:textId="77777777" w:rsidR="002A4F0B" w:rsidRDefault="002A4F0B">
      <w:r>
        <w:br w:type="page"/>
      </w:r>
    </w:p>
    <w:p w14:paraId="31EE9323" w14:textId="6F42E709" w:rsidR="00336D7F" w:rsidRDefault="002A4F0B" w:rsidP="002A4F0B">
      <w:pPr>
        <w:pStyle w:val="berschrift1"/>
        <w:spacing w:after="0"/>
      </w:pPr>
      <w:r>
        <w:lastRenderedPageBreak/>
        <w:t>Aufgabe 1:</w:t>
      </w:r>
    </w:p>
    <w:p w14:paraId="338E8A21" w14:textId="77777777" w:rsidR="002A4F0B" w:rsidRPr="002A4F0B" w:rsidRDefault="002A4F0B" w:rsidP="002A4F0B">
      <w:pPr>
        <w:spacing w:after="0"/>
        <w:jc w:val="both"/>
        <w:rPr>
          <w:sz w:val="20"/>
          <w:szCs w:val="20"/>
        </w:rPr>
      </w:pPr>
      <w:r w:rsidRPr="002A4F0B">
        <w:rPr>
          <w:sz w:val="20"/>
          <w:szCs w:val="20"/>
        </w:rPr>
        <w:t>Verwendung: java [Optionen] &lt;Hauptklasse&gt; [</w:t>
      </w:r>
      <w:proofErr w:type="spellStart"/>
      <w:r w:rsidRPr="002A4F0B">
        <w:rPr>
          <w:sz w:val="20"/>
          <w:szCs w:val="20"/>
        </w:rPr>
        <w:t>args</w:t>
      </w:r>
      <w:proofErr w:type="spellEnd"/>
      <w:r w:rsidRPr="002A4F0B">
        <w:rPr>
          <w:sz w:val="20"/>
          <w:szCs w:val="20"/>
        </w:rPr>
        <w:t>...]</w:t>
      </w:r>
    </w:p>
    <w:p w14:paraId="7E55D699" w14:textId="77777777" w:rsidR="002A4F0B" w:rsidRPr="002A4F0B" w:rsidRDefault="002A4F0B" w:rsidP="002A4F0B">
      <w:pPr>
        <w:spacing w:after="0"/>
        <w:jc w:val="both"/>
        <w:rPr>
          <w:sz w:val="20"/>
          <w:szCs w:val="20"/>
        </w:rPr>
      </w:pPr>
      <w:r w:rsidRPr="002A4F0B">
        <w:rPr>
          <w:sz w:val="20"/>
          <w:szCs w:val="20"/>
        </w:rPr>
        <w:t xml:space="preserve">           (zur Ausführung einer Klasse)</w:t>
      </w:r>
    </w:p>
    <w:p w14:paraId="3E1697C7" w14:textId="77777777" w:rsidR="002A4F0B" w:rsidRPr="002A4F0B" w:rsidRDefault="002A4F0B" w:rsidP="002A4F0B">
      <w:pPr>
        <w:spacing w:after="0"/>
        <w:jc w:val="both"/>
        <w:rPr>
          <w:sz w:val="20"/>
          <w:szCs w:val="20"/>
        </w:rPr>
      </w:pPr>
      <w:r w:rsidRPr="002A4F0B">
        <w:rPr>
          <w:sz w:val="20"/>
          <w:szCs w:val="20"/>
        </w:rPr>
        <w:t xml:space="preserve">   oder  java [Optionen] -</w:t>
      </w:r>
      <w:proofErr w:type="spellStart"/>
      <w:r w:rsidRPr="002A4F0B">
        <w:rPr>
          <w:sz w:val="20"/>
          <w:szCs w:val="20"/>
        </w:rPr>
        <w:t>jar</w:t>
      </w:r>
      <w:proofErr w:type="spellEnd"/>
      <w:r w:rsidRPr="002A4F0B">
        <w:rPr>
          <w:sz w:val="20"/>
          <w:szCs w:val="20"/>
        </w:rPr>
        <w:t xml:space="preserve"> &lt;JAR-Datei&gt; [</w:t>
      </w:r>
      <w:proofErr w:type="spellStart"/>
      <w:r w:rsidRPr="002A4F0B">
        <w:rPr>
          <w:sz w:val="20"/>
          <w:szCs w:val="20"/>
        </w:rPr>
        <w:t>args</w:t>
      </w:r>
      <w:proofErr w:type="spellEnd"/>
      <w:r w:rsidRPr="002A4F0B">
        <w:rPr>
          <w:sz w:val="20"/>
          <w:szCs w:val="20"/>
        </w:rPr>
        <w:t>...]</w:t>
      </w:r>
    </w:p>
    <w:p w14:paraId="03C9923A" w14:textId="77777777" w:rsidR="002A4F0B" w:rsidRPr="002A4F0B" w:rsidRDefault="002A4F0B" w:rsidP="002A4F0B">
      <w:pPr>
        <w:spacing w:after="0"/>
        <w:jc w:val="both"/>
        <w:rPr>
          <w:sz w:val="20"/>
          <w:szCs w:val="20"/>
        </w:rPr>
      </w:pPr>
      <w:r w:rsidRPr="002A4F0B">
        <w:rPr>
          <w:sz w:val="20"/>
          <w:szCs w:val="20"/>
        </w:rPr>
        <w:t xml:space="preserve">           (zur Ausführung einer JAR-Datei)</w:t>
      </w:r>
    </w:p>
    <w:p w14:paraId="66FB61E2" w14:textId="77777777" w:rsidR="002A4F0B" w:rsidRPr="002A4F0B" w:rsidRDefault="002A4F0B" w:rsidP="002A4F0B">
      <w:pPr>
        <w:spacing w:after="0"/>
        <w:jc w:val="both"/>
        <w:rPr>
          <w:sz w:val="20"/>
          <w:szCs w:val="20"/>
        </w:rPr>
      </w:pPr>
      <w:r w:rsidRPr="002A4F0B">
        <w:rPr>
          <w:sz w:val="20"/>
          <w:szCs w:val="20"/>
        </w:rPr>
        <w:t xml:space="preserve">   oder  java [Optionen] -m &lt;Modul&gt;[/&lt;Hauptklasse&gt;] [</w:t>
      </w:r>
      <w:proofErr w:type="spellStart"/>
      <w:r w:rsidRPr="002A4F0B">
        <w:rPr>
          <w:sz w:val="20"/>
          <w:szCs w:val="20"/>
        </w:rPr>
        <w:t>args</w:t>
      </w:r>
      <w:proofErr w:type="spellEnd"/>
      <w:r w:rsidRPr="002A4F0B">
        <w:rPr>
          <w:sz w:val="20"/>
          <w:szCs w:val="20"/>
        </w:rPr>
        <w:t>...]</w:t>
      </w:r>
    </w:p>
    <w:p w14:paraId="54E6F863" w14:textId="77777777" w:rsidR="002A4F0B" w:rsidRPr="002A4F0B" w:rsidRDefault="002A4F0B" w:rsidP="002A4F0B">
      <w:pPr>
        <w:spacing w:after="0"/>
        <w:jc w:val="both"/>
        <w:rPr>
          <w:sz w:val="20"/>
          <w:szCs w:val="20"/>
        </w:rPr>
      </w:pPr>
      <w:r w:rsidRPr="002A4F0B">
        <w:rPr>
          <w:sz w:val="20"/>
          <w:szCs w:val="20"/>
        </w:rPr>
        <w:t xml:space="preserve">       java [Optionen] --</w:t>
      </w:r>
      <w:proofErr w:type="spellStart"/>
      <w:r w:rsidRPr="002A4F0B">
        <w:rPr>
          <w:sz w:val="20"/>
          <w:szCs w:val="20"/>
        </w:rPr>
        <w:t>module</w:t>
      </w:r>
      <w:proofErr w:type="spellEnd"/>
      <w:r w:rsidRPr="002A4F0B">
        <w:rPr>
          <w:sz w:val="20"/>
          <w:szCs w:val="20"/>
        </w:rPr>
        <w:t xml:space="preserve"> &lt;Modul&gt;[/&lt;Hauptklasse&gt;] [</w:t>
      </w:r>
      <w:proofErr w:type="spellStart"/>
      <w:r w:rsidRPr="002A4F0B">
        <w:rPr>
          <w:sz w:val="20"/>
          <w:szCs w:val="20"/>
        </w:rPr>
        <w:t>args</w:t>
      </w:r>
      <w:proofErr w:type="spellEnd"/>
      <w:r w:rsidRPr="002A4F0B">
        <w:rPr>
          <w:sz w:val="20"/>
          <w:szCs w:val="20"/>
        </w:rPr>
        <w:t>...]</w:t>
      </w:r>
    </w:p>
    <w:p w14:paraId="3BD3CD46" w14:textId="77777777" w:rsidR="002A4F0B" w:rsidRPr="002A4F0B" w:rsidRDefault="002A4F0B" w:rsidP="002A4F0B">
      <w:pPr>
        <w:spacing w:after="0"/>
        <w:jc w:val="both"/>
        <w:rPr>
          <w:sz w:val="20"/>
          <w:szCs w:val="20"/>
        </w:rPr>
      </w:pPr>
      <w:r w:rsidRPr="002A4F0B">
        <w:rPr>
          <w:sz w:val="20"/>
          <w:szCs w:val="20"/>
        </w:rPr>
        <w:t xml:space="preserve">            (zur Ausführung der Hauptklasse in einem Modul)</w:t>
      </w:r>
    </w:p>
    <w:p w14:paraId="4776D211" w14:textId="77777777" w:rsidR="002A4F0B" w:rsidRPr="002A4F0B" w:rsidRDefault="002A4F0B" w:rsidP="002A4F0B">
      <w:pPr>
        <w:spacing w:after="0"/>
        <w:jc w:val="both"/>
        <w:rPr>
          <w:sz w:val="20"/>
          <w:szCs w:val="20"/>
        </w:rPr>
      </w:pPr>
      <w:r w:rsidRPr="002A4F0B">
        <w:rPr>
          <w:sz w:val="20"/>
          <w:szCs w:val="20"/>
        </w:rPr>
        <w:t xml:space="preserve">   oder  java [Optionen] &lt;Quelldatei&gt; [</w:t>
      </w:r>
      <w:proofErr w:type="spellStart"/>
      <w:r w:rsidRPr="002A4F0B">
        <w:rPr>
          <w:sz w:val="20"/>
          <w:szCs w:val="20"/>
        </w:rPr>
        <w:t>args</w:t>
      </w:r>
      <w:proofErr w:type="spellEnd"/>
      <w:r w:rsidRPr="002A4F0B">
        <w:rPr>
          <w:sz w:val="20"/>
          <w:szCs w:val="20"/>
        </w:rPr>
        <w:t>]</w:t>
      </w:r>
    </w:p>
    <w:p w14:paraId="3465B5A3" w14:textId="77777777" w:rsidR="002A4F0B" w:rsidRPr="002A4F0B" w:rsidRDefault="002A4F0B" w:rsidP="002A4F0B">
      <w:pPr>
        <w:spacing w:after="0"/>
        <w:jc w:val="both"/>
        <w:rPr>
          <w:sz w:val="20"/>
          <w:szCs w:val="20"/>
        </w:rPr>
      </w:pPr>
      <w:r w:rsidRPr="002A4F0B">
        <w:rPr>
          <w:sz w:val="20"/>
          <w:szCs w:val="20"/>
        </w:rPr>
        <w:t xml:space="preserve">           (zur Ausführung eines Programms mit einer Quelldatei)</w:t>
      </w:r>
    </w:p>
    <w:p w14:paraId="3CF5F16D" w14:textId="77777777" w:rsidR="002A4F0B" w:rsidRPr="002A4F0B" w:rsidRDefault="002A4F0B" w:rsidP="002A4F0B">
      <w:pPr>
        <w:spacing w:after="0"/>
        <w:jc w:val="both"/>
        <w:rPr>
          <w:sz w:val="20"/>
          <w:szCs w:val="20"/>
        </w:rPr>
      </w:pPr>
    </w:p>
    <w:p w14:paraId="423BB9D0" w14:textId="77777777" w:rsidR="002A4F0B" w:rsidRPr="002A4F0B" w:rsidRDefault="002A4F0B" w:rsidP="002A4F0B">
      <w:pPr>
        <w:spacing w:after="0"/>
        <w:jc w:val="both"/>
        <w:rPr>
          <w:sz w:val="20"/>
          <w:szCs w:val="20"/>
        </w:rPr>
      </w:pPr>
      <w:r w:rsidRPr="002A4F0B">
        <w:rPr>
          <w:sz w:val="20"/>
          <w:szCs w:val="20"/>
        </w:rPr>
        <w:t xml:space="preserve"> Argumente, die auf die Hauptklasse, die Quelldatei, -</w:t>
      </w:r>
      <w:proofErr w:type="spellStart"/>
      <w:r w:rsidRPr="002A4F0B">
        <w:rPr>
          <w:sz w:val="20"/>
          <w:szCs w:val="20"/>
        </w:rPr>
        <w:t>jar</w:t>
      </w:r>
      <w:proofErr w:type="spellEnd"/>
      <w:r w:rsidRPr="002A4F0B">
        <w:rPr>
          <w:sz w:val="20"/>
          <w:szCs w:val="20"/>
        </w:rPr>
        <w:t xml:space="preserve"> &lt;JAR-Datei&gt;, -m oder --</w:t>
      </w:r>
      <w:proofErr w:type="spellStart"/>
      <w:r w:rsidRPr="002A4F0B">
        <w:rPr>
          <w:sz w:val="20"/>
          <w:szCs w:val="20"/>
        </w:rPr>
        <w:t>module</w:t>
      </w:r>
      <w:proofErr w:type="spellEnd"/>
    </w:p>
    <w:p w14:paraId="08544AE4" w14:textId="77777777" w:rsidR="002A4F0B" w:rsidRPr="002A4F0B" w:rsidRDefault="002A4F0B" w:rsidP="002A4F0B">
      <w:pPr>
        <w:spacing w:after="0"/>
        <w:jc w:val="both"/>
        <w:rPr>
          <w:sz w:val="20"/>
          <w:szCs w:val="20"/>
        </w:rPr>
      </w:pPr>
      <w:r w:rsidRPr="002A4F0B">
        <w:rPr>
          <w:sz w:val="20"/>
          <w:szCs w:val="20"/>
        </w:rPr>
        <w:t xml:space="preserve"> &lt;Modul&gt;/&lt;Hauptklasse&gt; folgen, werden als Argumente für die</w:t>
      </w:r>
    </w:p>
    <w:p w14:paraId="24C9B6A4" w14:textId="77777777" w:rsidR="002A4F0B" w:rsidRPr="002A4F0B" w:rsidRDefault="002A4F0B" w:rsidP="002A4F0B">
      <w:pPr>
        <w:spacing w:after="0"/>
        <w:jc w:val="both"/>
        <w:rPr>
          <w:sz w:val="20"/>
          <w:szCs w:val="20"/>
        </w:rPr>
      </w:pPr>
      <w:r w:rsidRPr="002A4F0B">
        <w:rPr>
          <w:sz w:val="20"/>
          <w:szCs w:val="20"/>
        </w:rPr>
        <w:t>Hauptklasse übergeben.</w:t>
      </w:r>
    </w:p>
    <w:p w14:paraId="697072B0" w14:textId="77777777" w:rsidR="002A4F0B" w:rsidRPr="002A4F0B" w:rsidRDefault="002A4F0B" w:rsidP="002A4F0B">
      <w:pPr>
        <w:spacing w:after="0"/>
        <w:jc w:val="both"/>
        <w:rPr>
          <w:sz w:val="20"/>
          <w:szCs w:val="20"/>
        </w:rPr>
      </w:pPr>
    </w:p>
    <w:p w14:paraId="19ECC439" w14:textId="77777777" w:rsidR="002A4F0B" w:rsidRPr="002A4F0B" w:rsidRDefault="002A4F0B" w:rsidP="002A4F0B">
      <w:pPr>
        <w:spacing w:after="0"/>
        <w:jc w:val="both"/>
        <w:rPr>
          <w:sz w:val="20"/>
          <w:szCs w:val="20"/>
        </w:rPr>
      </w:pPr>
      <w:r w:rsidRPr="002A4F0B">
        <w:rPr>
          <w:sz w:val="20"/>
          <w:szCs w:val="20"/>
        </w:rPr>
        <w:t xml:space="preserve"> Dabei umfasst "Optionen" Folgendes:</w:t>
      </w:r>
    </w:p>
    <w:p w14:paraId="2B3082F8" w14:textId="77777777" w:rsidR="002A4F0B" w:rsidRPr="002A4F0B" w:rsidRDefault="002A4F0B" w:rsidP="002A4F0B">
      <w:pPr>
        <w:spacing w:after="0"/>
        <w:jc w:val="both"/>
        <w:rPr>
          <w:sz w:val="20"/>
          <w:szCs w:val="20"/>
        </w:rPr>
      </w:pPr>
    </w:p>
    <w:p w14:paraId="7F1D29C6" w14:textId="77777777" w:rsidR="002A4F0B" w:rsidRPr="002A4F0B" w:rsidRDefault="002A4F0B" w:rsidP="002A4F0B">
      <w:pPr>
        <w:spacing w:after="0"/>
        <w:jc w:val="both"/>
        <w:rPr>
          <w:sz w:val="20"/>
          <w:szCs w:val="20"/>
        </w:rPr>
      </w:pPr>
      <w:r w:rsidRPr="002A4F0B">
        <w:rPr>
          <w:sz w:val="20"/>
          <w:szCs w:val="20"/>
        </w:rPr>
        <w:t xml:space="preserve">    -</w:t>
      </w:r>
      <w:proofErr w:type="spellStart"/>
      <w:r w:rsidRPr="002A4F0B">
        <w:rPr>
          <w:sz w:val="20"/>
          <w:szCs w:val="20"/>
        </w:rPr>
        <w:t>cp</w:t>
      </w:r>
      <w:proofErr w:type="spellEnd"/>
      <w:r w:rsidRPr="002A4F0B">
        <w:rPr>
          <w:sz w:val="20"/>
          <w:szCs w:val="20"/>
        </w:rPr>
        <w:t xml:space="preserve"> &lt;Klassensuchpfad mit Verzeichnissen und ZIP-/JAR-Dateien&gt;</w:t>
      </w:r>
    </w:p>
    <w:p w14:paraId="1CD88E4A" w14:textId="77777777" w:rsidR="002A4F0B" w:rsidRPr="002A4F0B" w:rsidRDefault="002A4F0B" w:rsidP="002A4F0B">
      <w:pPr>
        <w:spacing w:after="0"/>
        <w:jc w:val="both"/>
        <w:rPr>
          <w:sz w:val="20"/>
          <w:szCs w:val="20"/>
        </w:rPr>
      </w:pPr>
      <w:r w:rsidRPr="002A4F0B">
        <w:rPr>
          <w:sz w:val="20"/>
          <w:szCs w:val="20"/>
        </w:rPr>
        <w:t xml:space="preserve">    -</w:t>
      </w:r>
      <w:proofErr w:type="spellStart"/>
      <w:r w:rsidRPr="002A4F0B">
        <w:rPr>
          <w:sz w:val="20"/>
          <w:szCs w:val="20"/>
        </w:rPr>
        <w:t>classpath</w:t>
      </w:r>
      <w:proofErr w:type="spellEnd"/>
      <w:r w:rsidRPr="002A4F0B">
        <w:rPr>
          <w:sz w:val="20"/>
          <w:szCs w:val="20"/>
        </w:rPr>
        <w:t xml:space="preserve"> &lt;Klassensuchpfad mit Verzeichnissen und ZIP-/JAR-Dateien&gt;</w:t>
      </w:r>
    </w:p>
    <w:p w14:paraId="3AD75C03" w14:textId="77777777" w:rsidR="002A4F0B" w:rsidRPr="002A4F0B" w:rsidRDefault="002A4F0B" w:rsidP="002A4F0B">
      <w:pPr>
        <w:spacing w:after="0"/>
        <w:jc w:val="both"/>
        <w:rPr>
          <w:sz w:val="20"/>
          <w:szCs w:val="20"/>
        </w:rPr>
      </w:pPr>
      <w:r w:rsidRPr="002A4F0B">
        <w:rPr>
          <w:sz w:val="20"/>
          <w:szCs w:val="20"/>
        </w:rPr>
        <w:t xml:space="preserve">    --</w:t>
      </w:r>
      <w:proofErr w:type="spellStart"/>
      <w:r w:rsidRPr="002A4F0B">
        <w:rPr>
          <w:sz w:val="20"/>
          <w:szCs w:val="20"/>
        </w:rPr>
        <w:t>class-path</w:t>
      </w:r>
      <w:proofErr w:type="spellEnd"/>
      <w:r w:rsidRPr="002A4F0B">
        <w:rPr>
          <w:sz w:val="20"/>
          <w:szCs w:val="20"/>
        </w:rPr>
        <w:t xml:space="preserve"> &lt;Klassensuchpfad mit Verzeichnissen und ZIP-/JAR-Dateien&gt;</w:t>
      </w:r>
    </w:p>
    <w:p w14:paraId="72F1C298" w14:textId="77777777" w:rsidR="002A4F0B" w:rsidRPr="002A4F0B" w:rsidRDefault="002A4F0B" w:rsidP="002A4F0B">
      <w:pPr>
        <w:spacing w:after="0"/>
        <w:jc w:val="both"/>
        <w:rPr>
          <w:sz w:val="20"/>
          <w:szCs w:val="20"/>
        </w:rPr>
      </w:pPr>
      <w:r w:rsidRPr="002A4F0B">
        <w:rPr>
          <w:sz w:val="20"/>
          <w:szCs w:val="20"/>
        </w:rPr>
        <w:t xml:space="preserve">                  Eine durch ; getrennte Liste mit Verzeichnissen, JAR-Archiven</w:t>
      </w:r>
    </w:p>
    <w:p w14:paraId="3FC32373" w14:textId="77777777" w:rsidR="002A4F0B" w:rsidRPr="002A4F0B" w:rsidRDefault="002A4F0B" w:rsidP="002A4F0B">
      <w:pPr>
        <w:spacing w:after="0"/>
        <w:jc w:val="both"/>
        <w:rPr>
          <w:sz w:val="20"/>
          <w:szCs w:val="20"/>
        </w:rPr>
      </w:pPr>
      <w:r w:rsidRPr="002A4F0B">
        <w:rPr>
          <w:sz w:val="20"/>
          <w:szCs w:val="20"/>
        </w:rPr>
        <w:t xml:space="preserve">                  und ZIP-Archiven, in denen nach Klassendateien gesucht wird.</w:t>
      </w:r>
    </w:p>
    <w:p w14:paraId="3C33D1B6" w14:textId="77777777" w:rsidR="002A4F0B" w:rsidRPr="002A4F0B" w:rsidRDefault="002A4F0B" w:rsidP="002A4F0B">
      <w:pPr>
        <w:spacing w:after="0"/>
        <w:jc w:val="both"/>
        <w:rPr>
          <w:sz w:val="20"/>
          <w:szCs w:val="20"/>
          <w:lang w:val="en-US"/>
        </w:rPr>
      </w:pPr>
      <w:r w:rsidRPr="002A4F0B">
        <w:rPr>
          <w:sz w:val="20"/>
          <w:szCs w:val="20"/>
        </w:rPr>
        <w:t xml:space="preserve">    </w:t>
      </w:r>
      <w:r w:rsidRPr="002A4F0B">
        <w:rPr>
          <w:sz w:val="20"/>
          <w:szCs w:val="20"/>
          <w:lang w:val="en-US"/>
        </w:rPr>
        <w:t>-p &lt;</w:t>
      </w:r>
      <w:proofErr w:type="spellStart"/>
      <w:r w:rsidRPr="002A4F0B">
        <w:rPr>
          <w:sz w:val="20"/>
          <w:szCs w:val="20"/>
          <w:lang w:val="en-US"/>
        </w:rPr>
        <w:t>Modulpfad</w:t>
      </w:r>
      <w:proofErr w:type="spellEnd"/>
      <w:r w:rsidRPr="002A4F0B">
        <w:rPr>
          <w:sz w:val="20"/>
          <w:szCs w:val="20"/>
          <w:lang w:val="en-US"/>
        </w:rPr>
        <w:t>&gt;</w:t>
      </w:r>
    </w:p>
    <w:p w14:paraId="2B011247" w14:textId="77777777" w:rsidR="002A4F0B" w:rsidRPr="002A4F0B" w:rsidRDefault="002A4F0B" w:rsidP="002A4F0B">
      <w:pPr>
        <w:spacing w:after="0"/>
        <w:jc w:val="both"/>
        <w:rPr>
          <w:sz w:val="20"/>
          <w:szCs w:val="20"/>
          <w:lang w:val="en-US"/>
        </w:rPr>
      </w:pPr>
      <w:r w:rsidRPr="002A4F0B">
        <w:rPr>
          <w:sz w:val="20"/>
          <w:szCs w:val="20"/>
          <w:lang w:val="en-US"/>
        </w:rPr>
        <w:t xml:space="preserve">    --module-path &lt;</w:t>
      </w:r>
      <w:proofErr w:type="spellStart"/>
      <w:r w:rsidRPr="002A4F0B">
        <w:rPr>
          <w:sz w:val="20"/>
          <w:szCs w:val="20"/>
          <w:lang w:val="en-US"/>
        </w:rPr>
        <w:t>Modulpfad</w:t>
      </w:r>
      <w:proofErr w:type="spellEnd"/>
      <w:r w:rsidRPr="002A4F0B">
        <w:rPr>
          <w:sz w:val="20"/>
          <w:szCs w:val="20"/>
          <w:lang w:val="en-US"/>
        </w:rPr>
        <w:t>&gt;...</w:t>
      </w:r>
    </w:p>
    <w:p w14:paraId="6326FB7E" w14:textId="77777777" w:rsidR="002A4F0B" w:rsidRPr="002A4F0B" w:rsidRDefault="002A4F0B" w:rsidP="002A4F0B">
      <w:pPr>
        <w:spacing w:after="0"/>
        <w:jc w:val="both"/>
        <w:rPr>
          <w:sz w:val="20"/>
          <w:szCs w:val="20"/>
        </w:rPr>
      </w:pPr>
      <w:r w:rsidRPr="002A4F0B">
        <w:rPr>
          <w:sz w:val="20"/>
          <w:szCs w:val="20"/>
          <w:lang w:val="en-US"/>
        </w:rPr>
        <w:t xml:space="preserve">                  </w:t>
      </w:r>
      <w:r w:rsidRPr="002A4F0B">
        <w:rPr>
          <w:sz w:val="20"/>
          <w:szCs w:val="20"/>
        </w:rPr>
        <w:t>Eine durch ; getrennte Liste mit Elementen, von denen jedes Element ein Dateipfad</w:t>
      </w:r>
    </w:p>
    <w:p w14:paraId="698AF879" w14:textId="77777777" w:rsidR="002A4F0B" w:rsidRPr="002A4F0B" w:rsidRDefault="002A4F0B" w:rsidP="002A4F0B">
      <w:pPr>
        <w:spacing w:after="0"/>
        <w:jc w:val="both"/>
        <w:rPr>
          <w:sz w:val="20"/>
          <w:szCs w:val="20"/>
        </w:rPr>
      </w:pPr>
      <w:r w:rsidRPr="002A4F0B">
        <w:rPr>
          <w:sz w:val="20"/>
          <w:szCs w:val="20"/>
        </w:rPr>
        <w:t xml:space="preserve">                  zu einem Modul oder einem Verzeichnis mit Modulen ist. Jedes Modul ist entweder</w:t>
      </w:r>
    </w:p>
    <w:p w14:paraId="136B22C9" w14:textId="77777777" w:rsidR="002A4F0B" w:rsidRPr="002A4F0B" w:rsidRDefault="002A4F0B" w:rsidP="002A4F0B">
      <w:pPr>
        <w:spacing w:after="0"/>
        <w:jc w:val="both"/>
        <w:rPr>
          <w:sz w:val="20"/>
          <w:szCs w:val="20"/>
        </w:rPr>
      </w:pPr>
      <w:r w:rsidRPr="002A4F0B">
        <w:rPr>
          <w:sz w:val="20"/>
          <w:szCs w:val="20"/>
        </w:rPr>
        <w:t xml:space="preserve">                  ein modulares JAR oder ein entpacktes Modulverzeichnis.</w:t>
      </w:r>
    </w:p>
    <w:p w14:paraId="102230EB" w14:textId="77777777" w:rsidR="002A4F0B" w:rsidRPr="002A4F0B" w:rsidRDefault="002A4F0B" w:rsidP="002A4F0B">
      <w:pPr>
        <w:spacing w:after="0"/>
        <w:jc w:val="both"/>
        <w:rPr>
          <w:sz w:val="20"/>
          <w:szCs w:val="20"/>
        </w:rPr>
      </w:pPr>
      <w:r w:rsidRPr="002A4F0B">
        <w:rPr>
          <w:sz w:val="20"/>
          <w:szCs w:val="20"/>
        </w:rPr>
        <w:t xml:space="preserve">    --upgrade-module-</w:t>
      </w:r>
      <w:proofErr w:type="spellStart"/>
      <w:r w:rsidRPr="002A4F0B">
        <w:rPr>
          <w:sz w:val="20"/>
          <w:szCs w:val="20"/>
        </w:rPr>
        <w:t>path</w:t>
      </w:r>
      <w:proofErr w:type="spellEnd"/>
      <w:r w:rsidRPr="002A4F0B">
        <w:rPr>
          <w:sz w:val="20"/>
          <w:szCs w:val="20"/>
        </w:rPr>
        <w:t xml:space="preserve"> &lt;Modulpfad&gt;...</w:t>
      </w:r>
    </w:p>
    <w:p w14:paraId="0ABB6E2F" w14:textId="77777777" w:rsidR="002A4F0B" w:rsidRPr="002A4F0B" w:rsidRDefault="002A4F0B" w:rsidP="002A4F0B">
      <w:pPr>
        <w:spacing w:after="0"/>
        <w:jc w:val="both"/>
        <w:rPr>
          <w:sz w:val="20"/>
          <w:szCs w:val="20"/>
        </w:rPr>
      </w:pPr>
      <w:r w:rsidRPr="002A4F0B">
        <w:rPr>
          <w:sz w:val="20"/>
          <w:szCs w:val="20"/>
        </w:rPr>
        <w:t xml:space="preserve">                  Eine durch ; getrennte Liste mit Elementen, von denen jedes Element ein Dateipfad</w:t>
      </w:r>
    </w:p>
    <w:p w14:paraId="537EA723" w14:textId="77777777" w:rsidR="002A4F0B" w:rsidRPr="002A4F0B" w:rsidRDefault="002A4F0B" w:rsidP="002A4F0B">
      <w:pPr>
        <w:spacing w:after="0"/>
        <w:jc w:val="both"/>
        <w:rPr>
          <w:sz w:val="20"/>
          <w:szCs w:val="20"/>
        </w:rPr>
      </w:pPr>
      <w:r w:rsidRPr="002A4F0B">
        <w:rPr>
          <w:sz w:val="20"/>
          <w:szCs w:val="20"/>
        </w:rPr>
        <w:t xml:space="preserve">                  zu einem Modul oder einem Verzeichnis mit Modulen ist,</w:t>
      </w:r>
    </w:p>
    <w:p w14:paraId="3CDECE0B" w14:textId="77777777" w:rsidR="002A4F0B" w:rsidRPr="002A4F0B" w:rsidRDefault="002A4F0B" w:rsidP="002A4F0B">
      <w:pPr>
        <w:spacing w:after="0"/>
        <w:jc w:val="both"/>
        <w:rPr>
          <w:sz w:val="20"/>
          <w:szCs w:val="20"/>
        </w:rPr>
      </w:pPr>
      <w:r w:rsidRPr="002A4F0B">
        <w:rPr>
          <w:sz w:val="20"/>
          <w:szCs w:val="20"/>
        </w:rPr>
        <w:t xml:space="preserve">                  um </w:t>
      </w:r>
      <w:proofErr w:type="spellStart"/>
      <w:r w:rsidRPr="002A4F0B">
        <w:rPr>
          <w:sz w:val="20"/>
          <w:szCs w:val="20"/>
        </w:rPr>
        <w:t>upgradefähige</w:t>
      </w:r>
      <w:proofErr w:type="spellEnd"/>
      <w:r w:rsidRPr="002A4F0B">
        <w:rPr>
          <w:sz w:val="20"/>
          <w:szCs w:val="20"/>
        </w:rPr>
        <w:t xml:space="preserve"> Module im Laufzeitimage zu ersetzen. Jedes Modul ist entweder</w:t>
      </w:r>
    </w:p>
    <w:p w14:paraId="4A935E27" w14:textId="77777777" w:rsidR="002A4F0B" w:rsidRPr="002A4F0B" w:rsidRDefault="002A4F0B" w:rsidP="002A4F0B">
      <w:pPr>
        <w:spacing w:after="0"/>
        <w:jc w:val="both"/>
        <w:rPr>
          <w:sz w:val="20"/>
          <w:szCs w:val="20"/>
        </w:rPr>
      </w:pPr>
      <w:r w:rsidRPr="002A4F0B">
        <w:rPr>
          <w:sz w:val="20"/>
          <w:szCs w:val="20"/>
        </w:rPr>
        <w:t xml:space="preserve">                  ein modulares JAR oder ein entpacktes Modulverzeichnis.</w:t>
      </w:r>
    </w:p>
    <w:p w14:paraId="128FD610" w14:textId="77777777" w:rsidR="002A4F0B" w:rsidRPr="002A4F0B" w:rsidRDefault="002A4F0B" w:rsidP="002A4F0B">
      <w:pPr>
        <w:spacing w:after="0"/>
        <w:jc w:val="both"/>
        <w:rPr>
          <w:sz w:val="20"/>
          <w:szCs w:val="20"/>
        </w:rPr>
      </w:pPr>
      <w:r w:rsidRPr="002A4F0B">
        <w:rPr>
          <w:sz w:val="20"/>
          <w:szCs w:val="20"/>
        </w:rPr>
        <w:t xml:space="preserve">    --</w:t>
      </w:r>
      <w:proofErr w:type="spellStart"/>
      <w:r w:rsidRPr="002A4F0B">
        <w:rPr>
          <w:sz w:val="20"/>
          <w:szCs w:val="20"/>
        </w:rPr>
        <w:t>add</w:t>
      </w:r>
      <w:proofErr w:type="spellEnd"/>
      <w:r w:rsidRPr="002A4F0B">
        <w:rPr>
          <w:sz w:val="20"/>
          <w:szCs w:val="20"/>
        </w:rPr>
        <w:t>-modules &lt;Modulname&gt;[,&lt;Modulname&gt;...]</w:t>
      </w:r>
    </w:p>
    <w:p w14:paraId="3313D9C3" w14:textId="77777777" w:rsidR="002A4F0B" w:rsidRPr="002A4F0B" w:rsidRDefault="002A4F0B" w:rsidP="002A4F0B">
      <w:pPr>
        <w:spacing w:after="0"/>
        <w:jc w:val="both"/>
        <w:rPr>
          <w:sz w:val="20"/>
          <w:szCs w:val="20"/>
        </w:rPr>
      </w:pPr>
      <w:r w:rsidRPr="002A4F0B">
        <w:rPr>
          <w:sz w:val="20"/>
          <w:szCs w:val="20"/>
        </w:rPr>
        <w:t xml:space="preserve">                  Root-Module, die zusätzlich zum anfänglichen Modul aufgelöst werden sollen.</w:t>
      </w:r>
    </w:p>
    <w:p w14:paraId="1B95DF4A" w14:textId="77777777" w:rsidR="002A4F0B" w:rsidRPr="002A4F0B" w:rsidRDefault="002A4F0B" w:rsidP="002A4F0B">
      <w:pPr>
        <w:spacing w:after="0"/>
        <w:jc w:val="both"/>
        <w:rPr>
          <w:sz w:val="20"/>
          <w:szCs w:val="20"/>
        </w:rPr>
      </w:pPr>
      <w:r w:rsidRPr="002A4F0B">
        <w:rPr>
          <w:sz w:val="20"/>
          <w:szCs w:val="20"/>
        </w:rPr>
        <w:t xml:space="preserve">                  &lt;Modulname&gt; kann auch wie folgt lauten: ALL-DEFAULT, ALL-SYSTEM,</w:t>
      </w:r>
    </w:p>
    <w:p w14:paraId="5FA3DE5E" w14:textId="77777777" w:rsidR="002A4F0B" w:rsidRPr="002A4F0B" w:rsidRDefault="002A4F0B" w:rsidP="002A4F0B">
      <w:pPr>
        <w:spacing w:after="0"/>
        <w:jc w:val="both"/>
        <w:rPr>
          <w:sz w:val="20"/>
          <w:szCs w:val="20"/>
          <w:lang w:val="en-US"/>
        </w:rPr>
      </w:pPr>
      <w:r w:rsidRPr="002A4F0B">
        <w:rPr>
          <w:sz w:val="20"/>
          <w:szCs w:val="20"/>
        </w:rPr>
        <w:t xml:space="preserve">                  </w:t>
      </w:r>
      <w:r w:rsidRPr="002A4F0B">
        <w:rPr>
          <w:sz w:val="20"/>
          <w:szCs w:val="20"/>
          <w:lang w:val="en-US"/>
        </w:rPr>
        <w:t>ALL-MODULE-PATH.</w:t>
      </w:r>
    </w:p>
    <w:p w14:paraId="2C9696BD" w14:textId="77777777" w:rsidR="002A4F0B" w:rsidRPr="002A4F0B" w:rsidRDefault="002A4F0B" w:rsidP="002A4F0B">
      <w:pPr>
        <w:spacing w:after="0"/>
        <w:jc w:val="both"/>
        <w:rPr>
          <w:sz w:val="20"/>
          <w:szCs w:val="20"/>
          <w:lang w:val="en-US"/>
        </w:rPr>
      </w:pPr>
      <w:r w:rsidRPr="002A4F0B">
        <w:rPr>
          <w:sz w:val="20"/>
          <w:szCs w:val="20"/>
          <w:lang w:val="en-US"/>
        </w:rPr>
        <w:t xml:space="preserve">    --enable-native-access &lt;</w:t>
      </w:r>
      <w:proofErr w:type="spellStart"/>
      <w:r w:rsidRPr="002A4F0B">
        <w:rPr>
          <w:sz w:val="20"/>
          <w:szCs w:val="20"/>
          <w:lang w:val="en-US"/>
        </w:rPr>
        <w:t>Modulname</w:t>
      </w:r>
      <w:proofErr w:type="spellEnd"/>
      <w:r w:rsidRPr="002A4F0B">
        <w:rPr>
          <w:sz w:val="20"/>
          <w:szCs w:val="20"/>
          <w:lang w:val="en-US"/>
        </w:rPr>
        <w:t>&gt;</w:t>
      </w:r>
      <w:proofErr w:type="gramStart"/>
      <w:r w:rsidRPr="002A4F0B">
        <w:rPr>
          <w:sz w:val="20"/>
          <w:szCs w:val="20"/>
          <w:lang w:val="en-US"/>
        </w:rPr>
        <w:t>[,&lt;</w:t>
      </w:r>
      <w:proofErr w:type="spellStart"/>
      <w:proofErr w:type="gramEnd"/>
      <w:r w:rsidRPr="002A4F0B">
        <w:rPr>
          <w:sz w:val="20"/>
          <w:szCs w:val="20"/>
          <w:lang w:val="en-US"/>
        </w:rPr>
        <w:t>Modulname</w:t>
      </w:r>
      <w:proofErr w:type="spellEnd"/>
      <w:r w:rsidRPr="002A4F0B">
        <w:rPr>
          <w:sz w:val="20"/>
          <w:szCs w:val="20"/>
          <w:lang w:val="en-US"/>
        </w:rPr>
        <w:t>&gt;...]</w:t>
      </w:r>
    </w:p>
    <w:p w14:paraId="28219B4A" w14:textId="77777777" w:rsidR="002A4F0B" w:rsidRPr="002A4F0B" w:rsidRDefault="002A4F0B" w:rsidP="002A4F0B">
      <w:pPr>
        <w:spacing w:after="0"/>
        <w:jc w:val="both"/>
        <w:rPr>
          <w:sz w:val="20"/>
          <w:szCs w:val="20"/>
        </w:rPr>
      </w:pPr>
      <w:r w:rsidRPr="002A4F0B">
        <w:rPr>
          <w:sz w:val="20"/>
          <w:szCs w:val="20"/>
          <w:lang w:val="en-US"/>
        </w:rPr>
        <w:t xml:space="preserve">                  </w:t>
      </w:r>
      <w:r w:rsidRPr="002A4F0B">
        <w:rPr>
          <w:sz w:val="20"/>
          <w:szCs w:val="20"/>
        </w:rPr>
        <w:t>Damit kann der Code in Modulen auf Code und Daten außerhalb der JRE zugreifen.</w:t>
      </w:r>
    </w:p>
    <w:p w14:paraId="2C4F3C6D" w14:textId="77777777" w:rsidR="002A4F0B" w:rsidRPr="002A4F0B" w:rsidRDefault="002A4F0B" w:rsidP="002A4F0B">
      <w:pPr>
        <w:spacing w:after="0"/>
        <w:jc w:val="both"/>
        <w:rPr>
          <w:sz w:val="20"/>
          <w:szCs w:val="20"/>
        </w:rPr>
      </w:pPr>
      <w:r w:rsidRPr="002A4F0B">
        <w:rPr>
          <w:sz w:val="20"/>
          <w:szCs w:val="20"/>
        </w:rPr>
        <w:t xml:space="preserve">                  &lt;Modulname&gt; kann auch ALL-UNNAMED sein, um den Code im </w:t>
      </w:r>
      <w:proofErr w:type="spellStart"/>
      <w:r w:rsidRPr="002A4F0B">
        <w:rPr>
          <w:sz w:val="20"/>
          <w:szCs w:val="20"/>
        </w:rPr>
        <w:t>Classpath</w:t>
      </w:r>
      <w:proofErr w:type="spellEnd"/>
      <w:r w:rsidRPr="002A4F0B">
        <w:rPr>
          <w:sz w:val="20"/>
          <w:szCs w:val="20"/>
        </w:rPr>
        <w:t xml:space="preserve"> anzugeben.</w:t>
      </w:r>
    </w:p>
    <w:p w14:paraId="76CDF391" w14:textId="77777777" w:rsidR="002A4F0B" w:rsidRPr="002A4F0B" w:rsidRDefault="002A4F0B" w:rsidP="002A4F0B">
      <w:pPr>
        <w:spacing w:after="0"/>
        <w:jc w:val="both"/>
        <w:rPr>
          <w:sz w:val="20"/>
          <w:szCs w:val="20"/>
        </w:rPr>
      </w:pPr>
      <w:r w:rsidRPr="002A4F0B">
        <w:rPr>
          <w:sz w:val="20"/>
          <w:szCs w:val="20"/>
        </w:rPr>
        <w:t xml:space="preserve">    --list-modules</w:t>
      </w:r>
    </w:p>
    <w:p w14:paraId="5605F6F0" w14:textId="77777777" w:rsidR="002A4F0B" w:rsidRPr="002A4F0B" w:rsidRDefault="002A4F0B" w:rsidP="002A4F0B">
      <w:pPr>
        <w:spacing w:after="0"/>
        <w:jc w:val="both"/>
        <w:rPr>
          <w:sz w:val="20"/>
          <w:szCs w:val="20"/>
        </w:rPr>
      </w:pPr>
      <w:r w:rsidRPr="002A4F0B">
        <w:rPr>
          <w:sz w:val="20"/>
          <w:szCs w:val="20"/>
        </w:rPr>
        <w:t xml:space="preserve">                  Listet beobachtbare Module auf und beendet den Vorgang</w:t>
      </w:r>
    </w:p>
    <w:p w14:paraId="3DDF395E" w14:textId="77777777" w:rsidR="002A4F0B" w:rsidRPr="002A4F0B" w:rsidRDefault="002A4F0B" w:rsidP="002A4F0B">
      <w:pPr>
        <w:spacing w:after="0"/>
        <w:jc w:val="both"/>
        <w:rPr>
          <w:sz w:val="20"/>
          <w:szCs w:val="20"/>
          <w:lang w:val="en-US"/>
        </w:rPr>
      </w:pPr>
      <w:r w:rsidRPr="002A4F0B">
        <w:rPr>
          <w:sz w:val="20"/>
          <w:szCs w:val="20"/>
        </w:rPr>
        <w:t xml:space="preserve">    </w:t>
      </w:r>
      <w:r w:rsidRPr="002A4F0B">
        <w:rPr>
          <w:sz w:val="20"/>
          <w:szCs w:val="20"/>
          <w:lang w:val="en-US"/>
        </w:rPr>
        <w:t>-d &lt;</w:t>
      </w:r>
      <w:proofErr w:type="spellStart"/>
      <w:r w:rsidRPr="002A4F0B">
        <w:rPr>
          <w:sz w:val="20"/>
          <w:szCs w:val="20"/>
          <w:lang w:val="en-US"/>
        </w:rPr>
        <w:t>Modulname</w:t>
      </w:r>
      <w:proofErr w:type="spellEnd"/>
      <w:r w:rsidRPr="002A4F0B">
        <w:rPr>
          <w:sz w:val="20"/>
          <w:szCs w:val="20"/>
          <w:lang w:val="en-US"/>
        </w:rPr>
        <w:t>&gt;</w:t>
      </w:r>
    </w:p>
    <w:p w14:paraId="37A89F5E" w14:textId="77777777" w:rsidR="002A4F0B" w:rsidRPr="002A4F0B" w:rsidRDefault="002A4F0B" w:rsidP="002A4F0B">
      <w:pPr>
        <w:spacing w:after="0"/>
        <w:jc w:val="both"/>
        <w:rPr>
          <w:sz w:val="20"/>
          <w:szCs w:val="20"/>
          <w:lang w:val="en-US"/>
        </w:rPr>
      </w:pPr>
      <w:r w:rsidRPr="002A4F0B">
        <w:rPr>
          <w:sz w:val="20"/>
          <w:szCs w:val="20"/>
          <w:lang w:val="en-US"/>
        </w:rPr>
        <w:t xml:space="preserve">    --describe-module &lt;</w:t>
      </w:r>
      <w:proofErr w:type="spellStart"/>
      <w:r w:rsidRPr="002A4F0B">
        <w:rPr>
          <w:sz w:val="20"/>
          <w:szCs w:val="20"/>
          <w:lang w:val="en-US"/>
        </w:rPr>
        <w:t>Modulname</w:t>
      </w:r>
      <w:proofErr w:type="spellEnd"/>
      <w:r w:rsidRPr="002A4F0B">
        <w:rPr>
          <w:sz w:val="20"/>
          <w:szCs w:val="20"/>
          <w:lang w:val="en-US"/>
        </w:rPr>
        <w:t>&gt;</w:t>
      </w:r>
    </w:p>
    <w:p w14:paraId="5AF6B948" w14:textId="77777777" w:rsidR="002A4F0B" w:rsidRPr="002A4F0B" w:rsidRDefault="002A4F0B" w:rsidP="002A4F0B">
      <w:pPr>
        <w:spacing w:after="0"/>
        <w:jc w:val="both"/>
        <w:rPr>
          <w:sz w:val="20"/>
          <w:szCs w:val="20"/>
        </w:rPr>
      </w:pPr>
      <w:r w:rsidRPr="002A4F0B">
        <w:rPr>
          <w:sz w:val="20"/>
          <w:szCs w:val="20"/>
          <w:lang w:val="en-US"/>
        </w:rPr>
        <w:t xml:space="preserve">                  </w:t>
      </w:r>
      <w:r w:rsidRPr="002A4F0B">
        <w:rPr>
          <w:sz w:val="20"/>
          <w:szCs w:val="20"/>
        </w:rPr>
        <w:t>Beschreibt ein Modul und beendet den Vorgang</w:t>
      </w:r>
    </w:p>
    <w:p w14:paraId="462EDAB8" w14:textId="77777777" w:rsidR="002A4F0B" w:rsidRPr="002A4F0B" w:rsidRDefault="002A4F0B" w:rsidP="002A4F0B">
      <w:pPr>
        <w:spacing w:after="0"/>
        <w:jc w:val="both"/>
        <w:rPr>
          <w:sz w:val="20"/>
          <w:szCs w:val="20"/>
        </w:rPr>
      </w:pPr>
      <w:r w:rsidRPr="002A4F0B">
        <w:rPr>
          <w:sz w:val="20"/>
          <w:szCs w:val="20"/>
        </w:rPr>
        <w:t xml:space="preserve">    --dry-run     </w:t>
      </w:r>
      <w:proofErr w:type="gramStart"/>
      <w:r w:rsidRPr="002A4F0B">
        <w:rPr>
          <w:sz w:val="20"/>
          <w:szCs w:val="20"/>
        </w:rPr>
        <w:t>Erstellt</w:t>
      </w:r>
      <w:proofErr w:type="gramEnd"/>
      <w:r w:rsidRPr="002A4F0B">
        <w:rPr>
          <w:sz w:val="20"/>
          <w:szCs w:val="20"/>
        </w:rPr>
        <w:t xml:space="preserve"> eine VM und lädt die Hauptklasse, führt aber nicht die Hauptmethode aus.</w:t>
      </w:r>
    </w:p>
    <w:p w14:paraId="0E899D56" w14:textId="77777777" w:rsidR="002A4F0B" w:rsidRPr="002A4F0B" w:rsidRDefault="002A4F0B" w:rsidP="002A4F0B">
      <w:pPr>
        <w:spacing w:after="0"/>
        <w:jc w:val="both"/>
        <w:rPr>
          <w:sz w:val="20"/>
          <w:szCs w:val="20"/>
        </w:rPr>
      </w:pPr>
      <w:r w:rsidRPr="002A4F0B">
        <w:rPr>
          <w:sz w:val="20"/>
          <w:szCs w:val="20"/>
        </w:rPr>
        <w:t xml:space="preserve">                  Die Option "--dry-run" kann nützlich sein, um die</w:t>
      </w:r>
    </w:p>
    <w:p w14:paraId="5065B393" w14:textId="77777777" w:rsidR="002A4F0B" w:rsidRPr="002A4F0B" w:rsidRDefault="002A4F0B" w:rsidP="002A4F0B">
      <w:pPr>
        <w:spacing w:after="0"/>
        <w:jc w:val="both"/>
        <w:rPr>
          <w:sz w:val="20"/>
          <w:szCs w:val="20"/>
        </w:rPr>
      </w:pPr>
      <w:r w:rsidRPr="002A4F0B">
        <w:rPr>
          <w:sz w:val="20"/>
          <w:szCs w:val="20"/>
        </w:rPr>
        <w:t xml:space="preserve">                  Befehlszeilenoptionen, wie die Modulsystemkonfiguration, zu validieren.</w:t>
      </w:r>
    </w:p>
    <w:p w14:paraId="68A6E53E" w14:textId="77777777" w:rsidR="002A4F0B" w:rsidRPr="002A4F0B" w:rsidRDefault="002A4F0B" w:rsidP="002A4F0B">
      <w:pPr>
        <w:spacing w:after="0"/>
        <w:jc w:val="both"/>
        <w:rPr>
          <w:sz w:val="20"/>
          <w:szCs w:val="20"/>
        </w:rPr>
      </w:pPr>
      <w:r w:rsidRPr="002A4F0B">
        <w:rPr>
          <w:sz w:val="20"/>
          <w:szCs w:val="20"/>
        </w:rPr>
        <w:t xml:space="preserve">    --</w:t>
      </w:r>
      <w:proofErr w:type="spellStart"/>
      <w:r w:rsidRPr="002A4F0B">
        <w:rPr>
          <w:sz w:val="20"/>
          <w:szCs w:val="20"/>
        </w:rPr>
        <w:t>validate</w:t>
      </w:r>
      <w:proofErr w:type="spellEnd"/>
      <w:r w:rsidRPr="002A4F0B">
        <w:rPr>
          <w:sz w:val="20"/>
          <w:szCs w:val="20"/>
        </w:rPr>
        <w:t>-modules</w:t>
      </w:r>
    </w:p>
    <w:p w14:paraId="65B5695E" w14:textId="77777777" w:rsidR="002A4F0B" w:rsidRPr="002A4F0B" w:rsidRDefault="002A4F0B" w:rsidP="002A4F0B">
      <w:pPr>
        <w:spacing w:after="0"/>
        <w:jc w:val="both"/>
        <w:rPr>
          <w:sz w:val="20"/>
          <w:szCs w:val="20"/>
        </w:rPr>
      </w:pPr>
      <w:r w:rsidRPr="002A4F0B">
        <w:rPr>
          <w:sz w:val="20"/>
          <w:szCs w:val="20"/>
        </w:rPr>
        <w:t xml:space="preserve">                  Validiert alle Module und beendet den Vorgang</w:t>
      </w:r>
    </w:p>
    <w:p w14:paraId="7B981FEC" w14:textId="77777777" w:rsidR="002A4F0B" w:rsidRPr="002A4F0B" w:rsidRDefault="002A4F0B" w:rsidP="002A4F0B">
      <w:pPr>
        <w:spacing w:after="0"/>
        <w:jc w:val="both"/>
        <w:rPr>
          <w:sz w:val="20"/>
          <w:szCs w:val="20"/>
        </w:rPr>
      </w:pPr>
      <w:r w:rsidRPr="002A4F0B">
        <w:rPr>
          <w:sz w:val="20"/>
          <w:szCs w:val="20"/>
        </w:rPr>
        <w:t xml:space="preserve">                  Die Option "--</w:t>
      </w:r>
      <w:proofErr w:type="spellStart"/>
      <w:r w:rsidRPr="002A4F0B">
        <w:rPr>
          <w:sz w:val="20"/>
          <w:szCs w:val="20"/>
        </w:rPr>
        <w:t>validate</w:t>
      </w:r>
      <w:proofErr w:type="spellEnd"/>
      <w:r w:rsidRPr="002A4F0B">
        <w:rPr>
          <w:sz w:val="20"/>
          <w:szCs w:val="20"/>
        </w:rPr>
        <w:t>-modules" kann nützlich sein, um</w:t>
      </w:r>
    </w:p>
    <w:p w14:paraId="160DACB4" w14:textId="77777777" w:rsidR="002A4F0B" w:rsidRPr="002A4F0B" w:rsidRDefault="002A4F0B" w:rsidP="002A4F0B">
      <w:pPr>
        <w:spacing w:after="0"/>
        <w:jc w:val="both"/>
        <w:rPr>
          <w:sz w:val="20"/>
          <w:szCs w:val="20"/>
        </w:rPr>
      </w:pPr>
      <w:r w:rsidRPr="002A4F0B">
        <w:rPr>
          <w:sz w:val="20"/>
          <w:szCs w:val="20"/>
        </w:rPr>
        <w:lastRenderedPageBreak/>
        <w:t xml:space="preserve">                  Konflikte und andere Fehler mit Modulen auf dem Modulpfad zu ermitteln.</w:t>
      </w:r>
    </w:p>
    <w:p w14:paraId="25A7348F" w14:textId="77777777" w:rsidR="002A4F0B" w:rsidRPr="002A4F0B" w:rsidRDefault="002A4F0B" w:rsidP="002A4F0B">
      <w:pPr>
        <w:spacing w:after="0"/>
        <w:jc w:val="both"/>
        <w:rPr>
          <w:sz w:val="20"/>
          <w:szCs w:val="20"/>
        </w:rPr>
      </w:pPr>
      <w:r w:rsidRPr="002A4F0B">
        <w:rPr>
          <w:sz w:val="20"/>
          <w:szCs w:val="20"/>
        </w:rPr>
        <w:t xml:space="preserve">    -D&lt;Name&gt;=&lt;Wert&gt;</w:t>
      </w:r>
    </w:p>
    <w:p w14:paraId="1A980A26" w14:textId="77777777" w:rsidR="002A4F0B" w:rsidRPr="002A4F0B" w:rsidRDefault="002A4F0B" w:rsidP="002A4F0B">
      <w:pPr>
        <w:spacing w:after="0"/>
        <w:jc w:val="both"/>
        <w:rPr>
          <w:sz w:val="20"/>
          <w:szCs w:val="20"/>
        </w:rPr>
      </w:pPr>
      <w:r w:rsidRPr="002A4F0B">
        <w:rPr>
          <w:sz w:val="20"/>
          <w:szCs w:val="20"/>
        </w:rPr>
        <w:t xml:space="preserve">                  Legt eine Systemeigenschaft fest</w:t>
      </w:r>
    </w:p>
    <w:p w14:paraId="55CA101F" w14:textId="77777777" w:rsidR="002A4F0B" w:rsidRPr="002A4F0B" w:rsidRDefault="002A4F0B" w:rsidP="002A4F0B">
      <w:pPr>
        <w:spacing w:after="0"/>
        <w:jc w:val="both"/>
        <w:rPr>
          <w:sz w:val="20"/>
          <w:szCs w:val="20"/>
          <w:lang w:val="en-US"/>
        </w:rPr>
      </w:pPr>
      <w:r w:rsidRPr="002A4F0B">
        <w:rPr>
          <w:sz w:val="20"/>
          <w:szCs w:val="20"/>
        </w:rPr>
        <w:t xml:space="preserve">    </w:t>
      </w:r>
      <w:r w:rsidRPr="002A4F0B">
        <w:rPr>
          <w:sz w:val="20"/>
          <w:szCs w:val="20"/>
          <w:lang w:val="en-US"/>
        </w:rPr>
        <w:t>-</w:t>
      </w:r>
      <w:proofErr w:type="gramStart"/>
      <w:r w:rsidRPr="002A4F0B">
        <w:rPr>
          <w:sz w:val="20"/>
          <w:szCs w:val="20"/>
          <w:lang w:val="en-US"/>
        </w:rPr>
        <w:t>verbose:[</w:t>
      </w:r>
      <w:proofErr w:type="spellStart"/>
      <w:proofErr w:type="gramEnd"/>
      <w:r w:rsidRPr="002A4F0B">
        <w:rPr>
          <w:sz w:val="20"/>
          <w:szCs w:val="20"/>
          <w:lang w:val="en-US"/>
        </w:rPr>
        <w:t>class|module|gc|jni</w:t>
      </w:r>
      <w:proofErr w:type="spellEnd"/>
      <w:r w:rsidRPr="002A4F0B">
        <w:rPr>
          <w:sz w:val="20"/>
          <w:szCs w:val="20"/>
          <w:lang w:val="en-US"/>
        </w:rPr>
        <w:t>]</w:t>
      </w:r>
    </w:p>
    <w:p w14:paraId="43D95791" w14:textId="77777777" w:rsidR="002A4F0B" w:rsidRPr="002A4F0B" w:rsidRDefault="002A4F0B" w:rsidP="002A4F0B">
      <w:pPr>
        <w:spacing w:after="0"/>
        <w:jc w:val="both"/>
        <w:rPr>
          <w:sz w:val="20"/>
          <w:szCs w:val="20"/>
        </w:rPr>
      </w:pPr>
      <w:r w:rsidRPr="002A4F0B">
        <w:rPr>
          <w:sz w:val="20"/>
          <w:szCs w:val="20"/>
          <w:lang w:val="en-US"/>
        </w:rPr>
        <w:t xml:space="preserve">                  </w:t>
      </w:r>
      <w:r w:rsidRPr="002A4F0B">
        <w:rPr>
          <w:sz w:val="20"/>
          <w:szCs w:val="20"/>
        </w:rPr>
        <w:t>Aktiviert die Verbose-Ausgabe für das angegebene Subsystem</w:t>
      </w:r>
    </w:p>
    <w:p w14:paraId="04013B82" w14:textId="77777777" w:rsidR="002A4F0B" w:rsidRPr="002A4F0B" w:rsidRDefault="002A4F0B" w:rsidP="002A4F0B">
      <w:pPr>
        <w:spacing w:after="0"/>
        <w:jc w:val="both"/>
        <w:rPr>
          <w:sz w:val="20"/>
          <w:szCs w:val="20"/>
        </w:rPr>
      </w:pPr>
      <w:r w:rsidRPr="002A4F0B">
        <w:rPr>
          <w:sz w:val="20"/>
          <w:szCs w:val="20"/>
        </w:rPr>
        <w:t xml:space="preserve">    -version      </w:t>
      </w:r>
      <w:proofErr w:type="gramStart"/>
      <w:r w:rsidRPr="002A4F0B">
        <w:rPr>
          <w:sz w:val="20"/>
          <w:szCs w:val="20"/>
        </w:rPr>
        <w:t>Gibt</w:t>
      </w:r>
      <w:proofErr w:type="gramEnd"/>
      <w:r w:rsidRPr="002A4F0B">
        <w:rPr>
          <w:sz w:val="20"/>
          <w:szCs w:val="20"/>
        </w:rPr>
        <w:t xml:space="preserve"> die Produktversion an den </w:t>
      </w:r>
      <w:proofErr w:type="spellStart"/>
      <w:r w:rsidRPr="002A4F0B">
        <w:rPr>
          <w:sz w:val="20"/>
          <w:szCs w:val="20"/>
        </w:rPr>
        <w:t>Fehlerstream</w:t>
      </w:r>
      <w:proofErr w:type="spellEnd"/>
      <w:r w:rsidRPr="002A4F0B">
        <w:rPr>
          <w:sz w:val="20"/>
          <w:szCs w:val="20"/>
        </w:rPr>
        <w:t xml:space="preserve"> aus und beendet den Vorgang</w:t>
      </w:r>
    </w:p>
    <w:p w14:paraId="3E5497EF" w14:textId="77777777" w:rsidR="002A4F0B" w:rsidRPr="002A4F0B" w:rsidRDefault="002A4F0B" w:rsidP="002A4F0B">
      <w:pPr>
        <w:spacing w:after="0"/>
        <w:jc w:val="both"/>
        <w:rPr>
          <w:sz w:val="20"/>
          <w:szCs w:val="20"/>
        </w:rPr>
      </w:pPr>
      <w:r w:rsidRPr="002A4F0B">
        <w:rPr>
          <w:sz w:val="20"/>
          <w:szCs w:val="20"/>
        </w:rPr>
        <w:t xml:space="preserve">    --</w:t>
      </w:r>
      <w:proofErr w:type="spellStart"/>
      <w:r w:rsidRPr="002A4F0B">
        <w:rPr>
          <w:sz w:val="20"/>
          <w:szCs w:val="20"/>
        </w:rPr>
        <w:t>version</w:t>
      </w:r>
      <w:proofErr w:type="spellEnd"/>
      <w:r w:rsidRPr="002A4F0B">
        <w:rPr>
          <w:sz w:val="20"/>
          <w:szCs w:val="20"/>
        </w:rPr>
        <w:t xml:space="preserve">      </w:t>
      </w:r>
      <w:proofErr w:type="gramStart"/>
      <w:r w:rsidRPr="002A4F0B">
        <w:rPr>
          <w:sz w:val="20"/>
          <w:szCs w:val="20"/>
        </w:rPr>
        <w:t>Gibt</w:t>
      </w:r>
      <w:proofErr w:type="gramEnd"/>
      <w:r w:rsidRPr="002A4F0B">
        <w:rPr>
          <w:sz w:val="20"/>
          <w:szCs w:val="20"/>
        </w:rPr>
        <w:t xml:space="preserve"> die Produktversion an den </w:t>
      </w:r>
      <w:proofErr w:type="spellStart"/>
      <w:r w:rsidRPr="002A4F0B">
        <w:rPr>
          <w:sz w:val="20"/>
          <w:szCs w:val="20"/>
        </w:rPr>
        <w:t>Outputstream</w:t>
      </w:r>
      <w:proofErr w:type="spellEnd"/>
      <w:r w:rsidRPr="002A4F0B">
        <w:rPr>
          <w:sz w:val="20"/>
          <w:szCs w:val="20"/>
        </w:rPr>
        <w:t xml:space="preserve"> aus und beendet den Vorgang</w:t>
      </w:r>
    </w:p>
    <w:p w14:paraId="4E557E05" w14:textId="77777777" w:rsidR="002A4F0B" w:rsidRPr="002A4F0B" w:rsidRDefault="002A4F0B" w:rsidP="002A4F0B">
      <w:pPr>
        <w:spacing w:after="0"/>
        <w:jc w:val="both"/>
        <w:rPr>
          <w:sz w:val="20"/>
          <w:szCs w:val="20"/>
        </w:rPr>
      </w:pPr>
      <w:r w:rsidRPr="002A4F0B">
        <w:rPr>
          <w:sz w:val="20"/>
          <w:szCs w:val="20"/>
        </w:rPr>
        <w:t xml:space="preserve">    -</w:t>
      </w:r>
      <w:proofErr w:type="spellStart"/>
      <w:r w:rsidRPr="002A4F0B">
        <w:rPr>
          <w:sz w:val="20"/>
          <w:szCs w:val="20"/>
        </w:rPr>
        <w:t>showversion</w:t>
      </w:r>
      <w:proofErr w:type="spellEnd"/>
      <w:r w:rsidRPr="002A4F0B">
        <w:rPr>
          <w:sz w:val="20"/>
          <w:szCs w:val="20"/>
        </w:rPr>
        <w:t xml:space="preserve">  </w:t>
      </w:r>
      <w:proofErr w:type="gramStart"/>
      <w:r w:rsidRPr="002A4F0B">
        <w:rPr>
          <w:sz w:val="20"/>
          <w:szCs w:val="20"/>
        </w:rPr>
        <w:t>Gibt</w:t>
      </w:r>
      <w:proofErr w:type="gramEnd"/>
      <w:r w:rsidRPr="002A4F0B">
        <w:rPr>
          <w:sz w:val="20"/>
          <w:szCs w:val="20"/>
        </w:rPr>
        <w:t xml:space="preserve"> die Produktversion an den </w:t>
      </w:r>
      <w:proofErr w:type="spellStart"/>
      <w:r w:rsidRPr="002A4F0B">
        <w:rPr>
          <w:sz w:val="20"/>
          <w:szCs w:val="20"/>
        </w:rPr>
        <w:t>Fehlerstream</w:t>
      </w:r>
      <w:proofErr w:type="spellEnd"/>
      <w:r w:rsidRPr="002A4F0B">
        <w:rPr>
          <w:sz w:val="20"/>
          <w:szCs w:val="20"/>
        </w:rPr>
        <w:t xml:space="preserve"> aus und setzt den Vorgang fort</w:t>
      </w:r>
    </w:p>
    <w:p w14:paraId="40D0699F" w14:textId="77777777" w:rsidR="002A4F0B" w:rsidRPr="002A4F0B" w:rsidRDefault="002A4F0B" w:rsidP="002A4F0B">
      <w:pPr>
        <w:spacing w:after="0"/>
        <w:jc w:val="both"/>
        <w:rPr>
          <w:sz w:val="20"/>
          <w:szCs w:val="20"/>
        </w:rPr>
      </w:pPr>
      <w:r w:rsidRPr="002A4F0B">
        <w:rPr>
          <w:sz w:val="20"/>
          <w:szCs w:val="20"/>
        </w:rPr>
        <w:t xml:space="preserve">    --show-version</w:t>
      </w:r>
    </w:p>
    <w:p w14:paraId="1670D081" w14:textId="77777777" w:rsidR="002A4F0B" w:rsidRPr="002A4F0B" w:rsidRDefault="002A4F0B" w:rsidP="002A4F0B">
      <w:pPr>
        <w:spacing w:after="0"/>
        <w:jc w:val="both"/>
        <w:rPr>
          <w:sz w:val="20"/>
          <w:szCs w:val="20"/>
        </w:rPr>
      </w:pPr>
      <w:r w:rsidRPr="002A4F0B">
        <w:rPr>
          <w:sz w:val="20"/>
          <w:szCs w:val="20"/>
        </w:rPr>
        <w:t xml:space="preserve">                  Gibt die Produktversion an den </w:t>
      </w:r>
      <w:proofErr w:type="spellStart"/>
      <w:r w:rsidRPr="002A4F0B">
        <w:rPr>
          <w:sz w:val="20"/>
          <w:szCs w:val="20"/>
        </w:rPr>
        <w:t>Outputstream</w:t>
      </w:r>
      <w:proofErr w:type="spellEnd"/>
      <w:r w:rsidRPr="002A4F0B">
        <w:rPr>
          <w:sz w:val="20"/>
          <w:szCs w:val="20"/>
        </w:rPr>
        <w:t xml:space="preserve"> aus und setzt den Vorgang fort</w:t>
      </w:r>
    </w:p>
    <w:p w14:paraId="00FBB33E" w14:textId="77777777" w:rsidR="002A4F0B" w:rsidRPr="002A4F0B" w:rsidRDefault="002A4F0B" w:rsidP="002A4F0B">
      <w:pPr>
        <w:spacing w:after="0"/>
        <w:jc w:val="both"/>
        <w:rPr>
          <w:sz w:val="20"/>
          <w:szCs w:val="20"/>
        </w:rPr>
      </w:pPr>
      <w:r w:rsidRPr="002A4F0B">
        <w:rPr>
          <w:sz w:val="20"/>
          <w:szCs w:val="20"/>
        </w:rPr>
        <w:t xml:space="preserve">    --show-module-resolution</w:t>
      </w:r>
    </w:p>
    <w:p w14:paraId="531804D9" w14:textId="77777777" w:rsidR="002A4F0B" w:rsidRPr="002A4F0B" w:rsidRDefault="002A4F0B" w:rsidP="002A4F0B">
      <w:pPr>
        <w:spacing w:after="0"/>
        <w:jc w:val="both"/>
        <w:rPr>
          <w:sz w:val="20"/>
          <w:szCs w:val="20"/>
        </w:rPr>
      </w:pPr>
      <w:r w:rsidRPr="002A4F0B">
        <w:rPr>
          <w:sz w:val="20"/>
          <w:szCs w:val="20"/>
        </w:rPr>
        <w:t xml:space="preserve">                  Zeigt die Modulauflösungsausgabe beim Start an</w:t>
      </w:r>
    </w:p>
    <w:p w14:paraId="5B7EE2EE" w14:textId="77777777" w:rsidR="002A4F0B" w:rsidRPr="002A4F0B" w:rsidRDefault="002A4F0B" w:rsidP="002A4F0B">
      <w:pPr>
        <w:spacing w:after="0"/>
        <w:jc w:val="both"/>
        <w:rPr>
          <w:sz w:val="20"/>
          <w:szCs w:val="20"/>
        </w:rPr>
      </w:pPr>
      <w:r w:rsidRPr="002A4F0B">
        <w:rPr>
          <w:sz w:val="20"/>
          <w:szCs w:val="20"/>
        </w:rPr>
        <w:t xml:space="preserve">    -? -h -</w:t>
      </w:r>
      <w:proofErr w:type="spellStart"/>
      <w:r w:rsidRPr="002A4F0B">
        <w:rPr>
          <w:sz w:val="20"/>
          <w:szCs w:val="20"/>
        </w:rPr>
        <w:t>help</w:t>
      </w:r>
      <w:proofErr w:type="spellEnd"/>
    </w:p>
    <w:p w14:paraId="2DD4B18F" w14:textId="77777777" w:rsidR="002A4F0B" w:rsidRPr="002A4F0B" w:rsidRDefault="002A4F0B" w:rsidP="002A4F0B">
      <w:pPr>
        <w:spacing w:after="0"/>
        <w:jc w:val="both"/>
        <w:rPr>
          <w:sz w:val="20"/>
          <w:szCs w:val="20"/>
        </w:rPr>
      </w:pPr>
      <w:r w:rsidRPr="002A4F0B">
        <w:rPr>
          <w:sz w:val="20"/>
          <w:szCs w:val="20"/>
        </w:rPr>
        <w:t xml:space="preserve">                  Gibt diese Hilfemeldung an den </w:t>
      </w:r>
      <w:proofErr w:type="spellStart"/>
      <w:r w:rsidRPr="002A4F0B">
        <w:rPr>
          <w:sz w:val="20"/>
          <w:szCs w:val="20"/>
        </w:rPr>
        <w:t>Fehlerstream</w:t>
      </w:r>
      <w:proofErr w:type="spellEnd"/>
      <w:r w:rsidRPr="002A4F0B">
        <w:rPr>
          <w:sz w:val="20"/>
          <w:szCs w:val="20"/>
        </w:rPr>
        <w:t xml:space="preserve"> aus</w:t>
      </w:r>
    </w:p>
    <w:p w14:paraId="53AC8068" w14:textId="77777777" w:rsidR="002A4F0B" w:rsidRPr="002A4F0B" w:rsidRDefault="002A4F0B" w:rsidP="002A4F0B">
      <w:pPr>
        <w:spacing w:after="0"/>
        <w:jc w:val="both"/>
        <w:rPr>
          <w:sz w:val="20"/>
          <w:szCs w:val="20"/>
        </w:rPr>
      </w:pPr>
      <w:r w:rsidRPr="002A4F0B">
        <w:rPr>
          <w:sz w:val="20"/>
          <w:szCs w:val="20"/>
        </w:rPr>
        <w:t xml:space="preserve">    --</w:t>
      </w:r>
      <w:proofErr w:type="spellStart"/>
      <w:r w:rsidRPr="002A4F0B">
        <w:rPr>
          <w:sz w:val="20"/>
          <w:szCs w:val="20"/>
        </w:rPr>
        <w:t>help</w:t>
      </w:r>
      <w:proofErr w:type="spellEnd"/>
      <w:r w:rsidRPr="002A4F0B">
        <w:rPr>
          <w:sz w:val="20"/>
          <w:szCs w:val="20"/>
        </w:rPr>
        <w:t xml:space="preserve">        </w:t>
      </w:r>
      <w:proofErr w:type="gramStart"/>
      <w:r w:rsidRPr="002A4F0B">
        <w:rPr>
          <w:sz w:val="20"/>
          <w:szCs w:val="20"/>
        </w:rPr>
        <w:t>Gibt</w:t>
      </w:r>
      <w:proofErr w:type="gramEnd"/>
      <w:r w:rsidRPr="002A4F0B">
        <w:rPr>
          <w:sz w:val="20"/>
          <w:szCs w:val="20"/>
        </w:rPr>
        <w:t xml:space="preserve"> diese Hilfemeldung an den </w:t>
      </w:r>
      <w:proofErr w:type="spellStart"/>
      <w:r w:rsidRPr="002A4F0B">
        <w:rPr>
          <w:sz w:val="20"/>
          <w:szCs w:val="20"/>
        </w:rPr>
        <w:t>Outputstream</w:t>
      </w:r>
      <w:proofErr w:type="spellEnd"/>
      <w:r w:rsidRPr="002A4F0B">
        <w:rPr>
          <w:sz w:val="20"/>
          <w:szCs w:val="20"/>
        </w:rPr>
        <w:t xml:space="preserve"> aus</w:t>
      </w:r>
    </w:p>
    <w:p w14:paraId="1BC6FE3C" w14:textId="77777777" w:rsidR="002A4F0B" w:rsidRPr="002A4F0B" w:rsidRDefault="002A4F0B" w:rsidP="002A4F0B">
      <w:pPr>
        <w:spacing w:after="0"/>
        <w:jc w:val="both"/>
        <w:rPr>
          <w:sz w:val="20"/>
          <w:szCs w:val="20"/>
        </w:rPr>
      </w:pPr>
      <w:r w:rsidRPr="002A4F0B">
        <w:rPr>
          <w:sz w:val="20"/>
          <w:szCs w:val="20"/>
        </w:rPr>
        <w:t xml:space="preserve">    -X            Gibt Hilfe zu zusätzlichen Optionen an den </w:t>
      </w:r>
      <w:proofErr w:type="spellStart"/>
      <w:r w:rsidRPr="002A4F0B">
        <w:rPr>
          <w:sz w:val="20"/>
          <w:szCs w:val="20"/>
        </w:rPr>
        <w:t>Fehlerstream</w:t>
      </w:r>
      <w:proofErr w:type="spellEnd"/>
      <w:r w:rsidRPr="002A4F0B">
        <w:rPr>
          <w:sz w:val="20"/>
          <w:szCs w:val="20"/>
        </w:rPr>
        <w:t xml:space="preserve"> aus</w:t>
      </w:r>
    </w:p>
    <w:p w14:paraId="3C13FF37" w14:textId="77777777" w:rsidR="002A4F0B" w:rsidRPr="002A4F0B" w:rsidRDefault="002A4F0B" w:rsidP="002A4F0B">
      <w:pPr>
        <w:spacing w:after="0"/>
        <w:jc w:val="both"/>
        <w:rPr>
          <w:sz w:val="20"/>
          <w:szCs w:val="20"/>
        </w:rPr>
      </w:pPr>
      <w:r w:rsidRPr="002A4F0B">
        <w:rPr>
          <w:sz w:val="20"/>
          <w:szCs w:val="20"/>
        </w:rPr>
        <w:t xml:space="preserve">    --</w:t>
      </w:r>
      <w:proofErr w:type="spellStart"/>
      <w:r w:rsidRPr="002A4F0B">
        <w:rPr>
          <w:sz w:val="20"/>
          <w:szCs w:val="20"/>
        </w:rPr>
        <w:t>help</w:t>
      </w:r>
      <w:proofErr w:type="spellEnd"/>
      <w:r w:rsidRPr="002A4F0B">
        <w:rPr>
          <w:sz w:val="20"/>
          <w:szCs w:val="20"/>
        </w:rPr>
        <w:t xml:space="preserve">-extra  </w:t>
      </w:r>
      <w:proofErr w:type="gramStart"/>
      <w:r w:rsidRPr="002A4F0B">
        <w:rPr>
          <w:sz w:val="20"/>
          <w:szCs w:val="20"/>
        </w:rPr>
        <w:t>Gibt</w:t>
      </w:r>
      <w:proofErr w:type="gramEnd"/>
      <w:r w:rsidRPr="002A4F0B">
        <w:rPr>
          <w:sz w:val="20"/>
          <w:szCs w:val="20"/>
        </w:rPr>
        <w:t xml:space="preserve"> Hilfe zu zusätzlichen Optionen an den </w:t>
      </w:r>
      <w:proofErr w:type="spellStart"/>
      <w:r w:rsidRPr="002A4F0B">
        <w:rPr>
          <w:sz w:val="20"/>
          <w:szCs w:val="20"/>
        </w:rPr>
        <w:t>Outputstream</w:t>
      </w:r>
      <w:proofErr w:type="spellEnd"/>
      <w:r w:rsidRPr="002A4F0B">
        <w:rPr>
          <w:sz w:val="20"/>
          <w:szCs w:val="20"/>
        </w:rPr>
        <w:t xml:space="preserve"> aus</w:t>
      </w:r>
    </w:p>
    <w:p w14:paraId="6632BC64" w14:textId="77777777" w:rsidR="002A4F0B" w:rsidRPr="002A4F0B" w:rsidRDefault="002A4F0B" w:rsidP="002A4F0B">
      <w:pPr>
        <w:spacing w:after="0"/>
        <w:jc w:val="both"/>
        <w:rPr>
          <w:sz w:val="20"/>
          <w:szCs w:val="20"/>
          <w:lang w:val="en-US"/>
        </w:rPr>
      </w:pPr>
      <w:r w:rsidRPr="002A4F0B">
        <w:rPr>
          <w:sz w:val="20"/>
          <w:szCs w:val="20"/>
        </w:rPr>
        <w:t xml:space="preserve">    </w:t>
      </w:r>
      <w:r w:rsidRPr="002A4F0B">
        <w:rPr>
          <w:sz w:val="20"/>
          <w:szCs w:val="20"/>
          <w:lang w:val="en-US"/>
        </w:rPr>
        <w:t>-</w:t>
      </w:r>
      <w:proofErr w:type="spellStart"/>
      <w:r w:rsidRPr="002A4F0B">
        <w:rPr>
          <w:sz w:val="20"/>
          <w:szCs w:val="20"/>
          <w:lang w:val="en-US"/>
        </w:rPr>
        <w:t>ea</w:t>
      </w:r>
      <w:proofErr w:type="spellEnd"/>
      <w:r w:rsidRPr="002A4F0B">
        <w:rPr>
          <w:sz w:val="20"/>
          <w:szCs w:val="20"/>
          <w:lang w:val="en-US"/>
        </w:rPr>
        <w:t>[:&lt;</w:t>
      </w:r>
      <w:proofErr w:type="spellStart"/>
      <w:r w:rsidRPr="002A4F0B">
        <w:rPr>
          <w:sz w:val="20"/>
          <w:szCs w:val="20"/>
          <w:lang w:val="en-US"/>
        </w:rPr>
        <w:t>packagename</w:t>
      </w:r>
      <w:proofErr w:type="spellEnd"/>
      <w:r w:rsidRPr="002A4F0B">
        <w:rPr>
          <w:sz w:val="20"/>
          <w:szCs w:val="20"/>
          <w:lang w:val="en-US"/>
        </w:rPr>
        <w:t>&gt;...|:&lt;</w:t>
      </w:r>
      <w:proofErr w:type="spellStart"/>
      <w:r w:rsidRPr="002A4F0B">
        <w:rPr>
          <w:sz w:val="20"/>
          <w:szCs w:val="20"/>
          <w:lang w:val="en-US"/>
        </w:rPr>
        <w:t>classname</w:t>
      </w:r>
      <w:proofErr w:type="spellEnd"/>
      <w:r w:rsidRPr="002A4F0B">
        <w:rPr>
          <w:sz w:val="20"/>
          <w:szCs w:val="20"/>
          <w:lang w:val="en-US"/>
        </w:rPr>
        <w:t>&gt;]</w:t>
      </w:r>
    </w:p>
    <w:p w14:paraId="4372393F" w14:textId="77777777" w:rsidR="002A4F0B" w:rsidRPr="002A4F0B" w:rsidRDefault="002A4F0B" w:rsidP="002A4F0B">
      <w:pPr>
        <w:spacing w:after="0"/>
        <w:jc w:val="both"/>
        <w:rPr>
          <w:sz w:val="20"/>
          <w:szCs w:val="20"/>
          <w:lang w:val="en-US"/>
        </w:rPr>
      </w:pPr>
      <w:r w:rsidRPr="002A4F0B">
        <w:rPr>
          <w:sz w:val="20"/>
          <w:szCs w:val="20"/>
          <w:lang w:val="en-US"/>
        </w:rPr>
        <w:t xml:space="preserve">    -</w:t>
      </w:r>
      <w:proofErr w:type="spellStart"/>
      <w:r w:rsidRPr="002A4F0B">
        <w:rPr>
          <w:sz w:val="20"/>
          <w:szCs w:val="20"/>
          <w:lang w:val="en-US"/>
        </w:rPr>
        <w:t>enableassertions</w:t>
      </w:r>
      <w:proofErr w:type="spellEnd"/>
      <w:r w:rsidRPr="002A4F0B">
        <w:rPr>
          <w:sz w:val="20"/>
          <w:szCs w:val="20"/>
          <w:lang w:val="en-US"/>
        </w:rPr>
        <w:t>[:&lt;</w:t>
      </w:r>
      <w:proofErr w:type="spellStart"/>
      <w:r w:rsidRPr="002A4F0B">
        <w:rPr>
          <w:sz w:val="20"/>
          <w:szCs w:val="20"/>
          <w:lang w:val="en-US"/>
        </w:rPr>
        <w:t>packagename</w:t>
      </w:r>
      <w:proofErr w:type="spellEnd"/>
      <w:r w:rsidRPr="002A4F0B">
        <w:rPr>
          <w:sz w:val="20"/>
          <w:szCs w:val="20"/>
          <w:lang w:val="en-US"/>
        </w:rPr>
        <w:t>&gt;...|:&lt;</w:t>
      </w:r>
      <w:proofErr w:type="spellStart"/>
      <w:r w:rsidRPr="002A4F0B">
        <w:rPr>
          <w:sz w:val="20"/>
          <w:szCs w:val="20"/>
          <w:lang w:val="en-US"/>
        </w:rPr>
        <w:t>classname</w:t>
      </w:r>
      <w:proofErr w:type="spellEnd"/>
      <w:r w:rsidRPr="002A4F0B">
        <w:rPr>
          <w:sz w:val="20"/>
          <w:szCs w:val="20"/>
          <w:lang w:val="en-US"/>
        </w:rPr>
        <w:t>&gt;]</w:t>
      </w:r>
    </w:p>
    <w:p w14:paraId="100AF577" w14:textId="77777777" w:rsidR="002A4F0B" w:rsidRPr="002A4F0B" w:rsidRDefault="002A4F0B" w:rsidP="002A4F0B">
      <w:pPr>
        <w:spacing w:after="0"/>
        <w:jc w:val="both"/>
        <w:rPr>
          <w:sz w:val="20"/>
          <w:szCs w:val="20"/>
        </w:rPr>
      </w:pPr>
      <w:r w:rsidRPr="002A4F0B">
        <w:rPr>
          <w:sz w:val="20"/>
          <w:szCs w:val="20"/>
          <w:lang w:val="en-US"/>
        </w:rPr>
        <w:t xml:space="preserve">                  </w:t>
      </w:r>
      <w:r w:rsidRPr="002A4F0B">
        <w:rPr>
          <w:sz w:val="20"/>
          <w:szCs w:val="20"/>
        </w:rPr>
        <w:t xml:space="preserve">Aktiviert </w:t>
      </w:r>
      <w:proofErr w:type="spellStart"/>
      <w:r w:rsidRPr="002A4F0B">
        <w:rPr>
          <w:sz w:val="20"/>
          <w:szCs w:val="20"/>
        </w:rPr>
        <w:t>Assertions</w:t>
      </w:r>
      <w:proofErr w:type="spellEnd"/>
      <w:r w:rsidRPr="002A4F0B">
        <w:rPr>
          <w:sz w:val="20"/>
          <w:szCs w:val="20"/>
        </w:rPr>
        <w:t xml:space="preserve"> mit angegebener Granularität</w:t>
      </w:r>
    </w:p>
    <w:p w14:paraId="0F7785F7" w14:textId="77777777" w:rsidR="002A4F0B" w:rsidRPr="002A4F0B" w:rsidRDefault="002A4F0B" w:rsidP="002A4F0B">
      <w:pPr>
        <w:spacing w:after="0"/>
        <w:jc w:val="both"/>
        <w:rPr>
          <w:sz w:val="20"/>
          <w:szCs w:val="20"/>
        </w:rPr>
      </w:pPr>
      <w:r w:rsidRPr="002A4F0B">
        <w:rPr>
          <w:sz w:val="20"/>
          <w:szCs w:val="20"/>
        </w:rPr>
        <w:t xml:space="preserve">    -da[:&lt;</w:t>
      </w:r>
      <w:proofErr w:type="spellStart"/>
      <w:r w:rsidRPr="002A4F0B">
        <w:rPr>
          <w:sz w:val="20"/>
          <w:szCs w:val="20"/>
        </w:rPr>
        <w:t>packagename</w:t>
      </w:r>
      <w:proofErr w:type="spellEnd"/>
      <w:r w:rsidRPr="002A4F0B">
        <w:rPr>
          <w:sz w:val="20"/>
          <w:szCs w:val="20"/>
        </w:rPr>
        <w:t>&gt;...|:&lt;</w:t>
      </w:r>
      <w:proofErr w:type="spellStart"/>
      <w:r w:rsidRPr="002A4F0B">
        <w:rPr>
          <w:sz w:val="20"/>
          <w:szCs w:val="20"/>
        </w:rPr>
        <w:t>classname</w:t>
      </w:r>
      <w:proofErr w:type="spellEnd"/>
      <w:r w:rsidRPr="002A4F0B">
        <w:rPr>
          <w:sz w:val="20"/>
          <w:szCs w:val="20"/>
        </w:rPr>
        <w:t>&gt;]</w:t>
      </w:r>
    </w:p>
    <w:p w14:paraId="775AFCE4" w14:textId="77777777" w:rsidR="002A4F0B" w:rsidRPr="002A4F0B" w:rsidRDefault="002A4F0B" w:rsidP="002A4F0B">
      <w:pPr>
        <w:spacing w:after="0"/>
        <w:jc w:val="both"/>
        <w:rPr>
          <w:sz w:val="20"/>
          <w:szCs w:val="20"/>
        </w:rPr>
      </w:pPr>
      <w:r w:rsidRPr="002A4F0B">
        <w:rPr>
          <w:sz w:val="20"/>
          <w:szCs w:val="20"/>
        </w:rPr>
        <w:t xml:space="preserve">    -</w:t>
      </w:r>
      <w:proofErr w:type="spellStart"/>
      <w:r w:rsidRPr="002A4F0B">
        <w:rPr>
          <w:sz w:val="20"/>
          <w:szCs w:val="20"/>
        </w:rPr>
        <w:t>disableassertions</w:t>
      </w:r>
      <w:proofErr w:type="spellEnd"/>
      <w:r w:rsidRPr="002A4F0B">
        <w:rPr>
          <w:sz w:val="20"/>
          <w:szCs w:val="20"/>
        </w:rPr>
        <w:t>[:&lt;</w:t>
      </w:r>
      <w:proofErr w:type="spellStart"/>
      <w:r w:rsidRPr="002A4F0B">
        <w:rPr>
          <w:sz w:val="20"/>
          <w:szCs w:val="20"/>
        </w:rPr>
        <w:t>packagename</w:t>
      </w:r>
      <w:proofErr w:type="spellEnd"/>
      <w:r w:rsidRPr="002A4F0B">
        <w:rPr>
          <w:sz w:val="20"/>
          <w:szCs w:val="20"/>
        </w:rPr>
        <w:t>&gt;...|:&lt;</w:t>
      </w:r>
      <w:proofErr w:type="spellStart"/>
      <w:r w:rsidRPr="002A4F0B">
        <w:rPr>
          <w:sz w:val="20"/>
          <w:szCs w:val="20"/>
        </w:rPr>
        <w:t>classname</w:t>
      </w:r>
      <w:proofErr w:type="spellEnd"/>
      <w:r w:rsidRPr="002A4F0B">
        <w:rPr>
          <w:sz w:val="20"/>
          <w:szCs w:val="20"/>
        </w:rPr>
        <w:t>&gt;]</w:t>
      </w:r>
    </w:p>
    <w:p w14:paraId="78A49E73" w14:textId="77777777" w:rsidR="002A4F0B" w:rsidRPr="002A4F0B" w:rsidRDefault="002A4F0B" w:rsidP="002A4F0B">
      <w:pPr>
        <w:spacing w:after="0"/>
        <w:jc w:val="both"/>
        <w:rPr>
          <w:sz w:val="20"/>
          <w:szCs w:val="20"/>
        </w:rPr>
      </w:pPr>
      <w:r w:rsidRPr="002A4F0B">
        <w:rPr>
          <w:sz w:val="20"/>
          <w:szCs w:val="20"/>
        </w:rPr>
        <w:t xml:space="preserve">                  Deaktiviert </w:t>
      </w:r>
      <w:proofErr w:type="spellStart"/>
      <w:r w:rsidRPr="002A4F0B">
        <w:rPr>
          <w:sz w:val="20"/>
          <w:szCs w:val="20"/>
        </w:rPr>
        <w:t>Assertions</w:t>
      </w:r>
      <w:proofErr w:type="spellEnd"/>
      <w:r w:rsidRPr="002A4F0B">
        <w:rPr>
          <w:sz w:val="20"/>
          <w:szCs w:val="20"/>
        </w:rPr>
        <w:t xml:space="preserve"> mit angegebener Granularität</w:t>
      </w:r>
    </w:p>
    <w:p w14:paraId="5E5FAA12" w14:textId="77777777" w:rsidR="002A4F0B" w:rsidRPr="002A4F0B" w:rsidRDefault="002A4F0B" w:rsidP="002A4F0B">
      <w:pPr>
        <w:spacing w:after="0"/>
        <w:jc w:val="both"/>
        <w:rPr>
          <w:sz w:val="20"/>
          <w:szCs w:val="20"/>
        </w:rPr>
      </w:pPr>
      <w:r w:rsidRPr="002A4F0B">
        <w:rPr>
          <w:sz w:val="20"/>
          <w:szCs w:val="20"/>
        </w:rPr>
        <w:t xml:space="preserve">    -</w:t>
      </w:r>
      <w:proofErr w:type="spellStart"/>
      <w:r w:rsidRPr="002A4F0B">
        <w:rPr>
          <w:sz w:val="20"/>
          <w:szCs w:val="20"/>
        </w:rPr>
        <w:t>esa</w:t>
      </w:r>
      <w:proofErr w:type="spellEnd"/>
      <w:r w:rsidRPr="002A4F0B">
        <w:rPr>
          <w:sz w:val="20"/>
          <w:szCs w:val="20"/>
        </w:rPr>
        <w:t xml:space="preserve"> | -</w:t>
      </w:r>
      <w:proofErr w:type="spellStart"/>
      <w:r w:rsidRPr="002A4F0B">
        <w:rPr>
          <w:sz w:val="20"/>
          <w:szCs w:val="20"/>
        </w:rPr>
        <w:t>enablesystemassertions</w:t>
      </w:r>
      <w:proofErr w:type="spellEnd"/>
    </w:p>
    <w:p w14:paraId="170C5DF7" w14:textId="77777777" w:rsidR="002A4F0B" w:rsidRPr="002A4F0B" w:rsidRDefault="002A4F0B" w:rsidP="002A4F0B">
      <w:pPr>
        <w:spacing w:after="0"/>
        <w:jc w:val="both"/>
        <w:rPr>
          <w:sz w:val="20"/>
          <w:szCs w:val="20"/>
        </w:rPr>
      </w:pPr>
      <w:r w:rsidRPr="002A4F0B">
        <w:rPr>
          <w:sz w:val="20"/>
          <w:szCs w:val="20"/>
        </w:rPr>
        <w:t xml:space="preserve">                  Aktiviert System-</w:t>
      </w:r>
      <w:proofErr w:type="spellStart"/>
      <w:r w:rsidRPr="002A4F0B">
        <w:rPr>
          <w:sz w:val="20"/>
          <w:szCs w:val="20"/>
        </w:rPr>
        <w:t>Assertions</w:t>
      </w:r>
      <w:proofErr w:type="spellEnd"/>
    </w:p>
    <w:p w14:paraId="507D9602" w14:textId="77777777" w:rsidR="002A4F0B" w:rsidRPr="002A4F0B" w:rsidRDefault="002A4F0B" w:rsidP="002A4F0B">
      <w:pPr>
        <w:spacing w:after="0"/>
        <w:jc w:val="both"/>
        <w:rPr>
          <w:sz w:val="20"/>
          <w:szCs w:val="20"/>
        </w:rPr>
      </w:pPr>
      <w:r w:rsidRPr="002A4F0B">
        <w:rPr>
          <w:sz w:val="20"/>
          <w:szCs w:val="20"/>
        </w:rPr>
        <w:t xml:space="preserve">    -</w:t>
      </w:r>
      <w:proofErr w:type="spellStart"/>
      <w:r w:rsidRPr="002A4F0B">
        <w:rPr>
          <w:sz w:val="20"/>
          <w:szCs w:val="20"/>
        </w:rPr>
        <w:t>dsa</w:t>
      </w:r>
      <w:proofErr w:type="spellEnd"/>
      <w:r w:rsidRPr="002A4F0B">
        <w:rPr>
          <w:sz w:val="20"/>
          <w:szCs w:val="20"/>
        </w:rPr>
        <w:t xml:space="preserve"> | -</w:t>
      </w:r>
      <w:proofErr w:type="spellStart"/>
      <w:r w:rsidRPr="002A4F0B">
        <w:rPr>
          <w:sz w:val="20"/>
          <w:szCs w:val="20"/>
        </w:rPr>
        <w:t>disablesystemassertions</w:t>
      </w:r>
      <w:proofErr w:type="spellEnd"/>
    </w:p>
    <w:p w14:paraId="7CF0BD4A" w14:textId="77777777" w:rsidR="002A4F0B" w:rsidRPr="002A4F0B" w:rsidRDefault="002A4F0B" w:rsidP="002A4F0B">
      <w:pPr>
        <w:spacing w:after="0"/>
        <w:jc w:val="both"/>
        <w:rPr>
          <w:sz w:val="20"/>
          <w:szCs w:val="20"/>
        </w:rPr>
      </w:pPr>
      <w:r w:rsidRPr="002A4F0B">
        <w:rPr>
          <w:sz w:val="20"/>
          <w:szCs w:val="20"/>
        </w:rPr>
        <w:t xml:space="preserve">                  Deaktiviert System-</w:t>
      </w:r>
      <w:proofErr w:type="spellStart"/>
      <w:r w:rsidRPr="002A4F0B">
        <w:rPr>
          <w:sz w:val="20"/>
          <w:szCs w:val="20"/>
        </w:rPr>
        <w:t>Assertions</w:t>
      </w:r>
      <w:proofErr w:type="spellEnd"/>
    </w:p>
    <w:p w14:paraId="3A9AB5AC" w14:textId="77777777" w:rsidR="002A4F0B" w:rsidRPr="002A4F0B" w:rsidRDefault="002A4F0B" w:rsidP="002A4F0B">
      <w:pPr>
        <w:spacing w:after="0"/>
        <w:jc w:val="both"/>
        <w:rPr>
          <w:sz w:val="20"/>
          <w:szCs w:val="20"/>
        </w:rPr>
      </w:pPr>
      <w:r w:rsidRPr="002A4F0B">
        <w:rPr>
          <w:sz w:val="20"/>
          <w:szCs w:val="20"/>
        </w:rPr>
        <w:t xml:space="preserve">    -</w:t>
      </w:r>
      <w:proofErr w:type="spellStart"/>
      <w:r w:rsidRPr="002A4F0B">
        <w:rPr>
          <w:sz w:val="20"/>
          <w:szCs w:val="20"/>
        </w:rPr>
        <w:t>agentlib</w:t>
      </w:r>
      <w:proofErr w:type="spellEnd"/>
      <w:r w:rsidRPr="002A4F0B">
        <w:rPr>
          <w:sz w:val="20"/>
          <w:szCs w:val="20"/>
        </w:rPr>
        <w:t>:&lt;</w:t>
      </w:r>
      <w:proofErr w:type="spellStart"/>
      <w:r w:rsidRPr="002A4F0B">
        <w:rPr>
          <w:sz w:val="20"/>
          <w:szCs w:val="20"/>
        </w:rPr>
        <w:t>libname</w:t>
      </w:r>
      <w:proofErr w:type="spellEnd"/>
      <w:r w:rsidRPr="002A4F0B">
        <w:rPr>
          <w:sz w:val="20"/>
          <w:szCs w:val="20"/>
        </w:rPr>
        <w:t>&gt;[=&lt;</w:t>
      </w:r>
      <w:proofErr w:type="spellStart"/>
      <w:r w:rsidRPr="002A4F0B">
        <w:rPr>
          <w:sz w:val="20"/>
          <w:szCs w:val="20"/>
        </w:rPr>
        <w:t>options</w:t>
      </w:r>
      <w:proofErr w:type="spellEnd"/>
      <w:r w:rsidRPr="002A4F0B">
        <w:rPr>
          <w:sz w:val="20"/>
          <w:szCs w:val="20"/>
        </w:rPr>
        <w:t>&gt;]</w:t>
      </w:r>
    </w:p>
    <w:p w14:paraId="5C384FA4" w14:textId="77777777" w:rsidR="002A4F0B" w:rsidRPr="002A4F0B" w:rsidRDefault="002A4F0B" w:rsidP="002A4F0B">
      <w:pPr>
        <w:spacing w:after="0"/>
        <w:jc w:val="both"/>
        <w:rPr>
          <w:sz w:val="20"/>
          <w:szCs w:val="20"/>
        </w:rPr>
      </w:pPr>
      <w:r w:rsidRPr="002A4F0B">
        <w:rPr>
          <w:sz w:val="20"/>
          <w:szCs w:val="20"/>
        </w:rPr>
        <w:t xml:space="preserve">                  Lädt die native Agent Library &lt;</w:t>
      </w:r>
      <w:proofErr w:type="spellStart"/>
      <w:r w:rsidRPr="002A4F0B">
        <w:rPr>
          <w:sz w:val="20"/>
          <w:szCs w:val="20"/>
        </w:rPr>
        <w:t>libname</w:t>
      </w:r>
      <w:proofErr w:type="spellEnd"/>
      <w:r w:rsidRPr="002A4F0B">
        <w:rPr>
          <w:sz w:val="20"/>
          <w:szCs w:val="20"/>
        </w:rPr>
        <w:t>&gt;. Beispiel: -</w:t>
      </w:r>
      <w:proofErr w:type="spellStart"/>
      <w:r w:rsidRPr="002A4F0B">
        <w:rPr>
          <w:sz w:val="20"/>
          <w:szCs w:val="20"/>
        </w:rPr>
        <w:t>agentlib:jdwp</w:t>
      </w:r>
      <w:proofErr w:type="spellEnd"/>
    </w:p>
    <w:p w14:paraId="77541D58" w14:textId="77777777" w:rsidR="002A4F0B" w:rsidRPr="002A4F0B" w:rsidRDefault="002A4F0B" w:rsidP="002A4F0B">
      <w:pPr>
        <w:spacing w:after="0"/>
        <w:jc w:val="both"/>
        <w:rPr>
          <w:sz w:val="20"/>
          <w:szCs w:val="20"/>
        </w:rPr>
      </w:pPr>
      <w:r w:rsidRPr="002A4F0B">
        <w:rPr>
          <w:sz w:val="20"/>
          <w:szCs w:val="20"/>
        </w:rPr>
        <w:t xml:space="preserve">                  siehe auch -</w:t>
      </w:r>
      <w:proofErr w:type="spellStart"/>
      <w:r w:rsidRPr="002A4F0B">
        <w:rPr>
          <w:sz w:val="20"/>
          <w:szCs w:val="20"/>
        </w:rPr>
        <w:t>agentlib:jdwp</w:t>
      </w:r>
      <w:proofErr w:type="spellEnd"/>
      <w:r w:rsidRPr="002A4F0B">
        <w:rPr>
          <w:sz w:val="20"/>
          <w:szCs w:val="20"/>
        </w:rPr>
        <w:t>=</w:t>
      </w:r>
      <w:proofErr w:type="spellStart"/>
      <w:r w:rsidRPr="002A4F0B">
        <w:rPr>
          <w:sz w:val="20"/>
          <w:szCs w:val="20"/>
        </w:rPr>
        <w:t>help</w:t>
      </w:r>
      <w:proofErr w:type="spellEnd"/>
    </w:p>
    <w:p w14:paraId="70F69FD8" w14:textId="77777777" w:rsidR="002A4F0B" w:rsidRPr="002A4F0B" w:rsidRDefault="002A4F0B" w:rsidP="002A4F0B">
      <w:pPr>
        <w:spacing w:after="0"/>
        <w:jc w:val="both"/>
        <w:rPr>
          <w:sz w:val="20"/>
          <w:szCs w:val="20"/>
        </w:rPr>
      </w:pPr>
      <w:r w:rsidRPr="002A4F0B">
        <w:rPr>
          <w:sz w:val="20"/>
          <w:szCs w:val="20"/>
        </w:rPr>
        <w:t xml:space="preserve">    -</w:t>
      </w:r>
      <w:proofErr w:type="spellStart"/>
      <w:r w:rsidRPr="002A4F0B">
        <w:rPr>
          <w:sz w:val="20"/>
          <w:szCs w:val="20"/>
        </w:rPr>
        <w:t>agentpath</w:t>
      </w:r>
      <w:proofErr w:type="spellEnd"/>
      <w:r w:rsidRPr="002A4F0B">
        <w:rPr>
          <w:sz w:val="20"/>
          <w:szCs w:val="20"/>
        </w:rPr>
        <w:t>:&lt;</w:t>
      </w:r>
      <w:proofErr w:type="spellStart"/>
      <w:r w:rsidRPr="002A4F0B">
        <w:rPr>
          <w:sz w:val="20"/>
          <w:szCs w:val="20"/>
        </w:rPr>
        <w:t>pathname</w:t>
      </w:r>
      <w:proofErr w:type="spellEnd"/>
      <w:r w:rsidRPr="002A4F0B">
        <w:rPr>
          <w:sz w:val="20"/>
          <w:szCs w:val="20"/>
        </w:rPr>
        <w:t>&gt;[=&lt;</w:t>
      </w:r>
      <w:proofErr w:type="spellStart"/>
      <w:r w:rsidRPr="002A4F0B">
        <w:rPr>
          <w:sz w:val="20"/>
          <w:szCs w:val="20"/>
        </w:rPr>
        <w:t>options</w:t>
      </w:r>
      <w:proofErr w:type="spellEnd"/>
      <w:r w:rsidRPr="002A4F0B">
        <w:rPr>
          <w:sz w:val="20"/>
          <w:szCs w:val="20"/>
        </w:rPr>
        <w:t>&gt;]</w:t>
      </w:r>
    </w:p>
    <w:p w14:paraId="405F0A72" w14:textId="77777777" w:rsidR="002A4F0B" w:rsidRPr="002A4F0B" w:rsidRDefault="002A4F0B" w:rsidP="002A4F0B">
      <w:pPr>
        <w:spacing w:after="0"/>
        <w:jc w:val="both"/>
        <w:rPr>
          <w:sz w:val="20"/>
          <w:szCs w:val="20"/>
        </w:rPr>
      </w:pPr>
      <w:r w:rsidRPr="002A4F0B">
        <w:rPr>
          <w:sz w:val="20"/>
          <w:szCs w:val="20"/>
        </w:rPr>
        <w:t xml:space="preserve">                  Lädt die native Agent Library mit dem vollständigen Pfadnamen</w:t>
      </w:r>
    </w:p>
    <w:p w14:paraId="19207D53" w14:textId="77777777" w:rsidR="002A4F0B" w:rsidRPr="002A4F0B" w:rsidRDefault="002A4F0B" w:rsidP="002A4F0B">
      <w:pPr>
        <w:spacing w:after="0"/>
        <w:jc w:val="both"/>
        <w:rPr>
          <w:sz w:val="20"/>
          <w:szCs w:val="20"/>
        </w:rPr>
      </w:pPr>
      <w:r w:rsidRPr="002A4F0B">
        <w:rPr>
          <w:sz w:val="20"/>
          <w:szCs w:val="20"/>
        </w:rPr>
        <w:t xml:space="preserve">    -</w:t>
      </w:r>
      <w:proofErr w:type="spellStart"/>
      <w:r w:rsidRPr="002A4F0B">
        <w:rPr>
          <w:sz w:val="20"/>
          <w:szCs w:val="20"/>
        </w:rPr>
        <w:t>javaagent</w:t>
      </w:r>
      <w:proofErr w:type="spellEnd"/>
      <w:r w:rsidRPr="002A4F0B">
        <w:rPr>
          <w:sz w:val="20"/>
          <w:szCs w:val="20"/>
        </w:rPr>
        <w:t>:&lt;</w:t>
      </w:r>
      <w:proofErr w:type="spellStart"/>
      <w:r w:rsidRPr="002A4F0B">
        <w:rPr>
          <w:sz w:val="20"/>
          <w:szCs w:val="20"/>
        </w:rPr>
        <w:t>jarpath</w:t>
      </w:r>
      <w:proofErr w:type="spellEnd"/>
      <w:r w:rsidRPr="002A4F0B">
        <w:rPr>
          <w:sz w:val="20"/>
          <w:szCs w:val="20"/>
        </w:rPr>
        <w:t>&gt;[=&lt;</w:t>
      </w:r>
      <w:proofErr w:type="spellStart"/>
      <w:r w:rsidRPr="002A4F0B">
        <w:rPr>
          <w:sz w:val="20"/>
          <w:szCs w:val="20"/>
        </w:rPr>
        <w:t>options</w:t>
      </w:r>
      <w:proofErr w:type="spellEnd"/>
      <w:r w:rsidRPr="002A4F0B">
        <w:rPr>
          <w:sz w:val="20"/>
          <w:szCs w:val="20"/>
        </w:rPr>
        <w:t>&gt;]</w:t>
      </w:r>
    </w:p>
    <w:p w14:paraId="0E749EB0" w14:textId="77777777" w:rsidR="002A4F0B" w:rsidRPr="002A4F0B" w:rsidRDefault="002A4F0B" w:rsidP="002A4F0B">
      <w:pPr>
        <w:spacing w:after="0"/>
        <w:jc w:val="both"/>
        <w:rPr>
          <w:sz w:val="20"/>
          <w:szCs w:val="20"/>
        </w:rPr>
      </w:pPr>
      <w:r w:rsidRPr="002A4F0B">
        <w:rPr>
          <w:sz w:val="20"/>
          <w:szCs w:val="20"/>
        </w:rPr>
        <w:t xml:space="preserve">                  Lädt den Java-Programmiersprachen-Agent, siehe </w:t>
      </w:r>
      <w:proofErr w:type="spellStart"/>
      <w:r w:rsidRPr="002A4F0B">
        <w:rPr>
          <w:sz w:val="20"/>
          <w:szCs w:val="20"/>
        </w:rPr>
        <w:t>java.lang.instrument</w:t>
      </w:r>
      <w:proofErr w:type="spellEnd"/>
    </w:p>
    <w:p w14:paraId="2AF88EFF" w14:textId="77777777" w:rsidR="002A4F0B" w:rsidRPr="002A4F0B" w:rsidRDefault="002A4F0B" w:rsidP="002A4F0B">
      <w:pPr>
        <w:spacing w:after="0"/>
        <w:jc w:val="both"/>
        <w:rPr>
          <w:sz w:val="20"/>
          <w:szCs w:val="20"/>
        </w:rPr>
      </w:pPr>
      <w:r w:rsidRPr="002A4F0B">
        <w:rPr>
          <w:sz w:val="20"/>
          <w:szCs w:val="20"/>
        </w:rPr>
        <w:t xml:space="preserve">    -</w:t>
      </w:r>
      <w:proofErr w:type="spellStart"/>
      <w:r w:rsidRPr="002A4F0B">
        <w:rPr>
          <w:sz w:val="20"/>
          <w:szCs w:val="20"/>
        </w:rPr>
        <w:t>splash</w:t>
      </w:r>
      <w:proofErr w:type="spellEnd"/>
      <w:r w:rsidRPr="002A4F0B">
        <w:rPr>
          <w:sz w:val="20"/>
          <w:szCs w:val="20"/>
        </w:rPr>
        <w:t>:&lt;</w:t>
      </w:r>
      <w:proofErr w:type="spellStart"/>
      <w:r w:rsidRPr="002A4F0B">
        <w:rPr>
          <w:sz w:val="20"/>
          <w:szCs w:val="20"/>
        </w:rPr>
        <w:t>imagepath</w:t>
      </w:r>
      <w:proofErr w:type="spellEnd"/>
      <w:r w:rsidRPr="002A4F0B">
        <w:rPr>
          <w:sz w:val="20"/>
          <w:szCs w:val="20"/>
        </w:rPr>
        <w:t>&gt;</w:t>
      </w:r>
    </w:p>
    <w:p w14:paraId="1C9283F0" w14:textId="77777777" w:rsidR="002A4F0B" w:rsidRPr="002A4F0B" w:rsidRDefault="002A4F0B" w:rsidP="002A4F0B">
      <w:pPr>
        <w:spacing w:after="0"/>
        <w:jc w:val="both"/>
        <w:rPr>
          <w:sz w:val="20"/>
          <w:szCs w:val="20"/>
        </w:rPr>
      </w:pPr>
      <w:r w:rsidRPr="002A4F0B">
        <w:rPr>
          <w:sz w:val="20"/>
          <w:szCs w:val="20"/>
        </w:rPr>
        <w:t xml:space="preserve">                  Zeigt den Startbildschirm mit einem angegebenen Bild an</w:t>
      </w:r>
    </w:p>
    <w:p w14:paraId="3BDC439D" w14:textId="77777777" w:rsidR="002A4F0B" w:rsidRPr="002A4F0B" w:rsidRDefault="002A4F0B" w:rsidP="002A4F0B">
      <w:pPr>
        <w:spacing w:after="0"/>
        <w:jc w:val="both"/>
        <w:rPr>
          <w:sz w:val="20"/>
          <w:szCs w:val="20"/>
        </w:rPr>
      </w:pPr>
      <w:r w:rsidRPr="002A4F0B">
        <w:rPr>
          <w:sz w:val="20"/>
          <w:szCs w:val="20"/>
        </w:rPr>
        <w:t xml:space="preserve">                  Skalierte </w:t>
      </w:r>
      <w:proofErr w:type="spellStart"/>
      <w:r w:rsidRPr="002A4F0B">
        <w:rPr>
          <w:sz w:val="20"/>
          <w:szCs w:val="20"/>
        </w:rPr>
        <w:t>HiDPI</w:t>
      </w:r>
      <w:proofErr w:type="spellEnd"/>
      <w:r w:rsidRPr="002A4F0B">
        <w:rPr>
          <w:sz w:val="20"/>
          <w:szCs w:val="20"/>
        </w:rPr>
        <w:t>-Bilder werden automatisch unterstützt und verwendet,</w:t>
      </w:r>
    </w:p>
    <w:p w14:paraId="0C1AA512" w14:textId="77777777" w:rsidR="002A4F0B" w:rsidRPr="002A4F0B" w:rsidRDefault="002A4F0B" w:rsidP="002A4F0B">
      <w:pPr>
        <w:spacing w:after="0"/>
        <w:jc w:val="both"/>
        <w:rPr>
          <w:sz w:val="20"/>
          <w:szCs w:val="20"/>
        </w:rPr>
      </w:pPr>
      <w:r w:rsidRPr="002A4F0B">
        <w:rPr>
          <w:sz w:val="20"/>
          <w:szCs w:val="20"/>
        </w:rPr>
        <w:t xml:space="preserve">                  falls verfügbar. Der nicht skalierte Bilddateiname (Beispiel: </w:t>
      </w:r>
      <w:proofErr w:type="spellStart"/>
      <w:r w:rsidRPr="002A4F0B">
        <w:rPr>
          <w:sz w:val="20"/>
          <w:szCs w:val="20"/>
        </w:rPr>
        <w:t>image.ext</w:t>
      </w:r>
      <w:proofErr w:type="spellEnd"/>
      <w:r w:rsidRPr="002A4F0B">
        <w:rPr>
          <w:sz w:val="20"/>
          <w:szCs w:val="20"/>
        </w:rPr>
        <w:t>)</w:t>
      </w:r>
    </w:p>
    <w:p w14:paraId="753B5E81" w14:textId="77777777" w:rsidR="002A4F0B" w:rsidRPr="002A4F0B" w:rsidRDefault="002A4F0B" w:rsidP="002A4F0B">
      <w:pPr>
        <w:spacing w:after="0"/>
        <w:jc w:val="both"/>
        <w:rPr>
          <w:sz w:val="20"/>
          <w:szCs w:val="20"/>
        </w:rPr>
      </w:pPr>
      <w:r w:rsidRPr="002A4F0B">
        <w:rPr>
          <w:sz w:val="20"/>
          <w:szCs w:val="20"/>
        </w:rPr>
        <w:t xml:space="preserve">                  muss immer als Argument an die Option "-</w:t>
      </w:r>
      <w:proofErr w:type="spellStart"/>
      <w:r w:rsidRPr="002A4F0B">
        <w:rPr>
          <w:sz w:val="20"/>
          <w:szCs w:val="20"/>
        </w:rPr>
        <w:t>splash</w:t>
      </w:r>
      <w:proofErr w:type="spellEnd"/>
      <w:r w:rsidRPr="002A4F0B">
        <w:rPr>
          <w:sz w:val="20"/>
          <w:szCs w:val="20"/>
        </w:rPr>
        <w:t>" übergeben werden.</w:t>
      </w:r>
    </w:p>
    <w:p w14:paraId="01A57932" w14:textId="77777777" w:rsidR="002A4F0B" w:rsidRPr="002A4F0B" w:rsidRDefault="002A4F0B" w:rsidP="002A4F0B">
      <w:pPr>
        <w:spacing w:after="0"/>
        <w:jc w:val="both"/>
        <w:rPr>
          <w:sz w:val="20"/>
          <w:szCs w:val="20"/>
        </w:rPr>
      </w:pPr>
      <w:r w:rsidRPr="002A4F0B">
        <w:rPr>
          <w:sz w:val="20"/>
          <w:szCs w:val="20"/>
        </w:rPr>
        <w:t xml:space="preserve">                  Das am besten geeignete angegebene skalierte Bild wird</w:t>
      </w:r>
    </w:p>
    <w:p w14:paraId="4427303B" w14:textId="77777777" w:rsidR="002A4F0B" w:rsidRPr="002A4F0B" w:rsidRDefault="002A4F0B" w:rsidP="002A4F0B">
      <w:pPr>
        <w:spacing w:after="0"/>
        <w:jc w:val="both"/>
        <w:rPr>
          <w:sz w:val="20"/>
          <w:szCs w:val="20"/>
        </w:rPr>
      </w:pPr>
      <w:r w:rsidRPr="002A4F0B">
        <w:rPr>
          <w:sz w:val="20"/>
          <w:szCs w:val="20"/>
        </w:rPr>
        <w:t xml:space="preserve">                  automatisch ausgewählt.</w:t>
      </w:r>
    </w:p>
    <w:p w14:paraId="2E7222B3" w14:textId="77777777" w:rsidR="002A4F0B" w:rsidRPr="002A4F0B" w:rsidRDefault="002A4F0B" w:rsidP="002A4F0B">
      <w:pPr>
        <w:spacing w:after="0"/>
        <w:jc w:val="both"/>
        <w:rPr>
          <w:sz w:val="20"/>
          <w:szCs w:val="20"/>
        </w:rPr>
      </w:pPr>
      <w:r w:rsidRPr="002A4F0B">
        <w:rPr>
          <w:sz w:val="20"/>
          <w:szCs w:val="20"/>
        </w:rPr>
        <w:t xml:space="preserve">                  Weitere Informationen finden Sie in der Dokumentation zur </w:t>
      </w:r>
      <w:proofErr w:type="spellStart"/>
      <w:r w:rsidRPr="002A4F0B">
        <w:rPr>
          <w:sz w:val="20"/>
          <w:szCs w:val="20"/>
        </w:rPr>
        <w:t>SplashScreen</w:t>
      </w:r>
      <w:proofErr w:type="spellEnd"/>
      <w:r w:rsidRPr="002A4F0B">
        <w:rPr>
          <w:sz w:val="20"/>
          <w:szCs w:val="20"/>
        </w:rPr>
        <w:t>-API</w:t>
      </w:r>
    </w:p>
    <w:p w14:paraId="6BA9F51B" w14:textId="77777777" w:rsidR="002A4F0B" w:rsidRPr="002A4F0B" w:rsidRDefault="002A4F0B" w:rsidP="002A4F0B">
      <w:pPr>
        <w:spacing w:after="0"/>
        <w:jc w:val="both"/>
        <w:rPr>
          <w:sz w:val="20"/>
          <w:szCs w:val="20"/>
        </w:rPr>
      </w:pPr>
      <w:r w:rsidRPr="002A4F0B">
        <w:rPr>
          <w:sz w:val="20"/>
          <w:szCs w:val="20"/>
        </w:rPr>
        <w:t xml:space="preserve">    @argument </w:t>
      </w:r>
      <w:proofErr w:type="spellStart"/>
      <w:r w:rsidRPr="002A4F0B">
        <w:rPr>
          <w:sz w:val="20"/>
          <w:szCs w:val="20"/>
        </w:rPr>
        <w:t>files</w:t>
      </w:r>
      <w:proofErr w:type="spellEnd"/>
    </w:p>
    <w:p w14:paraId="722D02F8" w14:textId="77777777" w:rsidR="002A4F0B" w:rsidRPr="002A4F0B" w:rsidRDefault="002A4F0B" w:rsidP="002A4F0B">
      <w:pPr>
        <w:spacing w:after="0"/>
        <w:jc w:val="both"/>
        <w:rPr>
          <w:sz w:val="20"/>
          <w:szCs w:val="20"/>
        </w:rPr>
      </w:pPr>
      <w:r w:rsidRPr="002A4F0B">
        <w:rPr>
          <w:sz w:val="20"/>
          <w:szCs w:val="20"/>
        </w:rPr>
        <w:t xml:space="preserve">                  Eine oder mehrere Argumentdateien mit Optionen</w:t>
      </w:r>
    </w:p>
    <w:p w14:paraId="43D7CF2B" w14:textId="77777777" w:rsidR="002A4F0B" w:rsidRPr="002A4F0B" w:rsidRDefault="002A4F0B" w:rsidP="002A4F0B">
      <w:pPr>
        <w:spacing w:after="0"/>
        <w:jc w:val="both"/>
        <w:rPr>
          <w:sz w:val="20"/>
          <w:szCs w:val="20"/>
        </w:rPr>
      </w:pPr>
      <w:r w:rsidRPr="002A4F0B">
        <w:rPr>
          <w:sz w:val="20"/>
          <w:szCs w:val="20"/>
        </w:rPr>
        <w:t xml:space="preserve">    --</w:t>
      </w:r>
      <w:proofErr w:type="spellStart"/>
      <w:r w:rsidRPr="002A4F0B">
        <w:rPr>
          <w:sz w:val="20"/>
          <w:szCs w:val="20"/>
        </w:rPr>
        <w:t>disable</w:t>
      </w:r>
      <w:proofErr w:type="spellEnd"/>
      <w:r w:rsidRPr="002A4F0B">
        <w:rPr>
          <w:sz w:val="20"/>
          <w:szCs w:val="20"/>
        </w:rPr>
        <w:t>-@</w:t>
      </w:r>
      <w:proofErr w:type="spellStart"/>
      <w:r w:rsidRPr="002A4F0B">
        <w:rPr>
          <w:sz w:val="20"/>
          <w:szCs w:val="20"/>
        </w:rPr>
        <w:t>files</w:t>
      </w:r>
      <w:proofErr w:type="spellEnd"/>
    </w:p>
    <w:p w14:paraId="49336DD3" w14:textId="77777777" w:rsidR="002A4F0B" w:rsidRPr="002A4F0B" w:rsidRDefault="002A4F0B" w:rsidP="002A4F0B">
      <w:pPr>
        <w:spacing w:after="0"/>
        <w:jc w:val="both"/>
        <w:rPr>
          <w:sz w:val="20"/>
          <w:szCs w:val="20"/>
        </w:rPr>
      </w:pPr>
      <w:r w:rsidRPr="002A4F0B">
        <w:rPr>
          <w:sz w:val="20"/>
          <w:szCs w:val="20"/>
        </w:rPr>
        <w:t xml:space="preserve">                  Verhindert die weitere Erweiterung von Argumentdateien</w:t>
      </w:r>
    </w:p>
    <w:p w14:paraId="55092340" w14:textId="77777777" w:rsidR="002A4F0B" w:rsidRPr="002A4F0B" w:rsidRDefault="002A4F0B" w:rsidP="002A4F0B">
      <w:pPr>
        <w:spacing w:after="0"/>
        <w:jc w:val="both"/>
        <w:rPr>
          <w:sz w:val="20"/>
          <w:szCs w:val="20"/>
        </w:rPr>
      </w:pPr>
      <w:r w:rsidRPr="002A4F0B">
        <w:rPr>
          <w:sz w:val="20"/>
          <w:szCs w:val="20"/>
        </w:rPr>
        <w:t xml:space="preserve">    --</w:t>
      </w:r>
      <w:proofErr w:type="spellStart"/>
      <w:r w:rsidRPr="002A4F0B">
        <w:rPr>
          <w:sz w:val="20"/>
          <w:szCs w:val="20"/>
        </w:rPr>
        <w:t>enable</w:t>
      </w:r>
      <w:proofErr w:type="spellEnd"/>
      <w:r w:rsidRPr="002A4F0B">
        <w:rPr>
          <w:sz w:val="20"/>
          <w:szCs w:val="20"/>
        </w:rPr>
        <w:t>-preview</w:t>
      </w:r>
    </w:p>
    <w:p w14:paraId="5A9A21CB" w14:textId="77777777" w:rsidR="002A4F0B" w:rsidRPr="002A4F0B" w:rsidRDefault="002A4F0B" w:rsidP="002A4F0B">
      <w:pPr>
        <w:spacing w:after="0"/>
        <w:jc w:val="both"/>
        <w:rPr>
          <w:sz w:val="20"/>
          <w:szCs w:val="20"/>
        </w:rPr>
      </w:pPr>
      <w:r w:rsidRPr="002A4F0B">
        <w:rPr>
          <w:sz w:val="20"/>
          <w:szCs w:val="20"/>
        </w:rPr>
        <w:t xml:space="preserve">                  Lässt zu, </w:t>
      </w:r>
      <w:proofErr w:type="gramStart"/>
      <w:r w:rsidRPr="002A4F0B">
        <w:rPr>
          <w:sz w:val="20"/>
          <w:szCs w:val="20"/>
        </w:rPr>
        <w:t>das</w:t>
      </w:r>
      <w:proofErr w:type="gramEnd"/>
      <w:r w:rsidRPr="002A4F0B">
        <w:rPr>
          <w:sz w:val="20"/>
          <w:szCs w:val="20"/>
        </w:rPr>
        <w:t xml:space="preserve"> Klassen von Vorschaufeatures dieses Release abhängig sind</w:t>
      </w:r>
    </w:p>
    <w:p w14:paraId="660F56E4" w14:textId="77777777" w:rsidR="002A4F0B" w:rsidRPr="002A4F0B" w:rsidRDefault="002A4F0B" w:rsidP="002A4F0B">
      <w:pPr>
        <w:spacing w:after="0"/>
        <w:jc w:val="both"/>
        <w:rPr>
          <w:sz w:val="20"/>
          <w:szCs w:val="20"/>
        </w:rPr>
      </w:pPr>
      <w:r w:rsidRPr="002A4F0B">
        <w:rPr>
          <w:sz w:val="20"/>
          <w:szCs w:val="20"/>
        </w:rPr>
        <w:t>Um ein Argument für eine lange Option anzugeben, können Sie --&lt;Name&gt;=&lt;Wert&gt; oder</w:t>
      </w:r>
    </w:p>
    <w:p w14:paraId="2778A055" w14:textId="51B537E9" w:rsidR="002A4F0B" w:rsidRDefault="002A4F0B" w:rsidP="002A4F0B">
      <w:pPr>
        <w:spacing w:after="0"/>
        <w:jc w:val="both"/>
        <w:rPr>
          <w:sz w:val="20"/>
          <w:szCs w:val="20"/>
        </w:rPr>
      </w:pPr>
      <w:r w:rsidRPr="002A4F0B">
        <w:rPr>
          <w:sz w:val="20"/>
          <w:szCs w:val="20"/>
        </w:rPr>
        <w:t>--&lt;Name&gt; &lt;Wert&gt; verwenden.</w:t>
      </w:r>
    </w:p>
    <w:p w14:paraId="302EB452" w14:textId="77777777" w:rsidR="002A4F0B" w:rsidRDefault="002A4F0B">
      <w:pPr>
        <w:rPr>
          <w:sz w:val="20"/>
          <w:szCs w:val="20"/>
        </w:rPr>
      </w:pPr>
      <w:r>
        <w:rPr>
          <w:sz w:val="20"/>
          <w:szCs w:val="20"/>
        </w:rPr>
        <w:br w:type="page"/>
      </w:r>
    </w:p>
    <w:p w14:paraId="2D9BEBE3" w14:textId="62353B97" w:rsidR="002A4F0B" w:rsidRDefault="002A4F0B" w:rsidP="002A4F0B">
      <w:pPr>
        <w:pStyle w:val="berschrift1"/>
      </w:pPr>
      <w:r>
        <w:lastRenderedPageBreak/>
        <w:t>Aufgabe 3:</w:t>
      </w:r>
    </w:p>
    <w:p w14:paraId="28A3A1C9" w14:textId="4FD420B3" w:rsidR="002A4F0B" w:rsidRDefault="002A4F0B" w:rsidP="002A4F0B">
      <w:r>
        <w:t>Um ersichtlich zu machen, dass es der Hauptpunkt des Programmes ist, sollte die Klasse entweder direkt Main heißen oder im Zusammenhang mit dem Projekt einen so aussagekräftigen Namen bekommen, der im Kontext zu anderen Klassen ersichtlich werden lässt, dass diese Klasse den zentralen Punkt des Projektes darstellt / beinhaltet.</w:t>
      </w:r>
    </w:p>
    <w:p w14:paraId="70D8440A" w14:textId="62C59581" w:rsidR="001155FE" w:rsidRDefault="001155FE" w:rsidP="00E81A9C">
      <w:pPr>
        <w:pStyle w:val="berschrift1"/>
      </w:pPr>
      <w:r>
        <w:t>Aufgabe 6:</w:t>
      </w:r>
    </w:p>
    <w:p w14:paraId="57EE6E99" w14:textId="632C4F4C" w:rsidR="001155FE" w:rsidRDefault="001155FE" w:rsidP="002A4F0B">
      <w:r>
        <w:t>Wie in Aufgabe 5 bereits erwähnt, werden Variablen und Methoden einer Klasse / Instanz verborgen, um ungewollte bzw. unbefugte Änderungen zu vermeiden</w:t>
      </w:r>
      <w:r w:rsidR="004A0B81">
        <w:t xml:space="preserve">. Durch die </w:t>
      </w:r>
      <w:proofErr w:type="spellStart"/>
      <w:r w:rsidR="004A0B81">
        <w:t>getter</w:t>
      </w:r>
      <w:proofErr w:type="spellEnd"/>
      <w:r w:rsidR="004A0B81">
        <w:t xml:space="preserve">- und </w:t>
      </w:r>
      <w:proofErr w:type="spellStart"/>
      <w:r w:rsidR="004A0B81">
        <w:t>setter</w:t>
      </w:r>
      <w:proofErr w:type="spellEnd"/>
      <w:r w:rsidR="004A0B81">
        <w:t xml:space="preserve">-Methoden wird ein kontrollierter Zugriff sichergestellt, der bestimmte Fälle und Szenarien abfangen kann, die die Änderung von Variablen betreffen. Vor allem können hier Abhängigkeiten relativiert werden, anstatt an jeder Stelle hart zu coden. So kann eine Methode Werte in Bezug auf ihre Variablen liefern und wird diese dann verändert, muss dies nur einmal geschehen und nicht an allen Stellen, wo sie aufgerufen wird. Dies erleichtert somit auch die Wartbarkeit ungemein. Denn so bestehen keine redundanten oder bei Änderung dann </w:t>
      </w:r>
      <w:r w:rsidR="004A0B81">
        <w:t>inkonsistenten</w:t>
      </w:r>
      <w:r w:rsidR="004A0B81">
        <w:t xml:space="preserve"> Codeabschnitte.</w:t>
      </w:r>
    </w:p>
    <w:p w14:paraId="7B7EF271" w14:textId="1EB7F11A" w:rsidR="00E81A9C" w:rsidRDefault="00E81A9C" w:rsidP="00E81A9C">
      <w:pPr>
        <w:pStyle w:val="berschrift1"/>
      </w:pPr>
      <w:r>
        <w:t>Aufgabe 7:</w:t>
      </w:r>
    </w:p>
    <w:p w14:paraId="2CACF8DC" w14:textId="6475B161" w:rsidR="00E81A9C" w:rsidRDefault="00E81A9C" w:rsidP="00E81A9C">
      <w:r>
        <w:t>Die Vererbung haben wir als Möglichkeit der Wiederverwendung von Code kennengelernt. Hierbei werden abstrahierbare Eigenschaften und Verhaltensweisen in eine übergeordnete (und ggf. auch abstrakte) Klasse geschrieben, so dass alle davon erbenden Klassen trotz ihrer Abweichungen (Polymorphismus) die Gemeinsamkeiten nutzen können und diese somit nicht nochmal beschrieben werden müssen.</w:t>
      </w:r>
    </w:p>
    <w:p w14:paraId="713ED5AA" w14:textId="3E3A5DA2" w:rsidR="00BF742E" w:rsidRDefault="00BF742E" w:rsidP="00E81A9C">
      <w:r>
        <w:t>Bezüglich der anderen Angabe Aggregation habe ich soeben folgendes gelesen:</w:t>
      </w:r>
    </w:p>
    <w:p w14:paraId="504D380F" w14:textId="771FE353" w:rsidR="00BF742E" w:rsidRPr="00E81A9C" w:rsidRDefault="00BF742E" w:rsidP="00E81A9C">
      <w:r>
        <w:t>Aggregation (allgemein Anhäufung/Ansammlung) ist die Integration bzw. Existenz von Objekten ineinander. Ein Sonderfall davon ist die Komposition (Zusammenstellung), die eine zwingende Notwendigkeit von Objekten ergibt. So kann zum Beispiel ein Baseballspiel nicht ohne Schläger, Ball und Spieler existieren. Hierbei können auch Anzahlen bzw. Intervalle angegeben werden. Dies hat also nichts mit der Frage zu tun.</w:t>
      </w:r>
      <w:r>
        <w:br/>
      </w:r>
      <w:r w:rsidRPr="00BF742E">
        <w:rPr>
          <w:color w:val="808080" w:themeColor="background1" w:themeShade="80"/>
        </w:rPr>
        <w:t>Maximal indirekt, da nicht jeder weitere Ball/Schläger/Spieler neu erstellt werden muss, sondern nur einmal definiert wird, wie diese aufgebaut sind und wie sie funktionieren.</w:t>
      </w:r>
    </w:p>
    <w:p w14:paraId="2CDEBDF2" w14:textId="6EBC2424" w:rsidR="001155FE" w:rsidRPr="001623F3" w:rsidRDefault="00544402" w:rsidP="002A4F0B">
      <w:pPr>
        <w:rPr>
          <w:sz w:val="20"/>
          <w:szCs w:val="20"/>
        </w:rPr>
      </w:pPr>
      <w:r w:rsidRPr="001623F3">
        <w:rPr>
          <w:sz w:val="20"/>
          <w:szCs w:val="20"/>
        </w:rPr>
        <w:t>(</w:t>
      </w:r>
      <w:hyperlink r:id="rId5" w:history="1">
        <w:r w:rsidRPr="001623F3">
          <w:rPr>
            <w:rStyle w:val="Hyperlink"/>
            <w:sz w:val="20"/>
            <w:szCs w:val="20"/>
          </w:rPr>
          <w:t>https://www.learnj.de/doku.php?id=diagrams:diagrams:aggregation:start</w:t>
        </w:r>
      </w:hyperlink>
      <w:r w:rsidRPr="001623F3">
        <w:rPr>
          <w:sz w:val="20"/>
          <w:szCs w:val="20"/>
        </w:rPr>
        <w:t>)</w:t>
      </w:r>
    </w:p>
    <w:p w14:paraId="28E7817D" w14:textId="1256F0CF" w:rsidR="00544402" w:rsidRPr="001623F3" w:rsidRDefault="00544402" w:rsidP="002A4F0B">
      <w:pPr>
        <w:rPr>
          <w:sz w:val="20"/>
          <w:szCs w:val="20"/>
        </w:rPr>
      </w:pPr>
      <w:r w:rsidRPr="001623F3">
        <w:rPr>
          <w:sz w:val="20"/>
          <w:szCs w:val="20"/>
        </w:rPr>
        <w:t>(</w:t>
      </w:r>
      <w:hyperlink r:id="rId6" w:history="1">
        <w:r w:rsidR="001623F3" w:rsidRPr="001623F3">
          <w:rPr>
            <w:rStyle w:val="Hyperlink"/>
            <w:sz w:val="20"/>
            <w:szCs w:val="20"/>
          </w:rPr>
          <w:t>https://www.google.com/search?q=aggregation+java&amp;rlz=1C1CHBF_enDE1126DE1126&amp;oq=aggregation&amp;gs_lcrp=EgZjaHJvbWUqDAgBEAAYFBiHAhiABDITCAAQRRgnGDsYRhj5ARiABBiKBTIMCAEQABgUGIcCGIAEMgcIAhAAGIAEMgcIAxAAGIAEMgcIBBAAGIAEMgcIBRAAGIAEMgcIBhAAGIAEMgcIBxAAGIAEMgcICBAAGIAEMgcICRAAGIAE0gEIMzc0M2owajmoAgCwAgE&amp;sourceid=chrome&amp;ie=UTF-8#:~:text=Komposition.%20Die%20Komposition,abh%C3%A4ngig%20sind</w:t>
        </w:r>
      </w:hyperlink>
      <w:r w:rsidRPr="001623F3">
        <w:rPr>
          <w:sz w:val="20"/>
          <w:szCs w:val="20"/>
        </w:rPr>
        <w:t>.</w:t>
      </w:r>
      <w:r w:rsidR="001623F3" w:rsidRPr="001623F3">
        <w:rPr>
          <w:sz w:val="20"/>
          <w:szCs w:val="20"/>
        </w:rPr>
        <w:t>)</w:t>
      </w:r>
    </w:p>
    <w:p w14:paraId="06DEC268" w14:textId="77777777" w:rsidR="001623F3" w:rsidRPr="002A4F0B" w:rsidRDefault="001623F3" w:rsidP="002A4F0B"/>
    <w:sectPr w:rsidR="001623F3" w:rsidRPr="002A4F0B" w:rsidSect="002A4F0B">
      <w:pgSz w:w="11906" w:h="16838"/>
      <w:pgMar w:top="1417" w:right="1417" w:bottom="993"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AC0"/>
    <w:rsid w:val="001155FE"/>
    <w:rsid w:val="001623F3"/>
    <w:rsid w:val="001657D7"/>
    <w:rsid w:val="002A4F0B"/>
    <w:rsid w:val="00336D7F"/>
    <w:rsid w:val="00350E8F"/>
    <w:rsid w:val="003D4B38"/>
    <w:rsid w:val="004A0B81"/>
    <w:rsid w:val="00544402"/>
    <w:rsid w:val="005834AD"/>
    <w:rsid w:val="006814E0"/>
    <w:rsid w:val="006F0322"/>
    <w:rsid w:val="006F489E"/>
    <w:rsid w:val="008E7250"/>
    <w:rsid w:val="00956BF8"/>
    <w:rsid w:val="00AE1AC0"/>
    <w:rsid w:val="00BF742E"/>
    <w:rsid w:val="00DA4EB3"/>
    <w:rsid w:val="00E81A9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B3715"/>
  <w15:chartTrackingRefBased/>
  <w15:docId w15:val="{17F72562-A82E-4EC5-9B24-F46A5F362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E1A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AE1A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AE1AC0"/>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AE1AC0"/>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AE1AC0"/>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AE1AC0"/>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AE1AC0"/>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AE1AC0"/>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AE1AC0"/>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E1AC0"/>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AE1AC0"/>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AE1AC0"/>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AE1AC0"/>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AE1AC0"/>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AE1AC0"/>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AE1AC0"/>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AE1AC0"/>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AE1AC0"/>
    <w:rPr>
      <w:rFonts w:eastAsiaTheme="majorEastAsia" w:cstheme="majorBidi"/>
      <w:color w:val="272727" w:themeColor="text1" w:themeTint="D8"/>
    </w:rPr>
  </w:style>
  <w:style w:type="paragraph" w:styleId="Titel">
    <w:name w:val="Title"/>
    <w:basedOn w:val="Standard"/>
    <w:next w:val="Standard"/>
    <w:link w:val="TitelZchn"/>
    <w:uiPriority w:val="10"/>
    <w:qFormat/>
    <w:rsid w:val="00AE1A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E1AC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E1AC0"/>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AE1AC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AE1AC0"/>
    <w:pPr>
      <w:spacing w:before="160"/>
      <w:jc w:val="center"/>
    </w:pPr>
    <w:rPr>
      <w:i/>
      <w:iCs/>
      <w:color w:val="404040" w:themeColor="text1" w:themeTint="BF"/>
    </w:rPr>
  </w:style>
  <w:style w:type="character" w:customStyle="1" w:styleId="ZitatZchn">
    <w:name w:val="Zitat Zchn"/>
    <w:basedOn w:val="Absatz-Standardschriftart"/>
    <w:link w:val="Zitat"/>
    <w:uiPriority w:val="29"/>
    <w:rsid w:val="00AE1AC0"/>
    <w:rPr>
      <w:i/>
      <w:iCs/>
      <w:color w:val="404040" w:themeColor="text1" w:themeTint="BF"/>
    </w:rPr>
  </w:style>
  <w:style w:type="paragraph" w:styleId="Listenabsatz">
    <w:name w:val="List Paragraph"/>
    <w:basedOn w:val="Standard"/>
    <w:uiPriority w:val="34"/>
    <w:qFormat/>
    <w:rsid w:val="00AE1AC0"/>
    <w:pPr>
      <w:ind w:left="720"/>
      <w:contextualSpacing/>
    </w:pPr>
  </w:style>
  <w:style w:type="character" w:styleId="IntensiveHervorhebung">
    <w:name w:val="Intense Emphasis"/>
    <w:basedOn w:val="Absatz-Standardschriftart"/>
    <w:uiPriority w:val="21"/>
    <w:qFormat/>
    <w:rsid w:val="00AE1AC0"/>
    <w:rPr>
      <w:i/>
      <w:iCs/>
      <w:color w:val="0F4761" w:themeColor="accent1" w:themeShade="BF"/>
    </w:rPr>
  </w:style>
  <w:style w:type="paragraph" w:styleId="IntensivesZitat">
    <w:name w:val="Intense Quote"/>
    <w:basedOn w:val="Standard"/>
    <w:next w:val="Standard"/>
    <w:link w:val="IntensivesZitatZchn"/>
    <w:uiPriority w:val="30"/>
    <w:qFormat/>
    <w:rsid w:val="00AE1A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AE1AC0"/>
    <w:rPr>
      <w:i/>
      <w:iCs/>
      <w:color w:val="0F4761" w:themeColor="accent1" w:themeShade="BF"/>
    </w:rPr>
  </w:style>
  <w:style w:type="character" w:styleId="IntensiverVerweis">
    <w:name w:val="Intense Reference"/>
    <w:basedOn w:val="Absatz-Standardschriftart"/>
    <w:uiPriority w:val="32"/>
    <w:qFormat/>
    <w:rsid w:val="00AE1AC0"/>
    <w:rPr>
      <w:b/>
      <w:bCs/>
      <w:smallCaps/>
      <w:color w:val="0F4761" w:themeColor="accent1" w:themeShade="BF"/>
      <w:spacing w:val="5"/>
    </w:rPr>
  </w:style>
  <w:style w:type="character" w:styleId="Hyperlink">
    <w:name w:val="Hyperlink"/>
    <w:basedOn w:val="Absatz-Standardschriftart"/>
    <w:uiPriority w:val="99"/>
    <w:unhideWhenUsed/>
    <w:rsid w:val="005834AD"/>
    <w:rPr>
      <w:color w:val="467886" w:themeColor="hyperlink"/>
      <w:u w:val="single"/>
    </w:rPr>
  </w:style>
  <w:style w:type="character" w:styleId="NichtaufgelsteErwhnung">
    <w:name w:val="Unresolved Mention"/>
    <w:basedOn w:val="Absatz-Standardschriftart"/>
    <w:uiPriority w:val="99"/>
    <w:semiHidden/>
    <w:unhideWhenUsed/>
    <w:rsid w:val="005834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oogle.com/search?q=aggregation+java&amp;rlz=1C1CHBF_enDE1126DE1126&amp;oq=aggregation&amp;gs_lcrp=EgZjaHJvbWUqDAgBEAAYFBiHAhiABDITCAAQRRgnGDsYRhj5ARiABBiKBTIMCAEQABgUGIcCGIAEMgcIAhAAGIAEMgcIAxAAGIAEMgcIBBAAGIAEMgcIBRAAGIAEMgcIBhAAGIAEMgcIBxAAGIAEMgcICBAAGIAEMgcICRAAGIAE0gEIMzc0M2owajmoAgCwAgE&amp;sourceid=chrome&amp;ie=UTF-8#:~:text=Komposition.%20Die%20Komposition,abh%C3%A4ngig%20sind" TargetMode="External"/><Relationship Id="rId5" Type="http://schemas.openxmlformats.org/officeDocument/2006/relationships/hyperlink" Target="https://www.learnj.de/doku.php?id=diagrams:diagrams:aggregation:start" TargetMode="External"/><Relationship Id="rId4" Type="http://schemas.openxmlformats.org/officeDocument/2006/relationships/hyperlink" Target="https://forums.spoken-tutorial.org/question/781/file-name-matching-class-nam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1531</Words>
  <Characters>9650</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Labocha</dc:creator>
  <cp:keywords/>
  <dc:description/>
  <cp:lastModifiedBy>Dominik Labocha</cp:lastModifiedBy>
  <cp:revision>10</cp:revision>
  <cp:lastPrinted>2024-12-17T17:25:00Z</cp:lastPrinted>
  <dcterms:created xsi:type="dcterms:W3CDTF">2024-12-17T16:24:00Z</dcterms:created>
  <dcterms:modified xsi:type="dcterms:W3CDTF">2024-12-17T17:26:00Z</dcterms:modified>
</cp:coreProperties>
</file>