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Loopbaanrapport</w:t>
      </w:r>
    </w:p>
    <w:p>
      <w:pPr>
        <w:pStyle w:val="Subtitle"/>
      </w:pPr>
      <w:r>
        <w:t>Joey</w:t>
      </w:r>
    </w:p>
    <w:p>
      <w:pPr>
        <w:pStyle w:val="Heading1"/>
      </w:pPr>
      <w:r>
        <w:t>Fase 1.0 | Loopbaanfase</w:t>
      </w:r>
    </w:p>
    <w:p>
      <w:r>
        <w:t>Bepaalde leeftijden zijn gekoppeld aan een fase. Een fase welke wordt gekenmerkt door specifieke zorgen en verantwoordelijkheden. Een loopbaanfase illustreert de motivatie en ontwikkeling gedurende iemands levensloop en de daaruit voorvloeiende normen en waarden die men centraal stelt in de loopbaan. Conform de bovenstaande theorie bevindt jij je in de volgende loopbaanfase:</w:t>
      </w:r>
    </w:p>
    <w:p>
      <w:pPr>
        <w:pStyle w:val="ListBullet"/>
      </w:pPr>
      <w:r>
        <w:rPr>
          <w:b/>
        </w:rPr>
        <w:t xml:space="preserve">Loopbaan fase: </w:t>
      </w:r>
      <w:r>
        <w:t>Verkenning</w:t>
        <w:br/>
        <w:t>Het in kaart brengen van het zelf en de werkende wereld</w:t>
        <w:br/>
        <w:t>om het zelfbeeld te verduidelijken en de hierbij passende</w:t>
        <w:br/>
        <w:t>beroepen vast te stellen.</w:t>
      </w:r>
    </w:p>
    <w:p>
      <w:pPr>
        <w:pStyle w:val="Heading1"/>
      </w:pPr>
      <w:r>
        <w:t>Fase 1.1 | Big Five Persoonlijkheidsdimensies</w:t>
      </w:r>
    </w:p>
    <w:p>
      <w:r>
        <w:t>Om goede loopbaanbeslissingen te nemen, dient men te beschikken over een goed beeld van de eigen persoonlijkheid. Voor het in kaart brengen van de persoonlijkheid gebruikten wij het zogenaamde Big Five model. De zogenaamde vijffactorenstructuur wordt dan ook erkend als een model welke een vrijwel universeel sjabloon vormt voor het beschrijven van de basisdimensies van persoonlijkheid.</w:t>
      </w:r>
    </w:p>
    <w:p>
      <w:pPr>
        <w:pStyle w:val="Heading2"/>
      </w:pPr>
      <w:r>
        <w:t>Extraversie</w:t>
      </w:r>
    </w:p>
    <w:p>
      <w:r>
        <w:t>Neutrale score op extraversie</w:t>
        <w:br/>
        <w:t>Met een gemiddelde score op extraversie laat je een gebalanceerde aanpak zien in sociale situaties. Je kunt genieten van gezelschap, maar hebt ook momenten nodig om alleen te zijn. Je beweegt soepel tussen sociale activiteiten en persoonlijke tijd, afhankelijk van de situatie. Dit komt tot uiting in:</w:t>
        <w:br/>
        <w:br/>
        <w:t>Hartelijkheid: Je bent vriendelijk, maar niet altijd degene die het initiatief neemt in sociale interacties.</w:t>
        <w:br/>
        <w:t>Sociabiliteit: Je voelt je prettig in groepen, maar hebt geen behoefte om altijd het middelpunt van de aandacht te zijn.</w:t>
        <w:br/>
        <w:t>Dominantie: Je neemt leiding als het nodig is, maar kunt ook volgen.</w:t>
        <w:br/>
        <w:t>Energie: Je hebt een stabiel energieniveau, zonder opvallend uitbundig te zijn.</w:t>
        <w:br/>
        <w:t>Avonturisme: Je probeert af en toe iets nieuws, maar zoekt niet constant avontuur.</w:t>
        <w:br/>
        <w:t>Vrolijkheid: Je hebt een evenwichtige uitstraling en bent positief zonder overdadig uitbundig te zijn.</w:t>
      </w:r>
    </w:p>
    <w:p>
      <w:pPr>
        <w:pStyle w:val="Heading2"/>
      </w:pPr>
      <w:r>
        <w:t>Altruïsme</w:t>
      </w:r>
    </w:p>
    <w:p>
      <w:r>
        <w:t>Neutrale score op altruïsme</w:t>
        <w:br/>
        <w:t>Met een gemiddelde score op altruïsme houd je een balans tussen je eigen belangen en die van anderen. Je bent bereid om te helpen en samen te werken, maar je bewaakt ook je eigen grenzen. Je kunt empathisch zijn zonder jezelf weg te cijferen. Dit zie je terug in:</w:t>
        <w:br/>
        <w:br/>
        <w:t>Vertrouwen: Je gelooft in anderen, maar blijft alert op intenties.</w:t>
        <w:br/>
        <w:t>Oprechtheid: Je bent meestal eerlijk, maar maakt soms strategische keuzes.</w:t>
        <w:br/>
        <w:t>Zorgzaamheid: Je helpt anderen als het nodig is, maar niet ten koste van jezelf.</w:t>
        <w:br/>
        <w:t>Inschikkelijkheid: Je kunt compromissen sluiten, maar ook op je standpunt blijven staan.</w:t>
        <w:br/>
        <w:t>Bescheidenheid: Je erkent je successen zonder ze te benadrukken.</w:t>
        <w:br/>
        <w:t>Medeleven: Je bent betrokken, maar laat je niet overspoelen door de emoties van anderen.</w:t>
      </w:r>
    </w:p>
    <w:p>
      <w:pPr>
        <w:pStyle w:val="Heading2"/>
      </w:pPr>
      <w:r>
        <w:t>Consciëntieusheid</w:t>
      </w:r>
    </w:p>
    <w:p>
      <w:r>
        <w:t>Neutrale score op consciëntieusheid</w:t>
        <w:br/>
        <w:t>Als je neutraal scoort op consciëntieusheid, ben je redelijk georganiseerd en verantwoordelijk, maar je hebt niet altijd een rigide structuur in je leven. Je voldoet aan je verplichtingen, maar je hoeft niet per se alles tot in de puntjes te plannen. Je hebt een gezonde balans tussen werk en ontspanning. Dit zie je terug in de volgende eigenschappen:</w:t>
        <w:br/>
        <w:br/>
        <w:t>Doelmatigheid: Je hebt doelen, maar je werkt niet altijd op een gestructureerde manier om ze te bereiken. Soms ben je wat flexibeler in je benadering.</w:t>
        <w:br/>
        <w:t>Orderlijkheid: Je werkplek is redelijk georganiseerd, maar af en toe laat je dingen liggen of raakt je bureau een beetje rommelig. Je hebt geen grote moeite met het vinden van een balans tussen orde en chaos.</w:t>
        <w:br/>
        <w:t>Betrouwbaarheid: Je komt meestal je verplichtingen na, maar je hebt af en toe wat meer tijd nodig om dingen af te maken. Je bent betrouwbaar, maar niet altijd strikt.</w:t>
        <w:br/>
        <w:t>Ambitie: Je hebt een gezonde ambitie, maar je bent niet geobsedeerd door succes. Je bent tevreden met je werk, zolang het interessant blijft, maar je zoekt niet per se naar manieren om snel op te klimmen.</w:t>
        <w:br/>
        <w:t>Zelfdiscipline: Je hebt zelfdiscipline, maar je laat je af en toe afleiden. Soms stel je dingen uit, maar over het algemeen werk je voldoende om je doelen te behalen.</w:t>
        <w:br/>
        <w:t>Bedachtzaamheid: Je denkt na over je beslissingen, maar soms reageer je snel op situaties zonder alles in detail te overwegen.</w:t>
      </w:r>
    </w:p>
    <w:p>
      <w:pPr>
        <w:pStyle w:val="Heading2"/>
      </w:pPr>
      <w:r>
        <w:t>Neuroticisme</w:t>
      </w:r>
    </w:p>
    <w:p>
      <w:r>
        <w:t>Lage score op neuroticisme</w:t>
        <w:br/>
        <w:t>Als je laag scoort op neuroticisme, ben je emotioneel stabiel, kalm en evenwichtig. Je maakt je niet snel zorgen, kunt goed omgaan met stress en bent moeilijk uit het veld te slaan. Je voelt je meestal ontspannen en tevreden met jezelf. Dit zie je terug in de volgende eigenschappen:</w:t>
        <w:br/>
        <w:br/>
        <w:t>Angst: Je maakt je zelden zorgen of voelt angst in stressvolle situaties. Je blijft kalm, zelfs als er onzekerheid is, en vertrouwt erop dat je alles aankunt.</w:t>
        <w:br/>
        <w:t>Ergernis: Je raakt zelden geïrriteerd door anderen of ongemakken. Je hebt een geduldige en rustige benadering van conflicten of frustraties.</w:t>
        <w:br/>
        <w:t>Depressie: Je hebt weinig last van gevoelens van somberheid of hopeloosheid. Je blijft optimistisch, zelfs als dingen niet gaan zoals gepland.</w:t>
        <w:br/>
        <w:t>Schaamte: Je maakt je zelden zorgen over wat anderen van je denken. Je hebt zelfvertrouwen en bent meestal in vrede met jezelf.</w:t>
        <w:br/>
        <w:t>Impulsiviteit: Je reageert bedachtzaam op situaties en hebt geen last van impulsief gedrag. Je kunt je emoties goed beheersen.</w:t>
        <w:br/>
        <w:t>Kwetsbaarheid: Je bent goed bestand tegen stress en hebt de capaciteit om snel te herstellen van tegenslagen. Je blijft standvastig, zelfs in moeilijke tijden.</w:t>
      </w:r>
    </w:p>
    <w:p>
      <w:pPr>
        <w:pStyle w:val="Heading2"/>
      </w:pPr>
      <w:r>
        <w:t>Openheid</w:t>
      </w:r>
    </w:p>
    <w:p>
      <w:r>
        <w:t>Hoge score op openheid voor nieuwe ervaringen</w:t>
        <w:br/>
        <w:t>Als je hoog scoort op openheid voor nieuwe ervaringen, ben je nieuwsgierig, creatief en bereid om buiten de gebaande paden te denken. Je hebt een sterk verlangen om nieuwe ideeën en ervaringen te verkennen, en je hebt een brede belangstelling voor kunst, filosofie en andere abstracte concepten. Dit zie je terug in de volgende eigenschappen:</w:t>
        <w:br/>
        <w:br/>
        <w:t>Fantasie: Je hebt een rijke verbeelding en kunt goed dagdromen of nieuwe, creatieve ideeën ontwikkelen. Je geniet van het verkennen van ongewone gedachten en concepten.</w:t>
        <w:br/>
        <w:t>Esthetiek: Je hebt een diepe waardering voor kunst en schoonheid. Je voelt je vaak geïnspireerd door muziek, schilderijen, architectuur en andere vormen van kunst.</w:t>
        <w:br/>
        <w:t>Gevoelens: Je staat in contact met je eigen emoties en hebt vaak intense gevoelens die je graag uitdrukt of onderzoekt. Je hebt een open benadering van je innerlijke wereld.</w:t>
        <w:br/>
        <w:t>Veranderbaarheid: Je hebt een flexibele en open houding tegenover verandering. Je hebt geen bezwaar tegen het verkennen van nieuwe manieren van doen en denkt vaak buiten de traditionele normen.</w:t>
        <w:br/>
        <w:t>Ideeën: Je bent geïnteresseerd in abstracte ideeën en filosofieën. Je houdt van discussies over diepe of complexe onderwerpen en zoekt voortdurend naar nieuwe inzichten.</w:t>
        <w:br/>
        <w:t>Waarden: Je hebt vaak een progressieve benadering van ethische en maatschappelijke kwesties. Je bent open-minded en hebt een sterke interesse in diversiteit en nieuwe sociale concepten.</w:t>
      </w:r>
    </w:p>
    <w:p>
      <w:pPr>
        <w:pStyle w:val="Heading1"/>
      </w:pPr>
      <w:r>
        <w:t>Fase 2.0 | Loopbaanankers</w:t>
      </w:r>
    </w:p>
    <w:p>
      <w:r>
        <w:t>Voor het beantwoorden van de “Wat wil ik?” vraag, doorliepen we samen een vragenlijst waarmee we de zogenaamde loopbaanankers konden definiëren. Een loopbaananker is een gebied dat van zulk enorm belang is dat jij het nooit zou opgeven. Je definieert als het ware jouw zelfbeeld met betrekking tot dat belang, welke in elke loopbaanfase dan ook een doorslaggevende factor vormt. Volgens ons onderzoek scoor jij het hoogst op de volgende loopbaanankers:</w:t>
      </w:r>
    </w:p>
    <w:p>
      <w:pPr>
        <w:pStyle w:val="ListBullet"/>
      </w:pPr>
      <w:r>
        <w:rPr>
          <w:b/>
        </w:rPr>
        <w:t xml:space="preserve">Hoogste score 1: </w:t>
      </w:r>
      <w:r>
        <w:t>Uitdaging zoeken</w:t>
        <w:br/>
        <w:t>De loopbaanoriëntatie "Uitdaging zoeken" wordt gekenmerkt door jouw behoefte aan opwinding, avontuur en sterke betrokkenheid bij het werk. Jij wilt dicht bij de actie en creativiteit zijn en vindt het moeilijk om je van je werk los te maken. Je ervaart bureaucratische organisaties als belemmerend. Hoewel zelfstandigheid belangrijk is, staat opwindend en uitdagend werk voor jou op de eerste plaats.</w:t>
      </w:r>
    </w:p>
    <w:p>
      <w:pPr>
        <w:pStyle w:val="ListBullet"/>
      </w:pPr>
      <w:r>
        <w:rPr>
          <w:b/>
        </w:rPr>
        <w:t xml:space="preserve">Hoogste score 2: </w:t>
      </w:r>
      <w:r>
        <w:t>Vrij zijn</w:t>
        <w:br/>
        <w:t>De loopbaanoriëntatie "Vrij zijn" draait om jouw streven naar persoonlijke zelfstandigheid, ruimte en verantwoordelijkheid in het bereiken van resultaten, boven gebondenheid aan zekerheid en vaste regels. Jij wilt je grenzen verkennen en hecht waarde aan onafhankelijkheid en zelfcontrole. Je bent bereid intensief te werken als dit gepaard gaat met gunstige voorwaarden voor je vrijheid. Hoewel interessant werk belangrijk is, is het uiteindelijke doel voor jou het behoud en de versterking van je eigen vrijheid.</w:t>
      </w:r>
    </w:p>
    <w:p>
      <w:pPr>
        <w:pStyle w:val="Heading1"/>
      </w:pPr>
      <w:r>
        <w:t>Fase 2.1 | Carriere Clusters</w:t>
      </w:r>
    </w:p>
    <w:p>
      <w:r>
        <w:t>Aansluitend doorliepen we als laatste stadium het zogenaamde carrière cluster onderzoek. Met dit onderzoek waren we in staat om te identificeren welke beroepssectoren het beste aansluiten op jouw persoonlijkheid. Volgens ons onderzoek zijn dit de volgende beroepssectoren:</w:t>
      </w:r>
    </w:p>
    <w:p>
      <w:pPr>
        <w:pStyle w:val="ListBullet"/>
      </w:pPr>
      <w:r>
        <w:rPr>
          <w:b/>
        </w:rPr>
        <w:t xml:space="preserve">Hoogste score 1: </w:t>
      </w:r>
      <w:r>
        <w:t>Landbouw, voeding en natuurlijke grondstoffen</w:t>
        <w:br/>
        <w:t>De sector "Milieu, landbouw, voeding en natuurlijke grondstoffen" omvat een breed scala aan activiteiten gericht op de productie, verwerking, marketing, distributie, financiering en ontwikkeling van agrarische grondstoffen en hulpbronnen. Dit omvat onder andere:</w:t>
        <w:br/>
        <w:br/>
        <w:t>Voedsel: Productie en verwerking van gewassen en vee voor menselijke consumptie.</w:t>
        <w:br/>
        <w:t>Vezels: Productie van plantaardige vezels zoals katoen en dierlijke vezels zoals wol.</w:t>
        <w:br/>
        <w:t>Houtproducten: Productie en verwerking van hout voor diverse toepassingen, van bouwmateriaal tot papier.</w:t>
        <w:br/>
        <w:t>Natuurlijke hulpbronnen: Exploitatie en beheer van hulpbronnen zoals water, mineralen en energiebronnen.</w:t>
        <w:br/>
        <w:t>Tuinbouw: Teelt van groenten, fruit, bloemen en planten voor consumptie en decoratie.</w:t>
        <w:br/>
        <w:t>Plantaardige en dierlijke producten: Productie en verwerking van diverse andere agrarische producten, zoals oliën, kruiden en dierlijke bijproducten.</w:t>
        <w:br/>
        <w:t>Deze sector speelt een cruciale rol in het voorzien van essentiële producten en materialen, en draagt bij aan de economische ontwikkeling door middel van innovatie en duurzaam beheer van natuurlijke hulpbronnen.</w:t>
      </w:r>
    </w:p>
    <w:p>
      <w:pPr>
        <w:pStyle w:val="ListBullet"/>
      </w:pPr>
      <w:r>
        <w:rPr>
          <w:b/>
        </w:rPr>
        <w:t xml:space="preserve">Hoogste score 2: </w:t>
      </w:r>
      <w:r>
        <w:t>Architectuur en constructie</w:t>
        <w:br/>
        <w:t>De sector "Architectuur en constructie" omvat een breed scala aan carrières die zich richten op het ontwerpen, plannen, beheren, bouwen en behouden van de gebouwde omgeving. Dit omvat onder andere:</w:t>
        <w:br/>
        <w:br/>
        <w:t>Ontwerpen: Architecten en ontwerpers creëren de plannen voor nieuwe gebouwen en infrastructuur, rekening houdend met functionaliteit, esthetiek en duurzaamheid.</w:t>
        <w:br/>
        <w:t>Plannen: Stedenbouwkundigen en projectmanagers coördineren de ontwikkeling van bouwprojecten, van concept tot voltooiing, inclusief het opstellen van gedetailleerde bouwplannen en tijdlijnen.</w:t>
        <w:br/>
        <w:t>Beheren: Bouwmanagers en supervisors zorgen voor de organisatie en supervisie van bouwactiviteiten, waarbij ze ervoor zorgen dat projecten op schema en binnen budget worden uitgevoerd.</w:t>
        <w:br/>
        <w:t>Bouwen: Bouwvakkers, ingenieurs en aannemers werken samen aan de fysieke constructie van gebouwen, bruggen, wegen en andere infrastructuur.</w:t>
        <w:br/>
        <w:t>Behoud: Restaurateurs en onderhoudsspecialisten richten zich op het behoud en de renovatie van bestaande gebouwen en historische structuren, zodat deze duurzaam en veilig blijven.</w:t>
        <w:br/>
        <w:t>Deze sector speelt een cruciale rol in de vormgeving van onze leefomgeving en draagt bij aan economische ontwikkeling, stedelijke planning en het behoud van cultureel erfgoed.</w:t>
      </w:r>
    </w:p>
    <w:p>
      <w:pPr>
        <w:pStyle w:val="Heading1"/>
      </w:pPr>
      <w:r>
        <w:t>Fase 2.2 | Cultuur analyse</w:t>
      </w:r>
    </w:p>
    <w:p>
      <w:r>
        <w:t>Organisatiecultuur is de verzameling van normen, waarden en gedragsuitingen die gedeeld worden door de leden van een organisatie. De organisatiecultuur kan zich uiten in uiterlijkheden en in diepgevoelde waarden. Sommige leden van de organisatie hebben door hun positie, kennis of uitstraling een grotere invloed op de cultuur dan anderen. Een organisatiecultuur die eenmaal is gevestigd, kan zo sterk zijn dat nieuwe leden in de organisatie zich de daarbij behorende gedragingen, houding en normen snel eigen maken. Volgens ons onderzoek sluiten de volgende organisatieculturen het beste aan op jouw persoonlijkheid:</w:t>
      </w:r>
    </w:p>
    <w:p>
      <w:pPr>
        <w:pStyle w:val="ListBullet"/>
      </w:pPr>
      <w:r>
        <w:rPr>
          <w:b/>
        </w:rPr>
        <w:t xml:space="preserve">Hoogste score 1: </w:t>
      </w:r>
      <w:r>
        <w:t>Mensgerichte cultuur</w:t>
        <w:br/>
        <w:t>Een mensgerichte bedrijfscultuur staat centraal in het welzijn, de ontwikkeling en de betrokkenheid van medewerkers als kernwaarden van de organisatie. Het is een omgeving waarin de behoeften en het geluk van werknemers prioriteit hebben. Belangrijke kenmerken van deze cultuur zijn:</w:t>
        <w:br/>
        <w:t>Focus op welzijn en ontwikkeling: De organisatie zet zich in voor het welzijn en de groei van haar medewerkers, zowel professioneel als persoonlijk.</w:t>
        <w:br/>
        <w:t>Open communicatie en respectvolle relaties: Er is veel aandacht voor transparante en open communicatie, waarbij respectvolle relaties tussen collega's en leidinggevenden worden gestimuleerd.</w:t>
        <w:br/>
        <w:t>Gezonde werk-privébalans: Er wordt actief gewerkt aan het bevorderen van een gezonde balans tussen werk en privéleven voor alle medewerkers.</w:t>
        <w:br/>
        <w:t>Empathische en ondersteunende leiderschap: Leiders tonen empathie en ondersteunen hun teamleden, moedigen hun groei en ontwikkeling aan en creëren een ondersteunende werkomgeving.</w:t>
        <w:br/>
        <w:t>Medewerkersparticipatie: Medewerkers worden aangemoedigd om hun stem te laten horen, ideeën te delen en deel te nemen aan besluitvormingsprocessen binnen de organisatie.</w:t>
        <w:br/>
        <w:t>Inclusieve cultuur: De organisatie streeft naar een inclusieve omgeving waar diversiteit wordt gewaardeerd en waarin alle medewerkers zich gewaardeerd en betrokken voelen.</w:t>
        <w:br/>
        <w:t>Deze cultuur bevordert een positieve werkomgeving waarin medewerkers zich gewaardeerd voelen, gemotiveerd zijn om bij te dragen en zich kunnen ontwikkelen, wat bijdraagt aan het succes en de groei van de organisatie als geheel.</w:t>
      </w:r>
    </w:p>
    <w:p>
      <w:pPr>
        <w:pStyle w:val="ListBullet"/>
      </w:pPr>
      <w:r>
        <w:rPr>
          <w:b/>
        </w:rPr>
        <w:t xml:space="preserve">Hoogste score 2: </w:t>
      </w:r>
      <w:r>
        <w:t>Innovatieve cultuur</w:t>
        <w:br/>
        <w:t>Een innovatieve bedrijfscultuur is een werkomgeving waarin creativiteit, experimenteren en vernieuwing actief worden gestimuleerd. Medewerkers worden aangemoedigd om nieuwe ideeën aan te dragen, buiten de gebaande paden te denken en risico’s te nemen. Fouten maken wordt gezien als een kans om te leren, en samenwerking, flexibiliteit en autonomie staan centraal. Zo ontstaat een cultuur waarin continue verbetering en vooruitgang de norm zijn. Een innovatieve bedrijfscultuur wordt gekenmerkt door:</w:t>
        <w:br/>
        <w:t>Stimulering van creativiteit en experimenteren: Medewerkers worden aangemoedigd om nieuwe ideeën en oplossingen te bedenken, en er is ruimte voor het nemen van risico's en het leren van fouten.</w:t>
        <w:br/>
        <w:t>Waardering voor vernieuwing: De organisatie waardeert en moedigt vernieuwing aan als een manier om zich te onderscheiden en te groeien.</w:t>
        <w:br/>
        <w:t>Open communicatie en samenwerking: Er is een cultuur van openheid waarin teams en afdelingen samenwerken en ideeën delen.</w:t>
        <w:br/>
        <w:t>Autonomie en zelfsturing: Medewerkers krijgen de ruimte om autonomie te hebben in hun werk en zelfsturend te zijn in het nastreven van innovatieve projecten.</w:t>
        <w:br/>
        <w:t>Leiderschap dat innovatie ondersteunt: Leiders bieden ondersteuning, middelen en creëren een omgeving van continue verbetering en innovatie.</w:t>
        <w:br/>
        <w:t>Doelgerichtheid: Het uiteindelijke doel is om voortdurend te evolueren, anticiperen op veranderingen in de markt en nieuwe kansen te benutten om concurrentievoordeel te behalen.</w:t>
        <w:br/>
        <w:t>Deze cultuur moedigt een dynamische en flexibele aanpak aan, waarbij de organisatie zich richt op het vinden van nieuwe manieren om waarde toe te voegen en zich aan te passen aan veranderende marktomstandigheden.</w:t>
      </w:r>
    </w:p>
    <w:p>
      <w:pPr>
        <w:pStyle w:val="Heading1"/>
      </w:pPr>
      <w:r>
        <w:t>Fase 2.3 | J.C.M.</w:t>
      </w:r>
    </w:p>
    <w:p>
      <w:r>
        <w:t>Onze functie analyse is gebaseerd op het zogenaamde Job Characteristics Model. Het Job Characteristics Model (JCM) van Hackman en Oldham beschrijft hoe specifieke kenmerken van een baan kunnen bijdragen aan de werktevredenheid en motivatie van werknemers. De belangrijkste eigenschappen zijn:</w:t>
        <w:br/>
        <w:br/>
        <w:t>Variëteit aan vaardigheden (Skill variety)</w:t>
        <w:br/>
        <w:t>De mate waarin een baan verschillende activiteiten en het gebruik van diverse vaardigheden en talenten vereist.</w:t>
        <w:br/>
        <w:t>Taakidentiteit (Task identity)</w:t>
        <w:br/>
        <w:t>De mate waarin een baan vereist dat een werknemer een volledig en identificeerbaar stuk werk afmaakt van begin tot eind.</w:t>
        <w:br/>
        <w:t>Taakbetekenis (Task significance)</w:t>
        <w:br/>
        <w:t>De mate waarin een baan een aanzienlijke impact heeft op het leven of werk van andere mensen, binnen of buiten de organisatie.</w:t>
        <w:br/>
        <w:t>Autonomie (Autonomy)</w:t>
        <w:br/>
        <w:t>De mate waarin een baan de vrijheid, onafhankelijkheid en discretie biedt bij het plannen van het werk en het bepalen van de procedures die worden gebruikt bij het uitvoeren van de taken.</w:t>
        <w:br/>
        <w:t>Feedback</w:t>
        <w:br/>
        <w:t>De mate waarin duidelijke, directe informatie over de effectiviteit van prestaties in de baan beschikbaar is.</w:t>
        <w:br/>
        <w:t>Deze eigenschappen dragen bij aan drie kritieke psychologische toestanden:</w:t>
        <w:br/>
        <w:t xml:space="preserve"> - Ervaren zinvolheid van het werk (door variëteit aan vaardigheden, taakidentiteit en taakbetekenis).</w:t>
        <w:br/>
        <w:t xml:space="preserve"> - Ervaren verantwoordelijkheid voor uitkomsten van het werk (door autonomie).</w:t>
        <w:br/>
        <w:t>- Kennis van de daadwerkelijke resultaten van het werk (door feedback).</w:t>
        <w:br/>
        <w:t>Wanneer deze toestanden aanwezig zijn, leiden ze tot hoge intrinsieke motivatie, tevredenheid met het werk en betere prestaties.Volgens ons onderzoek zijn de volgende functie inhoudelijke aspecten belangrijk voor jou:</w:t>
      </w:r>
    </w:p>
    <w:p>
      <w:pPr>
        <w:pStyle w:val="ListBullet"/>
      </w:pPr>
      <w:r>
        <w:rPr>
          <w:b/>
        </w:rPr>
        <w:t xml:space="preserve">Taakvaardigheid: </w:t>
      </w:r>
      <w:r>
        <w:t>qwertyuiop</w:t>
      </w:r>
    </w:p>
    <w:p>
      <w:pPr>
        <w:pStyle w:val="ListBullet"/>
      </w:pPr>
      <w:r>
        <w:rPr>
          <w:b/>
        </w:rPr>
        <w:t xml:space="preserve">Taakidentiteit: </w:t>
      </w:r>
      <w:r>
        <w:t>qwerty</w:t>
      </w:r>
    </w:p>
    <w:p>
      <w:pPr>
        <w:pStyle w:val="ListBullet"/>
      </w:pPr>
      <w:r>
        <w:rPr>
          <w:b/>
        </w:rPr>
        <w:t xml:space="preserve">Taakbetekenis: </w:t>
      </w:r>
      <w:r>
        <w:t>qwerty</w:t>
      </w:r>
    </w:p>
    <w:p>
      <w:pPr>
        <w:pStyle w:val="ListBullet"/>
      </w:pPr>
      <w:r>
        <w:rPr>
          <w:b/>
        </w:rPr>
        <w:t xml:space="preserve">Autonomie: </w:t>
      </w:r>
      <w:r>
        <w:t>qwerty</w:t>
      </w:r>
    </w:p>
    <w:p>
      <w:pPr>
        <w:pStyle w:val="ListBullet"/>
      </w:pPr>
      <w:r>
        <w:rPr>
          <w:b/>
        </w:rPr>
        <w:t xml:space="preserve">Feedback: </w:t>
      </w:r>
      <w:r>
        <w:t>qwetrty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