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00"/>
      </w:pPr>
      <w:r>
        <w:rPr>
          <w:rFonts w:ascii="Courier New" w:cs="Courier New" w:eastAsia="Courier New" w:hAnsi="Courier New"/>
          <w:b/>
          <w:bCs/>
          <w:color w:val="1a1a2e"/>
          <w:sz w:val="40"/>
          <w:szCs w:val="40"/>
        </w:rPr>
        <w:t xml:space="preserve">╭─⊢─∧─ LACHO COMO EMPRESA</w:t>
      </w:r>
    </w:p>
    <w:p>
      <w:pPr>
        <w:spacing w:after="60"/>
      </w:pPr>
      <w:r>
        <w:rPr>
          <w:rFonts w:ascii="Courier New" w:cs="Courier New" w:eastAsia="Courier New" w:hAnsi="Courier New"/>
          <w:color w:val="888888"/>
          <w:sz w:val="20"/>
          <w:szCs w:val="20"/>
        </w:rPr>
        <w:t xml:space="preserve">JOURNAL · ANÁLISIS ESTRATÉGICO · MARZO 2026</w:t>
      </w:r>
    </w:p>
    <w:p>
      <w:pPr>
        <w:pBdr>
          <w:bottom w:val="single" w:color="1a1a2e" w:sz="10"/>
        </w:pBdr>
        <w:spacing w:after="0"/>
      </w:pPr>
    </w:p>
    <w:p>
      <w:pPr>
        <w:spacing w:after="400"/>
      </w:pPr>
      <w:r>
        <w:t xml:space="preserve"/>
      </w:r>
    </w:p>
    <w:p>
      <w:pPr>
        <w:spacing w:after="100"/>
      </w:pPr>
      <w:r>
        <w:rPr>
          <w:rFonts w:ascii="Courier New" w:cs="Courier New" w:eastAsia="Courier New" w:hAnsi="Courier New"/>
          <w:color w:val="888888"/>
          <w:sz w:val="16"/>
          <w:szCs w:val="16"/>
        </w:rPr>
        <w:t xml:space="preserve">DIRIME IMV V0.2.1 · TX=1063 · S=0.822 · CRISTALES=41 · CORPUS=244</w:t>
      </w:r>
    </w:p>
    <w:p>
      <w:pPr>
        <w:spacing w:after="60"/>
      </w:pPr>
      <w:r>
        <w:t xml:space="preserve"/>
      </w:r>
    </w:p>
    <w:p>
      <w:pPr>
        <w:spacing w:after="100"/>
      </w:pPr>
      <w:r>
        <w:rPr>
          <w:rFonts w:ascii="Courier New" w:cs="Courier New" w:eastAsia="Courier New" w:hAnsi="Courier New"/>
          <w:color w:val="888888"/>
          <w:sz w:val="16"/>
          <w:szCs w:val="16"/>
        </w:rPr>
        <w:t xml:space="preserve">Documento destinado a JOURNAL como afirmación de dirección.</w:t>
      </w:r>
    </w:p>
    <w:p>
      <w:pPr>
        <w:spacing w:after="100"/>
      </w:pPr>
      <w:r>
        <w:rPr>
          <w:rFonts w:ascii="Courier New" w:cs="Courier New" w:eastAsia="Courier New" w:hAnsi="Courier New"/>
          <w:color w:val="888888"/>
          <w:sz w:val="16"/>
          <w:szCs w:val="16"/>
        </w:rPr>
        <w:t xml:space="preserve">Análisis honesto del estado actual + estrategia de consolidación.</w:t>
      </w:r>
    </w:p>
    <w:p>
      <w:pPr>
        <w:spacing w:after="4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0 · ACLARACIÓN DE ENFOQUE</w:t>
      </w:r>
    </w:p>
    <w:p>
      <w:pPr>
        <w:spacing w:after="100"/>
      </w:pPr>
      <w:r>
        <w:rPr>
          <w:rFonts w:ascii="Courier New" w:cs="Courier New" w:eastAsia="Courier New" w:hAnsi="Courier New"/>
          <w:color w:val="333333"/>
          <w:sz w:val="18"/>
          <w:szCs w:val="18"/>
        </w:rPr>
        <w:t xml:space="preserve">Este documento trata sobre LACHO como empresa operativa hoy, en el aquí y ahora.</w:t>
      </w:r>
    </w:p>
    <w:p>
      <w:pPr>
        <w:spacing w:after="100"/>
      </w:pPr>
      <w:r>
        <w:rPr>
          <w:rFonts w:ascii="Courier New" w:cs="Courier New" w:eastAsia="Courier New" w:hAnsi="Courier New"/>
          <w:color w:val="333333"/>
          <w:sz w:val="18"/>
          <w:szCs w:val="18"/>
        </w:rPr>
        <w:t xml:space="preserve">No sobre GUALICHO HUINCA como proyecto fintech futuro.</w:t>
      </w:r>
    </w:p>
    <w:p>
      <w:pPr>
        <w:spacing w:after="100"/>
      </w:pPr>
      <w:r>
        <w:rPr>
          <w:rFonts w:ascii="Courier New" w:cs="Courier New" w:eastAsia="Courier New" w:hAnsi="Courier New"/>
          <w:color w:val="333333"/>
          <w:sz w:val="18"/>
          <w:szCs w:val="18"/>
        </w:rPr>
        <w:t xml:space="preserve">No sobre ELPULSAR como producto de mercado eventual.</w:t>
      </w:r>
    </w:p>
    <w:p>
      <w:pPr>
        <w:spacing w:after="80"/>
      </w:pPr>
      <w:r>
        <w:t xml:space="preserve"/>
      </w:r>
    </w:p>
    <w:p>
      <w:pPr>
        <w:pBdr>
          <w:left w:val="single" w:color="2a7a4f" w:sz="14"/>
        </w:pBdr>
        <w:spacing w:after="120" w:before="80"/>
        <w:ind w:left="360"/>
      </w:pPr>
      <w:r>
        <w:rPr>
          <w:rFonts w:ascii="Courier New" w:cs="Courier New" w:eastAsia="Courier New" w:hAnsi="Courier New"/>
          <w:color w:val="333333"/>
          <w:sz w:val="18"/>
          <w:szCs w:val="18"/>
        </w:rPr>
        <w:t xml:space="preserve">LACHO es la empresa. LACHO tiene un sistema operativo propio (DIRIME IMV), un lenguaje ejecutable propio, herramientas funcionando en código real, y un protocolo de operación documentado. Eso es una empresa tecnológica en progreso, independientemente de que aún no tenga clientes externos.</w:t>
      </w:r>
    </w:p>
    <w:p>
      <w:pPr>
        <w:spacing w:after="80"/>
      </w:pPr>
      <w:r>
        <w:t xml:space="preserve"/>
      </w:r>
    </w:p>
    <w:p>
      <w:pPr>
        <w:spacing w:after="100"/>
      </w:pPr>
      <w:r>
        <w:rPr>
          <w:rFonts w:ascii="Courier New" w:cs="Courier New" w:eastAsia="Courier New" w:hAnsi="Courier New"/>
          <w:color w:val="333333"/>
          <w:sz w:val="18"/>
          <w:szCs w:val="18"/>
        </w:rPr>
        <w:t xml:space="preserve">La distinción importa porque cambia todo: los recursos a conseguir, el argumento a construir,</w:t>
      </w:r>
    </w:p>
    <w:p>
      <w:pPr>
        <w:spacing w:after="100"/>
      </w:pPr>
      <w:r>
        <w:rPr>
          <w:rFonts w:ascii="Courier New" w:cs="Courier New" w:eastAsia="Courier New" w:hAnsi="Courier New"/>
          <w:color w:val="333333"/>
          <w:sz w:val="18"/>
          <w:szCs w:val="18"/>
        </w:rPr>
        <w:t xml:space="preserve">las decisiones a tomar esta semana. GUALICHO HUINCA es una hipótesis de negocio interesante</w:t>
      </w:r>
    </w:p>
    <w:p>
      <w:pPr>
        <w:spacing w:after="100"/>
      </w:pPr>
      <w:r>
        <w:rPr>
          <w:rFonts w:ascii="Courier New" w:cs="Courier New" w:eastAsia="Courier New" w:hAnsi="Courier New"/>
          <w:color w:val="333333"/>
          <w:sz w:val="18"/>
          <w:szCs w:val="18"/>
        </w:rPr>
        <w:t xml:space="preserve">pero prematura. LACHO es el activo real, ejecutable, demostrable hoy.</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1 · QUÉ ES LACHO COMO EMPRESA</w:t>
      </w:r>
    </w:p>
    <w:p>
      <w:pPr>
        <w:pStyle w:val="Heading2"/>
        <w:spacing w:before="280" w:after="120"/>
      </w:pPr>
      <w:r>
        <w:rPr>
          <w:rFonts w:ascii="Courier New" w:cs="Courier New" w:eastAsia="Courier New" w:hAnsi="Courier New"/>
          <w:b/>
          <w:bCs/>
          <w:color w:val="2a7a4f"/>
          <w:sz w:val="24"/>
          <w:szCs w:val="24"/>
        </w:rPr>
        <w:t xml:space="preserve">1.1 · Definición operativa</w:t>
      </w:r>
    </w:p>
    <w:p>
      <w:pPr>
        <w:spacing w:after="100"/>
      </w:pPr>
      <w:r>
        <w:rPr>
          <w:rFonts w:ascii="Courier New" w:cs="Courier New" w:eastAsia="Courier New" w:hAnsi="Courier New"/>
          <w:color w:val="333333"/>
          <w:sz w:val="18"/>
          <w:szCs w:val="18"/>
        </w:rPr>
        <w:t xml:space="preserve">LACHO es una empresa de tecnología soberana cuyo producto central es un lenguaje de</w:t>
      </w:r>
    </w:p>
    <w:p>
      <w:pPr>
        <w:spacing w:after="100"/>
      </w:pPr>
      <w:r>
        <w:rPr>
          <w:rFonts w:ascii="Courier New" w:cs="Courier New" w:eastAsia="Courier New" w:hAnsi="Courier New"/>
          <w:color w:val="333333"/>
          <w:sz w:val="18"/>
          <w:szCs w:val="18"/>
        </w:rPr>
        <w:t xml:space="preserve">ejecución auditable con motor de validación propio. El lenguaje es LACHO (Lenguaje de</w:t>
      </w:r>
    </w:p>
    <w:p>
      <w:pPr>
        <w:spacing w:after="100"/>
      </w:pPr>
      <w:r>
        <w:rPr>
          <w:rFonts w:ascii="Courier New" w:cs="Courier New" w:eastAsia="Courier New" w:hAnsi="Courier New"/>
          <w:color w:val="333333"/>
          <w:sz w:val="18"/>
          <w:szCs w:val="18"/>
        </w:rPr>
        <w:t xml:space="preserve">Acción y Coherencia HOlística). El motor es DIRIME IMV.</w:t>
      </w:r>
    </w:p>
    <w:p>
      <w:pPr>
        <w:spacing w:after="80"/>
      </w:pPr>
      <w:r>
        <w:t xml:space="preserve"/>
      </w:r>
    </w:p>
    <w:p>
      <w:pPr>
        <w:spacing w:after="100"/>
      </w:pPr>
      <w:r>
        <w:rPr>
          <w:rFonts w:ascii="Courier New" w:cs="Courier New" w:eastAsia="Courier New" w:hAnsi="Courier New"/>
          <w:color w:val="333333"/>
          <w:sz w:val="18"/>
          <w:szCs w:val="18"/>
        </w:rPr>
        <w:t xml:space="preserve">No es un proyecto académico. No es un experimento personal. Es un sistema operativo de</w:t>
      </w:r>
    </w:p>
    <w:p>
      <w:pPr>
        <w:spacing w:after="100"/>
      </w:pPr>
      <w:r>
        <w:rPr>
          <w:rFonts w:ascii="Courier New" w:cs="Courier New" w:eastAsia="Courier New" w:hAnsi="Courier New"/>
          <w:color w:val="333333"/>
          <w:sz w:val="18"/>
          <w:szCs w:val="18"/>
        </w:rPr>
        <w:t xml:space="preserve">decisiones con código ejecutable, métricas reales, tests automatizados y doctrina propia.</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1.2 · El stack propietario real</w:t>
      </w:r>
    </w:p>
    <w:p>
      <w:pPr>
        <w:spacing w:after="100"/>
      </w:pPr>
      <w:r>
        <w:rPr>
          <w:rFonts w:ascii="Courier New" w:cs="Courier New" w:eastAsia="Courier New" w:hAnsi="Courier New"/>
          <w:color w:val="333333"/>
          <w:sz w:val="18"/>
          <w:szCs w:val="18"/>
        </w:rPr>
        <w:t xml:space="preserve">Lo que existe hoy en código ejecutable verificable: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8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COMPONENTE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QUÉ ES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ESTADO HOY</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LACHO grammar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Validador de sentencias: lib+sujeto+verbo+objeto+nudo+term</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Ejecutable · grammar.py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SAMU auditor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Motor de dirimencia: audita coherencia de decisiones</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Ejecutable · samu.py</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Sovereign Ledger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SQLite con 1063 TX · 41 cristales · Scalar S=0.822</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Ejecutable · ledger.py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RAG soberano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BM25 sobre 244 docs · búsqueda semántica local · sin nube</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Ejecutable · rag.py</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Chat bridge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4 niveles NL→LACHO · Groq API activo · fallback local</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Ejecutable · chat.py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CJK token map</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Soporte nativo caracteres chinos → categorías LACHO</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En grammar.py</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Test suite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27/27 tests pasando · cobertura ciclo soberano completo</w:t>
            </w:r>
          </w:p>
        </w:tc>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pytest operativo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ELPULSAR paper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Dashboard HTML que visualiza el sistema en tiempo real</w:t>
            </w:r>
          </w:p>
        </w:tc>
        <w:tc>
          <w:tcPr>
            <w:tcW w:type="dxa" w:w="28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Courier New" w:cs="Courier New" w:eastAsia="Courier New" w:hAnsi="Courier New"/>
                <w:color w:val="333333"/>
                <w:sz w:val="16"/>
                <w:szCs w:val="16"/>
              </w:rPr>
              <w:t xml:space="preserve">⚙ Simulado · no conectado a real</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[logistical-executive]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Módulo TRUST con doctrina full · WAY·PATH·ROUTE</w:t>
            </w:r>
          </w:p>
        </w:tc>
        <w:tc>
          <w:tcPr>
            <w:tcW w:type="dxa" w:w="28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Courier New" w:cs="Courier New" w:eastAsia="Courier New" w:hAnsi="Courier New"/>
                <w:color w:val="333333"/>
                <w:sz w:val="16"/>
                <w:szCs w:val="16"/>
              </w:rPr>
              <w:t xml:space="preserve">⚙ Doctrina lista · código pendiente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Conflict nucleus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Monitor de coherencia organizacional · 5 dimensiones</w:t>
            </w:r>
          </w:p>
        </w:tc>
        <w:tc>
          <w:tcPr>
            <w:tcW w:type="dxa" w:w="28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Courier New" w:cs="Courier New" w:eastAsia="Courier New" w:hAnsi="Courier New"/>
                <w:color w:val="333333"/>
                <w:sz w:val="16"/>
                <w:szCs w:val="16"/>
              </w:rPr>
              <w:t xml:space="preserve">⚙ Diseñado · pendiente implementar</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CAPA C / Ollama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Modelo local offline · independencia total de APIs</w:t>
            </w:r>
          </w:p>
        </w:tc>
        <w:tc>
          <w:tcPr>
            <w:tcW w:type="dxa" w:w="2800"/>
            <w:tcBorders>
              <w:top w:val="single" w:color="CCCCCC" w:sz="1"/>
              <w:left w:val="single" w:color="CCCCCC" w:sz="1"/>
              <w:bottom w:val="single" w:color="CCCCCC" w:sz="1"/>
              <w:right w:val="single" w:color="CCCCCC" w:sz="1"/>
            </w:tcBorders>
            <w:shd w:fill="FFF0EF" w:val="clear"/>
            <w:tcMar>
              <w:top w:type="dxa" w:w="70"/>
              <w:left w:type="dxa" w:w="120"/>
              <w:bottom w:type="dxa" w:w="70"/>
              <w:right w:type="dxa" w:w="120"/>
            </w:tcMar>
          </w:tcPr>
          <w:p>
            <w:r>
              <w:rPr>
                <w:rFonts w:ascii="Courier New" w:cs="Courier New" w:eastAsia="Courier New" w:hAnsi="Courier New"/>
                <w:color w:val="333333"/>
                <w:sz w:val="16"/>
                <w:szCs w:val="16"/>
              </w:rPr>
              <w:t xml:space="preserve">⏳ Espera hardware Ryzen</w:t>
            </w:r>
          </w:p>
        </w:tc>
      </w:tr>
    </w:tbl>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1.3 · El corpus — IP no replicable</w:t>
      </w:r>
    </w:p>
    <w:p>
      <w:pPr>
        <w:spacing w:after="100"/>
      </w:pPr>
      <w:r>
        <w:rPr>
          <w:rFonts w:ascii="Courier New" w:cs="Courier New" w:eastAsia="Courier New" w:hAnsi="Courier New"/>
          <w:color w:val="333333"/>
          <w:sz w:val="18"/>
          <w:szCs w:val="18"/>
        </w:rPr>
        <w:t xml:space="preserve">LACHO tiene un corpus doctrinario de 244 documentos operativos (CORPUS activo) sobre</w:t>
      </w:r>
    </w:p>
    <w:p>
      <w:pPr>
        <w:spacing w:after="100"/>
      </w:pPr>
      <w:r>
        <w:rPr>
          <w:rFonts w:ascii="Courier New" w:cs="Courier New" w:eastAsia="Courier New" w:hAnsi="Courier New"/>
          <w:color w:val="333333"/>
          <w:sz w:val="18"/>
          <w:szCs w:val="18"/>
        </w:rPr>
        <w:t xml:space="preserve">una base constitucional de 175 archivos (LIBRO fuente de verdad). Este corpus incluye:</w:t>
      </w:r>
    </w:p>
    <w:p>
      <w:pPr>
        <w:spacing w:after="60"/>
      </w:pPr>
      <w:r>
        <w:t xml:space="preserve"/>
      </w:r>
    </w:p>
    <w:p>
      <w:pPr>
        <w:spacing w:after="60"/>
        <w:ind w:left="360"/>
      </w:pPr>
      <w:r>
        <w:rPr>
          <w:rFonts w:ascii="Courier New" w:cs="Courier New" w:eastAsia="Courier New" w:hAnsi="Courier New"/>
          <w:color w:val="2a7a4f"/>
          <w:sz w:val="16"/>
          <w:szCs w:val="16"/>
        </w:rPr>
        <w:t xml:space="preserve">· BIBLIO-SOURCES: doctrina por módulo · primera vez documentada en marzo 2026</w:t>
      </w:r>
    </w:p>
    <w:p>
      <w:pPr>
        <w:spacing w:after="60"/>
        <w:ind w:left="360"/>
      </w:pPr>
      <w:r>
        <w:rPr>
          <w:rFonts w:ascii="Courier New" w:cs="Courier New" w:eastAsia="Courier New" w:hAnsi="Courier New"/>
          <w:color w:val="2a7a4f"/>
          <w:sz w:val="16"/>
          <w:szCs w:val="16"/>
        </w:rPr>
        <w:t xml:space="preserve">· UNICODE PROGRAMS: programas ejecutables en lenguaje simbólico LACHO</w:t>
      </w:r>
    </w:p>
    <w:p>
      <w:pPr>
        <w:spacing w:after="60"/>
        <w:ind w:left="360"/>
      </w:pPr>
      <w:r>
        <w:rPr>
          <w:rFonts w:ascii="Courier New" w:cs="Courier New" w:eastAsia="Courier New" w:hAnsi="Courier New"/>
          <w:color w:val="2a7a4f"/>
          <w:sz w:val="16"/>
          <w:szCs w:val="16"/>
        </w:rPr>
        <w:t xml:space="preserve">· Nerve Cells: unidades de entrenamiento conductual del sistema</w:t>
      </w:r>
    </w:p>
    <w:p>
      <w:pPr>
        <w:spacing w:after="60"/>
        <w:ind w:left="360"/>
      </w:pPr>
      <w:r>
        <w:rPr>
          <w:rFonts w:ascii="Courier New" w:cs="Courier New" w:eastAsia="Courier New" w:hAnsi="Courier New"/>
          <w:color w:val="2a7a4f"/>
          <w:sz w:val="16"/>
          <w:szCs w:val="16"/>
        </w:rPr>
        <w:t xml:space="preserve">· Taxonomía de hexagramas I-Ching aplicada a decisiones soberanas</w:t>
      </w:r>
    </w:p>
    <w:p>
      <w:pPr>
        <w:spacing w:after="60"/>
        <w:ind w:left="360"/>
      </w:pPr>
      <w:r>
        <w:rPr>
          <w:rFonts w:ascii="Courier New" w:cs="Courier New" w:eastAsia="Courier New" w:hAnsi="Courier New"/>
          <w:color w:val="2a7a4f"/>
          <w:sz w:val="16"/>
          <w:szCs w:val="16"/>
        </w:rPr>
        <w:t xml:space="preserve">· Sistema de nudos náuticos como clasificadores de tipo de acción</w:t>
      </w:r>
    </w:p>
    <w:p>
      <w:pPr>
        <w:spacing w:after="80"/>
      </w:pPr>
      <w:r>
        <w:t xml:space="preserve"/>
      </w:r>
    </w:p>
    <w:p>
      <w:pPr>
        <w:spacing w:after="100"/>
      </w:pPr>
      <w:r>
        <w:rPr>
          <w:rFonts w:ascii="Courier New" w:cs="Courier New" w:eastAsia="Courier New" w:hAnsi="Courier New"/>
          <w:color w:val="333333"/>
          <w:sz w:val="18"/>
          <w:szCs w:val="18"/>
        </w:rPr>
        <w:t xml:space="preserve">Este corpus no es documentación — es el entrenamiento continuo del sistema. Cada archivo</w:t>
      </w:r>
    </w:p>
    <w:p>
      <w:pPr>
        <w:spacing w:after="100"/>
      </w:pPr>
      <w:r>
        <w:rPr>
          <w:rFonts w:ascii="Courier New" w:cs="Courier New" w:eastAsia="Courier New" w:hAnsi="Courier New"/>
          <w:color w:val="333333"/>
          <w:sz w:val="18"/>
          <w:szCs w:val="18"/>
        </w:rPr>
        <w:t xml:space="preserve">indexado mejora el Scalar S. Cada cristal STACKING es una decisión inmutabilizada.</w:t>
      </w:r>
    </w:p>
    <w:p>
      <w:pPr>
        <w:spacing w:after="100"/>
      </w:pPr>
      <w:r>
        <w:rPr>
          <w:rFonts w:ascii="Courier New" w:cs="Courier New" w:eastAsia="Courier New" w:hAnsi="Courier New"/>
          <w:color w:val="333333"/>
          <w:sz w:val="18"/>
          <w:szCs w:val="18"/>
        </w:rPr>
        <w:t xml:space="preserve">Ninguna empresa puede replicar esto en menos de 2-3 años de trabajo sostenido.</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2 · ESTADO HONESTO · SIN INFLACIÓN NI DEFLACIÓN</w:t>
      </w:r>
    </w:p>
    <w:p>
      <w:pPr>
        <w:pStyle w:val="Heading2"/>
        <w:spacing w:before="280" w:after="120"/>
      </w:pPr>
      <w:r>
        <w:rPr>
          <w:rFonts w:ascii="Courier New" w:cs="Courier New" w:eastAsia="Courier New" w:hAnsi="Courier New"/>
          <w:b/>
          <w:bCs/>
          <w:color w:val="2a7a4f"/>
          <w:sz w:val="24"/>
          <w:szCs w:val="24"/>
        </w:rPr>
        <w:t xml:space="preserve">2.1 · Lo que funciona sin condiciones</w:t>
      </w:r>
    </w:p>
    <w:p>
      <w:pPr>
        <w:spacing w:after="100"/>
      </w:pPr>
      <w:r>
        <w:rPr>
          <w:rFonts w:ascii="Courier New" w:cs="Courier New" w:eastAsia="Courier New" w:hAnsi="Courier New"/>
          <w:color w:val="333333"/>
          <w:sz w:val="18"/>
          <w:szCs w:val="18"/>
        </w:rPr>
        <w:t xml:space="preserve">Estas cosas funcionan hoy, se pueden demostrar en vivo, sin preparación previa:</w:t>
      </w:r>
    </w:p>
    <w:p>
      <w:pPr>
        <w:spacing w:after="60"/>
      </w:pPr>
      <w:r>
        <w:t xml:space="preserve"/>
      </w:r>
    </w:p>
    <w:p>
      <w:pPr>
        <w:spacing w:after="60"/>
        <w:ind w:left="360"/>
      </w:pPr>
      <w:r>
        <w:rPr>
          <w:rFonts w:ascii="Courier New" w:cs="Courier New" w:eastAsia="Courier New" w:hAnsi="Courier New"/>
          <w:color w:val="2a7a4f"/>
          <w:sz w:val="16"/>
          <w:szCs w:val="16"/>
        </w:rPr>
        <w:t xml:space="preserve">python3 IMV/main.py --stats  →  TX:1063 · cristales:41 · S:0.822</w:t>
      </w:r>
    </w:p>
    <w:p>
      <w:pPr>
        <w:spacing w:after="60"/>
        <w:ind w:left="360"/>
      </w:pPr>
      <w:r>
        <w:rPr>
          <w:rFonts w:ascii="Courier New" w:cs="Courier New" w:eastAsia="Courier New" w:hAnsi="Courier New"/>
          <w:color w:val="2a7a4f"/>
          <w:sz w:val="16"/>
          <w:szCs w:val="16"/>
        </w:rPr>
        <w:t xml:space="preserve">python3 IMV/main.py --validate "TRUST FOUNDATION =&gt;&lt;= .."  →  VALID / score</w:t>
      </w:r>
    </w:p>
    <w:p>
      <w:pPr>
        <w:spacing w:after="60"/>
        <w:ind w:left="360"/>
      </w:pPr>
      <w:r>
        <w:rPr>
          <w:rFonts w:ascii="Courier New" w:cs="Courier New" w:eastAsia="Courier New" w:hAnsi="Courier New"/>
          <w:color w:val="2a7a4f"/>
          <w:sz w:val="16"/>
          <w:szCs w:val="16"/>
        </w:rPr>
        <w:t xml:space="preserve">python3 IMV/main.py  →  modo interactivo · NL→LACHO · record en ledger</w:t>
      </w:r>
    </w:p>
    <w:p>
      <w:pPr>
        <w:spacing w:after="60"/>
        <w:ind w:left="360"/>
      </w:pPr>
      <w:r>
        <w:rPr>
          <w:rFonts w:ascii="Courier New" w:cs="Courier New" w:eastAsia="Courier New" w:hAnsi="Courier New"/>
          <w:color w:val="2a7a4f"/>
          <w:sz w:val="16"/>
          <w:szCs w:val="16"/>
        </w:rPr>
        <w:t xml:space="preserve">pytest IMV/tests/ -v  →  27/27 ✅</w:t>
      </w:r>
    </w:p>
    <w:p>
      <w:pPr>
        <w:spacing w:after="80"/>
      </w:pPr>
      <w:r>
        <w:t xml:space="preserve"/>
      </w:r>
    </w:p>
    <w:p>
      <w:pPr>
        <w:spacing w:after="100"/>
      </w:pPr>
      <w:r>
        <w:rPr>
          <w:rFonts w:ascii="Courier New" w:cs="Courier New" w:eastAsia="Courier New" w:hAnsi="Courier New"/>
          <w:color w:val="333333"/>
          <w:sz w:val="18"/>
          <w:szCs w:val="18"/>
        </w:rPr>
        <w:t xml:space="preserve">El ciclo completo input→validate→audit→ledger→output funciona. Eso es lo central.</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2.2 · Lo que está diseñado pero no implementado</w:t>
      </w:r>
    </w:p>
    <w:p>
      <w:pPr>
        <w:spacing w:after="100"/>
      </w:pPr>
      <w:r>
        <w:rPr>
          <w:rFonts w:ascii="Courier New" w:cs="Courier New" w:eastAsia="Courier New" w:hAnsi="Courier New"/>
          <w:color w:val="333333"/>
          <w:sz w:val="18"/>
          <w:szCs w:val="18"/>
        </w:rPr>
        <w:t xml:space="preserve">Estas piezas tienen doctrina completa y archivos generados, pero no tienen código ejecutable:</w:t>
      </w:r>
    </w:p>
    <w:p>
      <w:pPr>
        <w:spacing w:after="60"/>
      </w:pPr>
      <w:r>
        <w:t xml:space="preserve"/>
      </w:r>
    </w:p>
    <w:p>
      <w:pPr>
        <w:spacing w:after="60"/>
        <w:ind w:left="360"/>
      </w:pPr>
      <w:r>
        <w:rPr>
          <w:rFonts w:ascii="Courier New" w:cs="Courier New" w:eastAsia="Courier New" w:hAnsi="Courier New"/>
          <w:color w:val="d35400"/>
          <w:sz w:val="16"/>
          <w:szCs w:val="16"/>
        </w:rPr>
        <w:t xml:space="preserve">· [logistical-executive]: definido en grammar.py como módulo · sin lógica propia aún</w:t>
      </w:r>
    </w:p>
    <w:p>
      <w:pPr>
        <w:spacing w:after="60"/>
        <w:ind w:left="360"/>
      </w:pPr>
      <w:r>
        <w:rPr>
          <w:rFonts w:ascii="Courier New" w:cs="Courier New" w:eastAsia="Courier New" w:hAnsi="Courier New"/>
          <w:color w:val="d35400"/>
          <w:sz w:val="16"/>
          <w:szCs w:val="16"/>
        </w:rPr>
        <w:t xml:space="preserve">· conflict_nucleus: 5 dimensiones diseñadas · sin monitoreo en código real</w:t>
      </w:r>
    </w:p>
    <w:p>
      <w:pPr>
        <w:spacing w:after="60"/>
        <w:ind w:left="360"/>
      </w:pPr>
      <w:r>
        <w:rPr>
          <w:rFonts w:ascii="Courier New" w:cs="Courier New" w:eastAsia="Courier New" w:hAnsi="Courier New"/>
          <w:color w:val="d35400"/>
          <w:sz w:val="16"/>
          <w:szCs w:val="16"/>
        </w:rPr>
        <w:t xml:space="preserve">· d7 en @trust_matrix: declarado · no se calcula automáticamente todavía</w:t>
      </w:r>
    </w:p>
    <w:p>
      <w:pPr>
        <w:spacing w:after="60"/>
        <w:ind w:left="360"/>
      </w:pPr>
      <w:r>
        <w:rPr>
          <w:rFonts w:ascii="Courier New" w:cs="Courier New" w:eastAsia="Courier New" w:hAnsi="Courier New"/>
          <w:color w:val="d35400"/>
          <w:sz w:val="16"/>
          <w:szCs w:val="16"/>
        </w:rPr>
        <w:t xml:space="preserve">· KALIL nodos: arquitectura definida · sin implementación de relay real</w:t>
      </w:r>
    </w:p>
    <w:p>
      <w:pPr>
        <w:spacing w:after="60"/>
        <w:ind w:left="360"/>
      </w:pPr>
      <w:r>
        <w:rPr>
          <w:rFonts w:ascii="Courier New" w:cs="Courier New" w:eastAsia="Courier New" w:hAnsi="Courier New"/>
          <w:color w:val="d35400"/>
          <w:sz w:val="16"/>
          <w:szCs w:val="16"/>
        </w:rPr>
        <w:t xml:space="preserve">· ELPULSAR paper: HTML funcionando con datos simulados · no conectado a main.py</w:t>
      </w:r>
    </w:p>
    <w:p>
      <w:pPr>
        <w:spacing w:after="80"/>
      </w:pPr>
      <w:r>
        <w:t xml:space="preserve"/>
      </w:r>
    </w:p>
    <w:p>
      <w:pPr>
        <w:spacing w:after="100"/>
      </w:pPr>
      <w:r>
        <w:rPr>
          <w:rFonts w:ascii="Courier New" w:cs="Courier New" w:eastAsia="Courier New" w:hAnsi="Courier New"/>
          <w:color w:val="333333"/>
          <w:sz w:val="18"/>
          <w:szCs w:val="18"/>
        </w:rPr>
        <w:t xml:space="preserve">Esta distinción es crítica para operar honestamente: la doctrina avanza más rápido que</w:t>
      </w:r>
    </w:p>
    <w:p>
      <w:pPr>
        <w:spacing w:after="100"/>
      </w:pPr>
      <w:r>
        <w:rPr>
          <w:rFonts w:ascii="Courier New" w:cs="Courier New" w:eastAsia="Courier New" w:hAnsi="Courier New"/>
          <w:color w:val="333333"/>
          <w:sz w:val="18"/>
          <w:szCs w:val="18"/>
        </w:rPr>
        <w:t xml:space="preserve">el código, y eso está bien — pero hay que saber exactamente dónde está la línea.</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2.3 · Lo que es hipótesis de negocio (no activo actual)</w:t>
      </w:r>
    </w:p>
    <w:p>
      <w:pPr>
        <w:spacing w:after="100"/>
      </w:pPr>
      <w:r>
        <w:rPr>
          <w:rFonts w:ascii="Courier New" w:cs="Courier New" w:eastAsia="Courier New" w:hAnsi="Courier New"/>
          <w:color w:val="333333"/>
          <w:sz w:val="18"/>
          <w:szCs w:val="18"/>
        </w:rPr>
        <w:t xml:space="preserve">GUALICHO HUINCA, NORA oracle, BOLIVAR blockchain, remesas LATAM-China, e-CNY bridge:</w:t>
      </w:r>
    </w:p>
    <w:p>
      <w:pPr>
        <w:spacing w:after="60"/>
      </w:pPr>
      <w:r>
        <w:t xml:space="preserve"/>
      </w:r>
    </w:p>
    <w:p>
      <w:pPr>
        <w:pBdr>
          <w:left w:val="single" w:color="c0392b" w:sz="14"/>
        </w:pBdr>
        <w:spacing w:after="120" w:before="80"/>
        <w:ind w:left="360"/>
      </w:pPr>
      <w:r>
        <w:rPr>
          <w:rFonts w:ascii="Courier New" w:cs="Courier New" w:eastAsia="Courier New" w:hAnsi="Courier New"/>
          <w:color w:val="333333"/>
          <w:sz w:val="18"/>
          <w:szCs w:val="18"/>
        </w:rPr>
        <w:t xml:space="preserve">Todo eso es arquitectura de negocio interesante, documentada, coherente — pero sin usuarios, sin revenue, sin validación de mercado, sin entidad legal constituida. Llamarlo "empresa" en ese contexto es prematuro. Llamarlo "dirección estratégica posible" es honesto.</w:t>
      </w:r>
    </w:p>
    <w:p>
      <w:pPr>
        <w:spacing w:after="80"/>
      </w:pPr>
      <w:r>
        <w:t xml:space="preserve"/>
      </w:r>
    </w:p>
    <w:p>
      <w:pPr>
        <w:spacing w:after="100"/>
      </w:pPr>
      <w:r>
        <w:rPr>
          <w:rFonts w:ascii="Courier New" w:cs="Courier New" w:eastAsia="Courier New" w:hAnsi="Courier New"/>
          <w:color w:val="333333"/>
          <w:sz w:val="18"/>
          <w:szCs w:val="18"/>
        </w:rPr>
        <w:t xml:space="preserve">El valor de GUALICHO HUINCA es que muestra un caso de uso concreto de LACHO en el</w:t>
      </w:r>
    </w:p>
    <w:p>
      <w:pPr>
        <w:spacing w:after="100"/>
      </w:pPr>
      <w:r>
        <w:rPr>
          <w:rFonts w:ascii="Courier New" w:cs="Courier New" w:eastAsia="Courier New" w:hAnsi="Courier New"/>
          <w:color w:val="333333"/>
          <w:sz w:val="18"/>
          <w:szCs w:val="18"/>
        </w:rPr>
        <w:t xml:space="preserve">mundo real. Pero LACHO no depende de GUALICHO HUINCA para existir como empresa.</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3 · LACHO COMO EMPRESA · EL ARGUMENTO</w:t>
      </w:r>
    </w:p>
    <w:p>
      <w:pPr>
        <w:pStyle w:val="Heading2"/>
        <w:spacing w:before="280" w:after="120"/>
      </w:pPr>
      <w:r>
        <w:rPr>
          <w:rFonts w:ascii="Courier New" w:cs="Courier New" w:eastAsia="Courier New" w:hAnsi="Courier New"/>
          <w:b/>
          <w:bCs/>
          <w:color w:val="2a7a4f"/>
          <w:sz w:val="24"/>
          <w:szCs w:val="24"/>
        </w:rPr>
        <w:t xml:space="preserve">3.1 · Qué vende LACHO</w:t>
      </w:r>
    </w:p>
    <w:p>
      <w:pPr>
        <w:spacing w:after="100"/>
      </w:pPr>
      <w:r>
        <w:rPr>
          <w:rFonts w:ascii="Courier New" w:cs="Courier New" w:eastAsia="Courier New" w:hAnsi="Courier New"/>
          <w:color w:val="333333"/>
          <w:sz w:val="18"/>
          <w:szCs w:val="18"/>
        </w:rPr>
        <w:t xml:space="preserve">LACHO vende soberanía operativa. Específicamente:</w:t>
      </w:r>
    </w:p>
    <w:p>
      <w:pPr>
        <w:spacing w:after="60"/>
      </w:pPr>
      <w:r>
        <w:t xml:space="preserve"/>
      </w:r>
    </w:p>
    <w:p>
      <w:pPr>
        <w:spacing w:after="100"/>
      </w:pPr>
      <w:r>
        <w:rPr>
          <w:rFonts w:ascii="Courier New" w:cs="Courier New" w:eastAsia="Courier New" w:hAnsi="Courier New"/>
          <w:color w:val="333333"/>
          <w:sz w:val="18"/>
          <w:szCs w:val="18"/>
        </w:rPr>
        <w:t xml:space="preserve">· Validación de decisiones con registro inmutable y auditable</w:t>
      </w:r>
    </w:p>
    <w:p>
      <w:pPr>
        <w:spacing w:after="100"/>
      </w:pPr>
      <w:r>
        <w:rPr>
          <w:rFonts w:ascii="Courier New" w:cs="Courier New" w:eastAsia="Courier New" w:hAnsi="Courier New"/>
          <w:color w:val="333333"/>
          <w:sz w:val="18"/>
          <w:szCs w:val="18"/>
        </w:rPr>
        <w:t xml:space="preserve">· Lenguaje ejecutable propio que elimina ambigüedad en operaciones organizacionales</w:t>
      </w:r>
    </w:p>
    <w:p>
      <w:pPr>
        <w:spacing w:after="100"/>
      </w:pPr>
      <w:r>
        <w:rPr>
          <w:rFonts w:ascii="Courier New" w:cs="Courier New" w:eastAsia="Courier New" w:hAnsi="Courier New"/>
          <w:color w:val="333333"/>
          <w:sz w:val="18"/>
          <w:szCs w:val="18"/>
        </w:rPr>
        <w:t xml:space="preserve">· Motor de coherencia que detecta conflictos antes de que se materialicen</w:t>
      </w:r>
    </w:p>
    <w:p>
      <w:pPr>
        <w:spacing w:after="100"/>
      </w:pPr>
      <w:r>
        <w:rPr>
          <w:rFonts w:ascii="Courier New" w:cs="Courier New" w:eastAsia="Courier New" w:hAnsi="Courier New"/>
          <w:color w:val="333333"/>
          <w:sz w:val="18"/>
          <w:szCs w:val="18"/>
        </w:rPr>
        <w:t xml:space="preserve">· Infraestructura que corre localmente, sin dependencia de plataformas externas</w:t>
      </w:r>
    </w:p>
    <w:p>
      <w:pPr>
        <w:spacing w:after="80"/>
      </w:pPr>
      <w:r>
        <w:t xml:space="preserve"/>
      </w:r>
    </w:p>
    <w:p>
      <w:pPr>
        <w:spacing w:after="100"/>
      </w:pPr>
      <w:r>
        <w:rPr>
          <w:rFonts w:ascii="Courier New" w:cs="Courier New" w:eastAsia="Courier New" w:hAnsi="Courier New"/>
          <w:color w:val="333333"/>
          <w:sz w:val="18"/>
          <w:szCs w:val="18"/>
        </w:rPr>
        <w:t xml:space="preserve">El problema que resuelve: las organizaciones toman decisiones sin trazabilidad, sin</w:t>
      </w:r>
    </w:p>
    <w:p>
      <w:pPr>
        <w:spacing w:after="100"/>
      </w:pPr>
      <w:r>
        <w:rPr>
          <w:rFonts w:ascii="Courier New" w:cs="Courier New" w:eastAsia="Courier New" w:hAnsi="Courier New"/>
          <w:color w:val="333333"/>
          <w:sz w:val="18"/>
          <w:szCs w:val="18"/>
        </w:rPr>
        <w:t xml:space="preserve">auditoría real, y sin un lenguaje común que permita verificar coherencia entre lo que</w:t>
      </w:r>
    </w:p>
    <w:p>
      <w:pPr>
        <w:spacing w:after="100"/>
      </w:pPr>
      <w:r>
        <w:rPr>
          <w:rFonts w:ascii="Courier New" w:cs="Courier New" w:eastAsia="Courier New" w:hAnsi="Courier New"/>
          <w:color w:val="333333"/>
          <w:sz w:val="18"/>
          <w:szCs w:val="18"/>
        </w:rPr>
        <w:t xml:space="preserve">se decide y lo que se ejecuta. LACHO resuelve eso con código propio.</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3.2 · Por qué es defendible como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8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VENTAJA</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DESCRIPCIÓN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POR QUÉ ES DIFÍCIL DE REPLICAR</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IP propia</w:t>
            </w:r>
          </w:p>
        </w:tc>
        <w:tc>
          <w:tcPr>
            <w:tcW w:type="dxa" w:w="4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LACHO grammar · taxonomía · corpus · sistema de nudos</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3+ años de desarrollo conceptual · no es código genérico</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Métricas reales</w:t>
            </w:r>
          </w:p>
        </w:tc>
        <w:tc>
          <w:tcPr>
            <w:tcW w:type="dxa" w:w="4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1063 TX · 41 cristales · S=0.822 · 27 tests verdes</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Sistema en uso real · no es demo</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Sin dependencias</w:t>
            </w:r>
          </w:p>
        </w:tc>
        <w:tc>
          <w:tcPr>
            <w:tcW w:type="dxa" w:w="4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RAG local · Ollama en ruta · offline posible</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No depende de OpenAI ni Google ni AWS</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CJK nativo</w:t>
            </w:r>
          </w:p>
        </w:tc>
        <w:tc>
          <w:tcPr>
            <w:tcW w:type="dxa" w:w="4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Soporte chino integrado en grammar · mapa semántico propio</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Poco común en herramientas de auditoría occidental</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Doctrina propia</w:t>
            </w:r>
          </w:p>
        </w:tc>
        <w:tc>
          <w:tcPr>
            <w:tcW w:type="dxa" w:w="4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175 archivos constitucionales · sistema de hexagramas único</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Moat cultural + técnico simultáneo</w:t>
            </w:r>
          </w:p>
        </w:tc>
      </w:tr>
    </w:tbl>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3.3 · El argumento en tres capas por audiencia</w:t>
      </w:r>
    </w:p>
    <w:p>
      <w:pPr>
        <w:spacing w:before="200" w:after="80"/>
      </w:pPr>
      <w:r>
        <w:rPr>
          <w:rFonts w:ascii="Courier New" w:cs="Courier New" w:eastAsia="Courier New" w:hAnsi="Courier New"/>
          <w:b/>
          <w:bCs/>
          <w:color w:val="1a1a2e"/>
          <w:sz w:val="20"/>
          <w:szCs w:val="20"/>
        </w:rPr>
        <w:t xml:space="preserve">Capa 1 — Para quien no conoce el sistema (demo en vivo):</w:t>
      </w:r>
    </w:p>
    <w:p>
      <w:pPr>
        <w:pBdr>
          <w:left w:val="single" w:color="1a1a2e" w:sz="14"/>
        </w:pBdr>
        <w:spacing w:after="120" w:before="80"/>
        <w:ind w:left="360"/>
      </w:pPr>
      <w:r>
        <w:rPr>
          <w:rFonts w:ascii="Courier New" w:cs="Courier New" w:eastAsia="Courier New" w:hAnsi="Courier New"/>
          <w:color w:val="333333"/>
          <w:sz w:val="18"/>
          <w:szCs w:val="18"/>
        </w:rPr>
        <w:t xml:space="preserve">"LACHO es un motor de auditoría de decisiones con lenguaje propio y código ejecutable. Cada decisión que procesa queda registrada con validación automática, es inmutable, y se puede verificar en cualquier momento. Funciona sin internet. Corre en tu hardware."</w:t>
      </w:r>
    </w:p>
    <w:p>
      <w:pPr>
        <w:spacing w:after="80"/>
      </w:pPr>
      <w:r>
        <w:t xml:space="preserve"/>
      </w:r>
    </w:p>
    <w:p>
      <w:pPr>
        <w:spacing w:before="200" w:after="80"/>
      </w:pPr>
      <w:r>
        <w:rPr>
          <w:rFonts w:ascii="Courier New" w:cs="Courier New" w:eastAsia="Courier New" w:hAnsi="Courier New"/>
          <w:b/>
          <w:bCs/>
          <w:color w:val="1a1a2e"/>
          <w:sz w:val="20"/>
          <w:szCs w:val="20"/>
        </w:rPr>
        <w:t xml:space="preserve">Capa 2 — Para quien entiende tecnología (técnica):</w:t>
      </w:r>
    </w:p>
    <w:p>
      <w:pPr>
        <w:pBdr>
          <w:left w:val="single" w:color="2980b9" w:sz="14"/>
        </w:pBdr>
        <w:spacing w:after="120" w:before="80"/>
        <w:ind w:left="360"/>
      </w:pPr>
      <w:r>
        <w:rPr>
          <w:rFonts w:ascii="Courier New" w:cs="Courier New" w:eastAsia="Courier New" w:hAnsi="Courier New"/>
          <w:color w:val="333333"/>
          <w:sz w:val="18"/>
          <w:szCs w:val="18"/>
        </w:rPr>
        <w:t xml:space="preserve">"DIRIME IMV implementa un validador de gramática soberana (grammar.py), un motor de auditoría semántica (samu.py), un ledger SQLite con cristalización automática (ledger.py) y un sistema RAG local BM25 sobre 244 documentos. El Scalar S mide coherencia organizacional en tiempo real. 27 tests verdes, 1063 transacciones registradas."</w:t>
      </w:r>
    </w:p>
    <w:p>
      <w:pPr>
        <w:spacing w:after="80"/>
      </w:pPr>
      <w:r>
        <w:t xml:space="preserve"/>
      </w:r>
    </w:p>
    <w:p>
      <w:pPr>
        <w:spacing w:before="200" w:after="80"/>
      </w:pPr>
      <w:r>
        <w:rPr>
          <w:rFonts w:ascii="Courier New" w:cs="Courier New" w:eastAsia="Courier New" w:hAnsi="Courier New"/>
          <w:b/>
          <w:bCs/>
          <w:color w:val="1a1a2e"/>
          <w:sz w:val="20"/>
          <w:szCs w:val="20"/>
        </w:rPr>
        <w:t xml:space="preserve">Capa 3 — Para quien evalúa inversión o partnership:</w:t>
      </w:r>
    </w:p>
    <w:p>
      <w:pPr>
        <w:pBdr>
          <w:left w:val="single" w:color="2a7a4f" w:sz="14"/>
        </w:pBdr>
        <w:spacing w:after="120" w:before="80"/>
        <w:ind w:left="360"/>
      </w:pPr>
      <w:r>
        <w:rPr>
          <w:rFonts w:ascii="Courier New" w:cs="Courier New" w:eastAsia="Courier New" w:hAnsi="Courier New"/>
          <w:color w:val="333333"/>
          <w:sz w:val="18"/>
          <w:szCs w:val="18"/>
        </w:rPr>
        <w:t xml:space="preserve">"El moat es la arquitectura: lenguaje propio + corpus entrenado + motor de validación local. No hay ningún proveedor de cloud del que dependamos. La IP está en el código y en el corpus, no en una licencia de terceros. Tres años de desarrollo no replicables."</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4 · HERRAMIENTAS PROPIAS · CONSOLIDACIÓN PROGRESIVA</w:t>
      </w:r>
    </w:p>
    <w:p>
      <w:pPr>
        <w:pStyle w:val="Heading2"/>
        <w:spacing w:before="280" w:after="120"/>
      </w:pPr>
      <w:r>
        <w:rPr>
          <w:rFonts w:ascii="Courier New" w:cs="Courier New" w:eastAsia="Courier New" w:hAnsi="Courier New"/>
          <w:b/>
          <w:bCs/>
          <w:color w:val="2a7a4f"/>
          <w:sz w:val="24"/>
          <w:szCs w:val="24"/>
        </w:rPr>
        <w:t xml:space="preserve">4.1 · Criterio de consolidación</w:t>
      </w:r>
    </w:p>
    <w:p>
      <w:pPr>
        <w:spacing w:after="100"/>
      </w:pPr>
      <w:r>
        <w:rPr>
          <w:rFonts w:ascii="Courier New" w:cs="Courier New" w:eastAsia="Courier New" w:hAnsi="Courier New"/>
          <w:color w:val="333333"/>
          <w:sz w:val="18"/>
          <w:szCs w:val="18"/>
        </w:rPr>
        <w:t xml:space="preserve">Una herramienta está consolidada cuando cumple tres condiciones simultáneamente:</w:t>
      </w:r>
    </w:p>
    <w:p>
      <w:pPr>
        <w:spacing w:after="60"/>
      </w:pPr>
      <w:r>
        <w:t xml:space="preserve"/>
      </w:r>
    </w:p>
    <w:p>
      <w:pPr>
        <w:spacing w:after="60"/>
        <w:ind w:left="360"/>
      </w:pPr>
      <w:r>
        <w:rPr>
          <w:rFonts w:ascii="Courier New" w:cs="Courier New" w:eastAsia="Courier New" w:hAnsi="Courier New"/>
          <w:color w:val="2a7a4f"/>
          <w:sz w:val="16"/>
          <w:szCs w:val="16"/>
        </w:rPr>
        <w:t xml:space="preserve">1. Es ejecutable sin preparación especial</w:t>
      </w:r>
    </w:p>
    <w:p>
      <w:pPr>
        <w:spacing w:after="60"/>
        <w:ind w:left="360"/>
      </w:pPr>
      <w:r>
        <w:rPr>
          <w:rFonts w:ascii="Courier New" w:cs="Courier New" w:eastAsia="Courier New" w:hAnsi="Courier New"/>
          <w:color w:val="2a7a4f"/>
          <w:sz w:val="16"/>
          <w:szCs w:val="16"/>
        </w:rPr>
        <w:t xml:space="preserve">2. Tiene documentación suficiente para que otro la use</w:t>
      </w:r>
    </w:p>
    <w:p>
      <w:pPr>
        <w:spacing w:after="60"/>
        <w:ind w:left="360"/>
      </w:pPr>
      <w:r>
        <w:rPr>
          <w:rFonts w:ascii="Courier New" w:cs="Courier New" w:eastAsia="Courier New" w:hAnsi="Courier New"/>
          <w:color w:val="2a7a4f"/>
          <w:sz w:val="16"/>
          <w:szCs w:val="16"/>
        </w:rPr>
        <w:t xml:space="preserve">3. Tiene un caso de uso demostrable en menos de 5 minutos</w:t>
      </w:r>
    </w:p>
    <w:p>
      <w:pPr>
        <w:spacing w:after="80"/>
      </w:pPr>
      <w:r>
        <w:t xml:space="preserve"/>
      </w:r>
    </w:p>
    <w:p>
      <w:pPr>
        <w:spacing w:after="100"/>
      </w:pPr>
      <w:r>
        <w:rPr>
          <w:rFonts w:ascii="Courier New" w:cs="Courier New" w:eastAsia="Courier New" w:hAnsi="Courier New"/>
          <w:color w:val="333333"/>
          <w:sz w:val="18"/>
          <w:szCs w:val="18"/>
        </w:rPr>
        <w:t xml:space="preserve">Por ese criterio, hoy LACHO tiene 1 herramienta consolidada, 3 en proceso, y 4 diseñadas.</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4.2 · Herramienta consolidada hoy</w:t>
      </w:r>
    </w:p>
    <w:p>
      <w:pPr>
        <w:spacing w:before="200" w:after="80"/>
      </w:pPr>
      <w:r>
        <w:rPr>
          <w:rFonts w:ascii="Courier New" w:cs="Courier New" w:eastAsia="Courier New" w:hAnsi="Courier New"/>
          <w:b/>
          <w:bCs/>
          <w:color w:val="1a1a2e"/>
          <w:sz w:val="20"/>
          <w:szCs w:val="20"/>
        </w:rPr>
        <w:t xml:space="preserve">LACHO CLI — python3 IMV/main.py</w:t>
      </w:r>
    </w:p>
    <w:p>
      <w:pPr>
        <w:spacing w:after="100"/>
      </w:pPr>
      <w:r>
        <w:rPr>
          <w:rFonts w:ascii="Courier New" w:cs="Courier New" w:eastAsia="Courier New" w:hAnsi="Courier New"/>
          <w:color w:val="333333"/>
          <w:sz w:val="18"/>
          <w:szCs w:val="18"/>
        </w:rPr>
        <w:t xml:space="preserve">La interfaz de línea de comandos es el único producto completamente consolidado.</w:t>
      </w:r>
    </w:p>
    <w:p>
      <w:pPr>
        <w:spacing w:after="100"/>
      </w:pPr>
      <w:r>
        <w:rPr>
          <w:rFonts w:ascii="Courier New" w:cs="Courier New" w:eastAsia="Courier New" w:hAnsi="Courier New"/>
          <w:color w:val="333333"/>
          <w:sz w:val="18"/>
          <w:szCs w:val="18"/>
        </w:rPr>
        <w:t xml:space="preserve">Funciona, está documentado en README, tiene tres modos (interactivo/validate/stats),</w:t>
      </w:r>
    </w:p>
    <w:p>
      <w:pPr>
        <w:spacing w:after="100"/>
      </w:pPr>
      <w:r>
        <w:rPr>
          <w:rFonts w:ascii="Courier New" w:cs="Courier New" w:eastAsia="Courier New" w:hAnsi="Courier New"/>
          <w:color w:val="333333"/>
          <w:sz w:val="18"/>
          <w:szCs w:val="18"/>
        </w:rPr>
        <w:t xml:space="preserve">y se puede demostrar en vivo en menos de 2 minutos.</w:t>
      </w:r>
    </w:p>
    <w:p>
      <w:pPr>
        <w:spacing w:after="60"/>
      </w:pPr>
      <w:r>
        <w:t xml:space="preserve"/>
      </w:r>
    </w:p>
    <w:p>
      <w:pPr>
        <w:spacing w:after="100"/>
      </w:pPr>
      <w:r>
        <w:rPr>
          <w:rFonts w:ascii="Courier New" w:cs="Courier New" w:eastAsia="Courier New" w:hAnsi="Courier New"/>
          <w:color w:val="333333"/>
          <w:sz w:val="18"/>
          <w:szCs w:val="18"/>
        </w:rPr>
        <w:t xml:space="preserve">Lo que le falta para ser herramienta externa: packaging (un solo comando de instalación),</w:t>
      </w:r>
    </w:p>
    <w:p>
      <w:pPr>
        <w:spacing w:after="100"/>
      </w:pPr>
      <w:r>
        <w:rPr>
          <w:rFonts w:ascii="Courier New" w:cs="Courier New" w:eastAsia="Courier New" w:hAnsi="Courier New"/>
          <w:color w:val="333333"/>
          <w:sz w:val="18"/>
          <w:szCs w:val="18"/>
        </w:rPr>
        <w:t xml:space="preserve">un README orientado a usuario nuevo (no a operador del sistema), y ejemplos de uso</w:t>
      </w:r>
    </w:p>
    <w:p>
      <w:pPr>
        <w:spacing w:after="100"/>
      </w:pPr>
      <w:r>
        <w:rPr>
          <w:rFonts w:ascii="Courier New" w:cs="Courier New" w:eastAsia="Courier New" w:hAnsi="Courier New"/>
          <w:color w:val="333333"/>
          <w:sz w:val="18"/>
          <w:szCs w:val="18"/>
        </w:rPr>
        <w:t xml:space="preserve">real con outputs esperados. Estimación: 1 sprint de 2 días.</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4.3 · Herramientas en proceso (este trimestre)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960"/>
        <w:gridCol w:w="14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HERRAMIENTA</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QUÉ ES HOY</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QUÉ FALTA PARA CONSOLIDAR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ESFUERZO</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LACHO Validator API</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grammar.py ejecutable localmente</w:t>
            </w:r>
          </w:p>
        </w:tc>
        <w:tc>
          <w:tcPr>
            <w:tcW w:type="dxa" w:w="29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Endpoint POST /validate · respuesta JSON · docs</w:t>
            </w:r>
          </w:p>
        </w:tc>
        <w:tc>
          <w:tcPr>
            <w:tcW w:type="dxa" w:w="1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2 días</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Sovereign Dashboard</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ELPULSAR HTML simulado</w:t>
            </w:r>
          </w:p>
        </w:tc>
        <w:tc>
          <w:tcPr>
            <w:tcW w:type="dxa" w:w="29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Conectar a get_stats() real · endpoint 8741</w:t>
            </w:r>
          </w:p>
        </w:tc>
        <w:tc>
          <w:tcPr>
            <w:tcW w:type="dxa" w:w="1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3 días</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Conflict Monitor</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5 dims diseñadas · alert_engine HTML</w:t>
            </w:r>
          </w:p>
        </w:tc>
        <w:tc>
          <w:tcPr>
            <w:tcW w:type="dxa" w:w="29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conflict_nucleus.py real · conectar a ledger</w:t>
            </w:r>
          </w:p>
        </w:tc>
        <w:tc>
          <w:tcPr>
            <w:tcW w:type="dxa" w:w="1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1 semana</w:t>
            </w:r>
          </w:p>
        </w:tc>
      </w:tr>
      <w:tr>
        <w:tc>
          <w:tcPr>
            <w:tcW w:type="dxa" w:w="20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Logex Engine</w:t>
            </w:r>
          </w:p>
        </w:tc>
        <w:tc>
          <w:tcPr>
            <w:tcW w:type="dxa" w:w="28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Doctrina [logistical-executive] completa</w:t>
            </w:r>
          </w:p>
        </w:tc>
        <w:tc>
          <w:tcPr>
            <w:tcW w:type="dxa" w:w="29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PATH_executor.py · SAMU.alert() · d7 calculado</w:t>
            </w:r>
          </w:p>
        </w:tc>
        <w:tc>
          <w:tcPr>
            <w:tcW w:type="dxa" w:w="1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2 semanas</w:t>
            </w:r>
          </w:p>
        </w:tc>
      </w:tr>
    </w:tbl>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4.4 · Herramientas diseñadas (próximo semestre)</w:t>
      </w:r>
    </w:p>
    <w:p>
      <w:pPr>
        <w:spacing w:after="100"/>
      </w:pPr>
      <w:r>
        <w:rPr>
          <w:rFonts w:ascii="Courier New" w:cs="Courier New" w:eastAsia="Courier New" w:hAnsi="Courier New"/>
          <w:color w:val="333333"/>
          <w:sz w:val="18"/>
          <w:szCs w:val="18"/>
        </w:rPr>
        <w:t xml:space="preserve">Estas piezas tienen arquitectura definida pero requieren hardware o desarrollo mayor:</w:t>
      </w:r>
    </w:p>
    <w:p>
      <w:pPr>
        <w:spacing w:after="60"/>
      </w:pPr>
      <w:r>
        <w:t xml:space="preserve"/>
      </w:r>
    </w:p>
    <w:p>
      <w:pPr>
        <w:spacing w:after="60"/>
        <w:ind w:left="360"/>
      </w:pPr>
      <w:r>
        <w:rPr>
          <w:rFonts w:ascii="Courier New" w:cs="Courier New" w:eastAsia="Courier New" w:hAnsi="Courier New"/>
          <w:color w:val="888888"/>
          <w:sz w:val="16"/>
          <w:szCs w:val="16"/>
        </w:rPr>
        <w:t xml:space="preserve">· LACHO Offline (Ollama + CAPA C): requiere PC Ryzen · elimina dependencia de Groq</w:t>
      </w:r>
    </w:p>
    <w:p>
      <w:pPr>
        <w:spacing w:after="60"/>
        <w:ind w:left="360"/>
      </w:pPr>
      <w:r>
        <w:rPr>
          <w:rFonts w:ascii="Courier New" w:cs="Courier New" w:eastAsia="Courier New" w:hAnsi="Courier New"/>
          <w:color w:val="888888"/>
          <w:sz w:val="16"/>
          <w:szCs w:val="16"/>
        </w:rPr>
        <w:t xml:space="preserve">· KALIL Network: relay de nodos · requiere implementación de lógica de routing real</w:t>
      </w:r>
    </w:p>
    <w:p>
      <w:pPr>
        <w:spacing w:after="60"/>
        <w:ind w:left="360"/>
      </w:pPr>
      <w:r>
        <w:rPr>
          <w:rFonts w:ascii="Courier New" w:cs="Courier New" w:eastAsia="Courier New" w:hAnsi="Courier New"/>
          <w:color w:val="888888"/>
          <w:sz w:val="16"/>
          <w:szCs w:val="16"/>
        </w:rPr>
        <w:t xml:space="preserve">· HL FABRIC real: blockchain de decisiones · reemplaza SQLite provisional</w:t>
      </w:r>
    </w:p>
    <w:p>
      <w:pPr>
        <w:spacing w:after="60"/>
        <w:ind w:left="360"/>
      </w:pPr>
      <w:r>
        <w:rPr>
          <w:rFonts w:ascii="Courier New" w:cs="Courier New" w:eastAsia="Courier New" w:hAnsi="Courier New"/>
          <w:color w:val="888888"/>
          <w:sz w:val="16"/>
          <w:szCs w:val="16"/>
        </w:rPr>
        <w:t xml:space="preserve">· Scheduler OS soberano: integración con DIRIME_v2 · pendiente conexión</w:t>
      </w:r>
    </w:p>
    <w:p>
      <w:pPr>
        <w:spacing w:after="80"/>
      </w:pPr>
      <w:r>
        <w:t xml:space="preserve"/>
      </w:r>
    </w:p>
    <w:p>
      <w:pPr>
        <w:spacing w:after="100"/>
      </w:pPr>
      <w:r>
        <w:rPr>
          <w:rFonts w:ascii="Courier New" w:cs="Courier New" w:eastAsia="Courier New" w:hAnsi="Courier New"/>
          <w:color w:val="333333"/>
          <w:sz w:val="18"/>
          <w:szCs w:val="18"/>
        </w:rPr>
        <w:t xml:space="preserve">Estas no bloquean el negocio actual. Son la hoja de ruta de producto, no el MVP.</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5 · OPTIMIZACIÓN DE IAs · PROTOCOLO OPERATIVO</w:t>
      </w:r>
    </w:p>
    <w:p>
      <w:pPr>
        <w:pStyle w:val="Heading2"/>
        <w:spacing w:before="280" w:after="120"/>
      </w:pPr>
      <w:r>
        <w:rPr>
          <w:rFonts w:ascii="Courier New" w:cs="Courier New" w:eastAsia="Courier New" w:hAnsi="Courier New"/>
          <w:b/>
          <w:bCs/>
          <w:color w:val="2a7a4f"/>
          <w:sz w:val="24"/>
          <w:szCs w:val="24"/>
        </w:rPr>
        <w:t xml:space="preserve">5.1 · El problema actual</w:t>
      </w:r>
    </w:p>
    <w:p>
      <w:pPr>
        <w:spacing w:after="100"/>
      </w:pPr>
      <w:r>
        <w:rPr>
          <w:rFonts w:ascii="Courier New" w:cs="Courier New" w:eastAsia="Courier New" w:hAnsi="Courier New"/>
          <w:color w:val="333333"/>
          <w:sz w:val="18"/>
          <w:szCs w:val="18"/>
        </w:rPr>
        <w:t xml:space="preserve">Cada sesión con una IA empieza desde cero. El contexto del proyecto — 3 años de</w:t>
      </w:r>
    </w:p>
    <w:p>
      <w:pPr>
        <w:spacing w:after="100"/>
      </w:pPr>
      <w:r>
        <w:rPr>
          <w:rFonts w:ascii="Courier New" w:cs="Courier New" w:eastAsia="Courier New" w:hAnsi="Courier New"/>
          <w:color w:val="333333"/>
          <w:sz w:val="18"/>
          <w:szCs w:val="18"/>
        </w:rPr>
        <w:t xml:space="preserve">desarrollo, 244 documentos, doctrina específica, estado de pendientes — se re-establece</w:t>
      </w:r>
    </w:p>
    <w:p>
      <w:pPr>
        <w:spacing w:after="100"/>
      </w:pPr>
      <w:r>
        <w:rPr>
          <w:rFonts w:ascii="Courier New" w:cs="Courier New" w:eastAsia="Courier New" w:hAnsi="Courier New"/>
          <w:color w:val="333333"/>
          <w:sz w:val="18"/>
          <w:szCs w:val="18"/>
        </w:rPr>
        <w:t xml:space="preserve">manualmente cada vez. Eso consume tiempo y genera inconsistencias entre sesiones.</w:t>
      </w:r>
    </w:p>
    <w:p>
      <w:pPr>
        <w:spacing w:after="80"/>
      </w:pPr>
      <w:r>
        <w:t xml:space="preserve"/>
      </w:r>
    </w:p>
    <w:p>
      <w:pPr>
        <w:spacing w:after="100"/>
      </w:pPr>
      <w:r>
        <w:rPr>
          <w:rFonts w:ascii="Courier New" w:cs="Courier New" w:eastAsia="Courier New" w:hAnsi="Courier New"/>
          <w:color w:val="333333"/>
          <w:sz w:val="18"/>
          <w:szCs w:val="18"/>
        </w:rPr>
        <w:t xml:space="preserve">La solución no es una sola IA con memoria perfecta — es un protocolo que hace</w:t>
      </w:r>
    </w:p>
    <w:p>
      <w:pPr>
        <w:spacing w:after="100"/>
      </w:pPr>
      <w:r>
        <w:rPr>
          <w:rFonts w:ascii="Courier New" w:cs="Courier New" w:eastAsia="Courier New" w:hAnsi="Courier New"/>
          <w:color w:val="333333"/>
          <w:sz w:val="18"/>
          <w:szCs w:val="18"/>
        </w:rPr>
        <w:t xml:space="preserve">portable el contexto independientemente de qué herramienta se use.</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5.2 · División de roles por herramienta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HERRAMIENTA</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ROL ASIGNADO</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NO USAR PARA</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Claude (claude.ai)</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Doctrina · planificación mensual · generación CORPUS · Nerve Cells · HTMLs · análisis de coherencia · JOURNAL</w:t>
            </w:r>
          </w:p>
        </w:tc>
        <w:tc>
          <w:tcPr>
            <w:tcW w:type="dxa" w:w="2760"/>
            <w:tcBorders>
              <w:top w:val="single" w:color="CCCCCC" w:sz="1"/>
              <w:left w:val="single" w:color="CCCCCC" w:sz="1"/>
              <w:bottom w:val="single" w:color="CCCCCC" w:sz="1"/>
              <w:right w:val="single" w:color="CCCCCC" w:sz="1"/>
            </w:tcBorders>
            <w:shd w:fill="FFF0EF" w:val="clear"/>
            <w:tcMar>
              <w:top w:type="dxa" w:w="70"/>
              <w:left w:type="dxa" w:w="120"/>
              <w:bottom w:type="dxa" w:w="70"/>
              <w:right w:type="dxa" w:w="120"/>
            </w:tcMar>
          </w:tcPr>
          <w:p>
            <w:r>
              <w:rPr>
                <w:rFonts w:ascii="Courier New" w:cs="Courier New" w:eastAsia="Courier New" w:hAnsi="Courier New"/>
                <w:color w:val="333333"/>
                <w:sz w:val="16"/>
                <w:szCs w:val="16"/>
              </w:rPr>
              <w:t xml:space="preserve">Código Python ejecutable · git · terminal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Windsurf / Cursor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Todo lo que toca IMV/core/ · grammar.py · pytest · git · aplicar parches</w:t>
            </w:r>
          </w:p>
        </w:tc>
        <w:tc>
          <w:tcPr>
            <w:tcW w:type="dxa" w:w="2760"/>
            <w:tcBorders>
              <w:top w:val="single" w:color="CCCCCC" w:sz="1"/>
              <w:left w:val="single" w:color="CCCCCC" w:sz="1"/>
              <w:bottom w:val="single" w:color="CCCCCC" w:sz="1"/>
              <w:right w:val="single" w:color="CCCCCC" w:sz="1"/>
            </w:tcBorders>
            <w:shd w:fill="FFF0EF" w:val="clear"/>
            <w:tcMar>
              <w:top w:type="dxa" w:w="70"/>
              <w:left w:type="dxa" w:w="120"/>
              <w:bottom w:type="dxa" w:w="70"/>
              <w:right w:type="dxa" w:w="120"/>
            </w:tcMar>
          </w:tcPr>
          <w:p>
            <w:r>
              <w:rPr>
                <w:rFonts w:ascii="Courier New" w:cs="Courier New" w:eastAsia="Courier New" w:hAnsi="Courier New"/>
                <w:color w:val="333333"/>
                <w:sz w:val="16"/>
                <w:szCs w:val="16"/>
              </w:rPr>
              <w:t xml:space="preserve">Planificación · doctrina · archivos de corpus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Groq API (en chat.py)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Traducción NL→LACHO en tiempo de ejecución · producción</w:t>
            </w:r>
          </w:p>
        </w:tc>
        <w:tc>
          <w:tcPr>
            <w:tcW w:type="dxa" w:w="2760"/>
            <w:tcBorders>
              <w:top w:val="single" w:color="CCCCCC" w:sz="1"/>
              <w:left w:val="single" w:color="CCCCCC" w:sz="1"/>
              <w:bottom w:val="single" w:color="CCCCCC" w:sz="1"/>
              <w:right w:val="single" w:color="CCCCCC" w:sz="1"/>
            </w:tcBorders>
            <w:shd w:fill="FFF0EF" w:val="clear"/>
            <w:tcMar>
              <w:top w:type="dxa" w:w="70"/>
              <w:left w:type="dxa" w:w="120"/>
              <w:bottom w:type="dxa" w:w="70"/>
              <w:right w:type="dxa" w:w="120"/>
            </w:tcMar>
          </w:tcPr>
          <w:p>
            <w:r>
              <w:rPr>
                <w:rFonts w:ascii="Courier New" w:cs="Courier New" w:eastAsia="Courier New" w:hAnsi="Courier New"/>
                <w:color w:val="333333"/>
                <w:sz w:val="16"/>
                <w:szCs w:val="16"/>
              </w:rPr>
              <w:t xml:space="preserve">Planificación · documentación · análisis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LLM local (Ollama, futuro)</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Mismo rol que Groq pero offline · independiente de internet</w:t>
            </w:r>
          </w:p>
        </w:tc>
        <w:tc>
          <w:tcPr>
            <w:tcW w:type="dxa" w:w="2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r>
              <w:rPr>
                <w:rFonts w:ascii="Courier New" w:cs="Courier New" w:eastAsia="Courier New" w:hAnsi="Courier New"/>
                <w:color w:val="333333"/>
                <w:sz w:val="16"/>
                <w:szCs w:val="16"/>
              </w:rPr>
              <w:t xml:space="preserve">(mismo que Groq)</w:t>
            </w:r>
          </w:p>
        </w:tc>
      </w:tr>
    </w:tbl>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5.3 · Protocolo de inicio de sesión con IA</w:t>
      </w:r>
    </w:p>
    <w:p>
      <w:pPr>
        <w:spacing w:after="100"/>
      </w:pPr>
      <w:r>
        <w:rPr>
          <w:rFonts w:ascii="Courier New" w:cs="Courier New" w:eastAsia="Courier New" w:hAnsi="Courier New"/>
          <w:color w:val="333333"/>
          <w:sz w:val="18"/>
          <w:szCs w:val="18"/>
        </w:rPr>
        <w:t xml:space="preserve">El inicio de cada sesión con Claude debería incluir este bloque estándar:</w:t>
      </w:r>
    </w:p>
    <w:p>
      <w:pPr>
        <w:spacing w:after="60"/>
      </w:pPr>
      <w:r>
        <w:t xml:space="preserve"/>
      </w:r>
    </w:p>
    <w:p>
      <w:pPr>
        <w:spacing w:after="60"/>
        <w:ind w:left="360"/>
      </w:pPr>
      <w:r>
        <w:rPr>
          <w:rFonts w:ascii="Courier New" w:cs="Courier New" w:eastAsia="Courier New" w:hAnsi="Courier New"/>
          <w:color w:val="1a1a2e"/>
          <w:sz w:val="16"/>
          <w:szCs w:val="16"/>
        </w:rPr>
        <w:t xml:space="preserve">CONTEXTO PROYECTO LACHO:</w:t>
      </w:r>
    </w:p>
    <w:p>
      <w:pPr>
        <w:spacing w:after="60"/>
        <w:ind w:left="360"/>
      </w:pPr>
      <w:r>
        <w:rPr>
          <w:rFonts w:ascii="Courier New" w:cs="Courier New" w:eastAsia="Courier New" w:hAnsi="Courier New"/>
          <w:color w:val="2a7a4f"/>
          <w:sz w:val="16"/>
          <w:szCs w:val="16"/>
        </w:rPr>
        <w:t xml:space="preserve">VERSION=0.2.1 · CORPUS=244 · S=0.822 · TX=1063 · CRISTALES=41</w:t>
      </w:r>
    </w:p>
    <w:p>
      <w:pPr>
        <w:spacing w:after="60"/>
        <w:ind w:left="360"/>
      </w:pPr>
      <w:r>
        <w:rPr>
          <w:rFonts w:ascii="Courier New" w:cs="Courier New" w:eastAsia="Courier New" w:hAnsi="Courier New"/>
          <w:color w:val="2a7a4f"/>
          <w:sz w:val="16"/>
          <w:szCs w:val="16"/>
        </w:rPr>
        <w:t xml:space="preserve">PENDIENTE INMEDIATO: [una cosa concreta de hoy]</w:t>
      </w:r>
    </w:p>
    <w:p>
      <w:pPr>
        <w:spacing w:after="60"/>
        <w:ind w:left="360"/>
      </w:pPr>
      <w:r>
        <w:rPr>
          <w:rFonts w:ascii="Courier New" w:cs="Courier New" w:eastAsia="Courier New" w:hAnsi="Courier New"/>
          <w:color w:val="2a7a4f"/>
          <w:sz w:val="16"/>
          <w:szCs w:val="16"/>
        </w:rPr>
        <w:t xml:space="preserve">PROMPT DEL MES: PROMPT_X · [term]= · semana Y de 5</w:t>
      </w:r>
    </w:p>
    <w:p>
      <w:pPr>
        <w:spacing w:after="60"/>
        <w:ind w:left="360"/>
      </w:pPr>
      <w:r>
        <w:rPr>
          <w:rFonts w:ascii="Courier New" w:cs="Courier New" w:eastAsia="Courier New" w:hAnsi="Courier New"/>
          <w:color w:val="2a7a4f"/>
          <w:sz w:val="16"/>
          <w:szCs w:val="16"/>
        </w:rPr>
        <w:t xml:space="preserve">ARCHIVO DE CONTEXTO: [pegar .sovereign o adjuntar .tar.gz]</w:t>
      </w:r>
    </w:p>
    <w:p>
      <w:pPr>
        <w:spacing w:after="80"/>
      </w:pPr>
      <w:r>
        <w:t xml:space="preserve"/>
      </w:r>
    </w:p>
    <w:p>
      <w:pPr>
        <w:spacing w:after="100"/>
      </w:pPr>
      <w:r>
        <w:rPr>
          <w:rFonts w:ascii="Courier New" w:cs="Courier New" w:eastAsia="Courier New" w:hAnsi="Courier New"/>
          <w:color w:val="333333"/>
          <w:sz w:val="18"/>
          <w:szCs w:val="18"/>
        </w:rPr>
        <w:t xml:space="preserve">Con ese bloque, Claude puede continuar exactamente donde se quedó sin re-explicar</w:t>
      </w:r>
    </w:p>
    <w:p>
      <w:pPr>
        <w:spacing w:after="100"/>
      </w:pPr>
      <w:r>
        <w:rPr>
          <w:rFonts w:ascii="Courier New" w:cs="Courier New" w:eastAsia="Courier New" w:hAnsi="Courier New"/>
          <w:color w:val="333333"/>
          <w:sz w:val="18"/>
          <w:szCs w:val="18"/>
        </w:rPr>
        <w:t xml:space="preserve">la arquitectura, el vocabulario o el estado del proyecto. El .tar.gz adjunto es suficiente</w:t>
      </w:r>
    </w:p>
    <w:p>
      <w:pPr>
        <w:spacing w:after="100"/>
      </w:pPr>
      <w:r>
        <w:rPr>
          <w:rFonts w:ascii="Courier New" w:cs="Courier New" w:eastAsia="Courier New" w:hAnsi="Courier New"/>
          <w:color w:val="333333"/>
          <w:sz w:val="18"/>
          <w:szCs w:val="18"/>
        </w:rPr>
        <w:t xml:space="preserve">para recuperar contexto completo incluso si la sesión anterior se perdió.</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5.4 · El sistema de compresión de contexto</w:t>
      </w:r>
    </w:p>
    <w:p>
      <w:pPr>
        <w:spacing w:after="100"/>
      </w:pPr>
      <w:r>
        <w:rPr>
          <w:rFonts w:ascii="Courier New" w:cs="Courier New" w:eastAsia="Courier New" w:hAnsi="Courier New"/>
          <w:color w:val="333333"/>
          <w:sz w:val="18"/>
          <w:szCs w:val="18"/>
        </w:rPr>
        <w:t xml:space="preserve">Cuando una sesión en Claude es muy larga, el sistema genera automáticamente un</w:t>
      </w:r>
    </w:p>
    <w:p>
      <w:pPr>
        <w:spacing w:after="100"/>
      </w:pPr>
      <w:r>
        <w:rPr>
          <w:rFonts w:ascii="Courier New" w:cs="Courier New" w:eastAsia="Courier New" w:hAnsi="Courier New"/>
          <w:color w:val="333333"/>
          <w:sz w:val="18"/>
          <w:szCs w:val="18"/>
        </w:rPr>
        <w:t xml:space="preserve">resumen compactado al inicio de la próxima. Para maximizar esto:</w:t>
      </w:r>
    </w:p>
    <w:p>
      <w:pPr>
        <w:spacing w:after="60"/>
      </w:pPr>
      <w:r>
        <w:t xml:space="preserve"/>
      </w:r>
    </w:p>
    <w:p>
      <w:pPr>
        <w:spacing w:after="100"/>
      </w:pPr>
      <w:r>
        <w:rPr>
          <w:rFonts w:ascii="Courier New" w:cs="Courier New" w:eastAsia="Courier New" w:hAnsi="Courier New"/>
          <w:color w:val="333333"/>
          <w:sz w:val="18"/>
          <w:szCs w:val="18"/>
        </w:rPr>
        <w:t xml:space="preserve">1. Antes de cerrar una sesión larga, pedir explícitamente: "genera un resumen en</w:t>
      </w:r>
    </w:p>
    <w:p>
      <w:pPr>
        <w:spacing w:after="100"/>
      </w:pPr>
      <w:r>
        <w:rPr>
          <w:rFonts w:ascii="Courier New" w:cs="Courier New" w:eastAsia="Courier New" w:hAnsi="Courier New"/>
          <w:color w:val="333333"/>
          <w:sz w:val="18"/>
          <w:szCs w:val="18"/>
        </w:rPr>
        <w:t xml:space="preserve">   formato .sovereign del estado del proyecto al cierre de esta sesión".</w:t>
      </w:r>
    </w:p>
    <w:p>
      <w:pPr>
        <w:spacing w:after="100"/>
      </w:pPr>
      <w:r>
        <w:rPr>
          <w:rFonts w:ascii="Courier New" w:cs="Courier New" w:eastAsia="Courier New" w:hAnsi="Courier New"/>
          <w:color w:val="333333"/>
          <w:sz w:val="18"/>
          <w:szCs w:val="18"/>
        </w:rPr>
        <w:t xml:space="preserve">2. Ese resumen va al JOURNAL como SESION_ACTIVA actualizado.</w:t>
      </w:r>
    </w:p>
    <w:p>
      <w:pPr>
        <w:spacing w:after="100"/>
      </w:pPr>
      <w:r>
        <w:rPr>
          <w:rFonts w:ascii="Courier New" w:cs="Courier New" w:eastAsia="Courier New" w:hAnsi="Courier New"/>
          <w:color w:val="333333"/>
          <w:sz w:val="18"/>
          <w:szCs w:val="18"/>
        </w:rPr>
        <w:t xml:space="preserve">3. La próxima sesión empieza pegando ese resumen — no hay pérdida de contexto.</w:t>
      </w:r>
    </w:p>
    <w:p>
      <w:pPr>
        <w:spacing w:after="80"/>
      </w:pPr>
      <w:r>
        <w:t xml:space="preserve"/>
      </w:r>
    </w:p>
    <w:p>
      <w:pPr>
        <w:spacing w:after="100"/>
      </w:pPr>
      <w:r>
        <w:rPr>
          <w:rFonts w:ascii="Courier New" w:cs="Courier New" w:eastAsia="Courier New" w:hAnsi="Courier New"/>
          <w:color w:val="333333"/>
          <w:sz w:val="18"/>
          <w:szCs w:val="18"/>
        </w:rPr>
        <w:t xml:space="preserve">El sistema de transcripts que Claude genera (/mnt/transcripts/...) es exactamente</w:t>
      </w:r>
    </w:p>
    <w:p>
      <w:pPr>
        <w:spacing w:after="100"/>
      </w:pPr>
      <w:r>
        <w:rPr>
          <w:rFonts w:ascii="Courier New" w:cs="Courier New" w:eastAsia="Courier New" w:hAnsi="Courier New"/>
          <w:color w:val="333333"/>
          <w:sz w:val="18"/>
          <w:szCs w:val="18"/>
        </w:rPr>
        <w:t xml:space="preserve">este mecanismo funcionando. Usarlo deliberadamente, no solo cuando Claude lo hace solo.</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5.5 · Qué pedirle a cada IA — ejemplos concretos</w:t>
      </w:r>
    </w:p>
    <w:p>
      <w:pPr>
        <w:spacing w:before="200" w:after="80"/>
      </w:pPr>
      <w:r>
        <w:rPr>
          <w:rFonts w:ascii="Courier New" w:cs="Courier New" w:eastAsia="Courier New" w:hAnsi="Courier New"/>
          <w:b/>
          <w:bCs/>
          <w:color w:val="1a1a2e"/>
          <w:sz w:val="20"/>
          <w:szCs w:val="20"/>
        </w:rPr>
        <w:t xml:space="preserve">A Claude — pedidos correctos:</w:t>
      </w:r>
    </w:p>
    <w:p>
      <w:pPr>
        <w:spacing w:after="60"/>
        <w:ind w:left="360"/>
      </w:pPr>
      <w:r>
        <w:rPr>
          <w:rFonts w:ascii="Courier New" w:cs="Courier New" w:eastAsia="Courier New" w:hAnsi="Courier New"/>
          <w:color w:val="2a7a4f"/>
          <w:sz w:val="16"/>
          <w:szCs w:val="16"/>
        </w:rPr>
        <w:t xml:space="preserve">· "Generá el contenido de BIBLIO-SOURCES([nuevo-módulo]).txt"</w:t>
      </w:r>
    </w:p>
    <w:p>
      <w:pPr>
        <w:spacing w:after="60"/>
        <w:ind w:left="360"/>
      </w:pPr>
      <w:r>
        <w:rPr>
          <w:rFonts w:ascii="Courier New" w:cs="Courier New" w:eastAsia="Courier New" w:hAnsi="Courier New"/>
          <w:color w:val="2a7a4f"/>
          <w:sz w:val="16"/>
          <w:szCs w:val="16"/>
        </w:rPr>
        <w:t xml:space="preserve">· "Verificá coherencia entre el plan mensual y los archivos generados"</w:t>
      </w:r>
    </w:p>
    <w:p>
      <w:pPr>
        <w:spacing w:after="60"/>
        <w:ind w:left="360"/>
      </w:pPr>
      <w:r>
        <w:rPr>
          <w:rFonts w:ascii="Courier New" w:cs="Courier New" w:eastAsia="Courier New" w:hAnsi="Courier New"/>
          <w:color w:val="2a7a4f"/>
          <w:sz w:val="16"/>
          <w:szCs w:val="16"/>
        </w:rPr>
        <w:t xml:space="preserve">· "Producí el HTML interactivo para visualizar X"</w:t>
      </w:r>
    </w:p>
    <w:p>
      <w:pPr>
        <w:spacing w:after="60"/>
        <w:ind w:left="360"/>
      </w:pPr>
      <w:r>
        <w:rPr>
          <w:rFonts w:ascii="Courier New" w:cs="Courier New" w:eastAsia="Courier New" w:hAnsi="Courier New"/>
          <w:color w:val="2a7a4f"/>
          <w:sz w:val="16"/>
          <w:szCs w:val="16"/>
        </w:rPr>
        <w:t xml:space="preserve">· "Escribí la Nerve Cell para el módulo Y conectada al contexto real del proyecto"</w:t>
      </w:r>
    </w:p>
    <w:p>
      <w:pPr>
        <w:spacing w:after="60"/>
        <w:ind w:left="360"/>
      </w:pPr>
      <w:r>
        <w:rPr>
          <w:rFonts w:ascii="Courier New" w:cs="Courier New" w:eastAsia="Courier New" w:hAnsi="Courier New"/>
          <w:color w:val="2a7a4f"/>
          <w:sz w:val="16"/>
          <w:szCs w:val="16"/>
        </w:rPr>
        <w:t xml:space="preserve">· "Generá el análisis estratégico para JOURNAL"</w:t>
      </w:r>
    </w:p>
    <w:p>
      <w:pPr>
        <w:spacing w:after="80"/>
      </w:pPr>
      <w:r>
        <w:t xml:space="preserve"/>
      </w:r>
    </w:p>
    <w:p>
      <w:pPr>
        <w:spacing w:before="200" w:after="80"/>
      </w:pPr>
      <w:r>
        <w:rPr>
          <w:rFonts w:ascii="Courier New" w:cs="Courier New" w:eastAsia="Courier New" w:hAnsi="Courier New"/>
          <w:b/>
          <w:bCs/>
          <w:color w:val="1a1a2e"/>
          <w:sz w:val="20"/>
          <w:szCs w:val="20"/>
        </w:rPr>
        <w:t xml:space="preserve">A Windsurf — pedidos correctos:</w:t>
      </w:r>
    </w:p>
    <w:p>
      <w:pPr>
        <w:spacing w:after="60"/>
        <w:ind w:left="360"/>
      </w:pPr>
      <w:r>
        <w:rPr>
          <w:rFonts w:ascii="Courier New" w:cs="Courier New" w:eastAsia="Courier New" w:hAnsi="Courier New"/>
          <w:color w:val="2980b9"/>
          <w:sz w:val="16"/>
          <w:szCs w:val="16"/>
        </w:rPr>
        <w:t xml:space="preserve">· "Aplicá este parche a grammar.py" [pegar parche exacto]</w:t>
      </w:r>
    </w:p>
    <w:p>
      <w:pPr>
        <w:spacing w:after="60"/>
        <w:ind w:left="360"/>
      </w:pPr>
      <w:r>
        <w:rPr>
          <w:rFonts w:ascii="Courier New" w:cs="Courier New" w:eastAsia="Courier New" w:hAnsi="Courier New"/>
          <w:color w:val="2980b9"/>
          <w:sz w:val="16"/>
          <w:szCs w:val="16"/>
        </w:rPr>
        <w:t xml:space="preserve">· "Corré pytest y mostrá el resultado"</w:t>
      </w:r>
    </w:p>
    <w:p>
      <w:pPr>
        <w:spacing w:after="60"/>
        <w:ind w:left="360"/>
      </w:pPr>
      <w:r>
        <w:rPr>
          <w:rFonts w:ascii="Courier New" w:cs="Courier New" w:eastAsia="Courier New" w:hAnsi="Courier New"/>
          <w:color w:val="2980b9"/>
          <w:sz w:val="16"/>
          <w:szCs w:val="16"/>
        </w:rPr>
        <w:t xml:space="preserve">· "Agregá estos campos a .sovereign"</w:t>
      </w:r>
    </w:p>
    <w:p>
      <w:pPr>
        <w:spacing w:after="60"/>
        <w:ind w:left="360"/>
      </w:pPr>
      <w:r>
        <w:rPr>
          <w:rFonts w:ascii="Courier New" w:cs="Courier New" w:eastAsia="Courier New" w:hAnsi="Courier New"/>
          <w:color w:val="2980b9"/>
          <w:sz w:val="16"/>
          <w:szCs w:val="16"/>
        </w:rPr>
        <w:t xml:space="preserve">· "Creá el endpoint /validate en elpulsar.py"</w:t>
      </w:r>
    </w:p>
    <w:p>
      <w:pPr>
        <w:spacing w:after="80"/>
      </w:pPr>
      <w:r>
        <w:t xml:space="preserve"/>
      </w:r>
    </w:p>
    <w:p>
      <w:pPr>
        <w:spacing w:before="200" w:after="80"/>
      </w:pPr>
      <w:r>
        <w:rPr>
          <w:rFonts w:ascii="Courier New" w:cs="Courier New" w:eastAsia="Courier New" w:hAnsi="Courier New"/>
          <w:b/>
          <w:bCs/>
          <w:color w:val="1a1a2e"/>
          <w:sz w:val="20"/>
          <w:szCs w:val="20"/>
        </w:rPr>
        <w:t xml:space="preserve">Pedidos que generan fricción (evitar):</w:t>
      </w:r>
    </w:p>
    <w:p>
      <w:pPr>
        <w:spacing w:after="60"/>
        <w:ind w:left="360"/>
      </w:pPr>
      <w:r>
        <w:rPr>
          <w:rFonts w:ascii="Courier New" w:cs="Courier New" w:eastAsia="Courier New" w:hAnsi="Courier New"/>
          <w:color w:val="c0392b"/>
          <w:sz w:val="16"/>
          <w:szCs w:val="16"/>
        </w:rPr>
        <w:t xml:space="preserve">· Pedirle a Claude que genere código Python para copiar-pegar a Windsurf</w:t>
      </w:r>
    </w:p>
    <w:p>
      <w:pPr>
        <w:spacing w:after="60"/>
        <w:ind w:left="360"/>
      </w:pPr>
      <w:r>
        <w:rPr>
          <w:rFonts w:ascii="Courier New" w:cs="Courier New" w:eastAsia="Courier New" w:hAnsi="Courier New"/>
          <w:color w:val="c0392b"/>
          <w:sz w:val="16"/>
          <w:szCs w:val="16"/>
        </w:rPr>
        <w:t xml:space="preserve">· Pedirle a Windsurf que explique la doctrina o planifique el mes</w:t>
      </w:r>
    </w:p>
    <w:p>
      <w:pPr>
        <w:spacing w:after="60"/>
        <w:ind w:left="360"/>
      </w:pPr>
      <w:r>
        <w:rPr>
          <w:rFonts w:ascii="Courier New" w:cs="Courier New" w:eastAsia="Courier New" w:hAnsi="Courier New"/>
          <w:color w:val="c0392b"/>
          <w:sz w:val="16"/>
          <w:szCs w:val="16"/>
        </w:rPr>
        <w:t xml:space="preserve">· Usar la misma sesión de Claude para doctrina Y para debug de código</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6 · SISTEMA DE PLANIFICACIÓN MENSUAL · CÓMO OPERA LACHO</w:t>
      </w:r>
    </w:p>
    <w:p>
      <w:pPr>
        <w:pStyle w:val="Heading2"/>
        <w:spacing w:before="280" w:after="120"/>
      </w:pPr>
      <w:r>
        <w:rPr>
          <w:rFonts w:ascii="Courier New" w:cs="Courier New" w:eastAsia="Courier New" w:hAnsi="Courier New"/>
          <w:b/>
          <w:bCs/>
          <w:color w:val="2a7a4f"/>
          <w:sz w:val="24"/>
          <w:szCs w:val="24"/>
        </w:rPr>
        <w:t xml:space="preserve">6.1 · La estructura que ya existe y funciona</w:t>
      </w:r>
    </w:p>
    <w:p>
      <w:pPr>
        <w:spacing w:after="100"/>
      </w:pPr>
      <w:r>
        <w:rPr>
          <w:rFonts w:ascii="Courier New" w:cs="Courier New" w:eastAsia="Courier New" w:hAnsi="Courier New"/>
          <w:color w:val="333333"/>
          <w:sz w:val="18"/>
          <w:szCs w:val="18"/>
        </w:rPr>
        <w:t xml:space="preserve">LACHO ya tiene un sistema de planificación mensual operativo:</w:t>
      </w:r>
    </w:p>
    <w:p>
      <w:pPr>
        <w:spacing w:after="60"/>
      </w:pPr>
      <w:r>
        <w:t xml:space="preserve"/>
      </w:r>
    </w:p>
    <w:p>
      <w:pPr>
        <w:spacing w:after="60"/>
        <w:ind w:left="360"/>
      </w:pPr>
      <w:r>
        <w:rPr>
          <w:rFonts w:ascii="Courier New" w:cs="Courier New" w:eastAsia="Courier New" w:hAnsi="Courier New"/>
          <w:color w:val="2a7a4f"/>
          <w:sz w:val="16"/>
          <w:szCs w:val="16"/>
        </w:rPr>
        <w:t xml:space="preserve">· 5 PROMPTS por mes · cada uno con 10-16 actividades</w:t>
      </w:r>
    </w:p>
    <w:p>
      <w:pPr>
        <w:spacing w:after="60"/>
        <w:ind w:left="360"/>
      </w:pPr>
      <w:r>
        <w:rPr>
          <w:rFonts w:ascii="Courier New" w:cs="Courier New" w:eastAsia="Courier New" w:hAnsi="Courier New"/>
          <w:color w:val="2a7a4f"/>
          <w:sz w:val="16"/>
          <w:szCs w:val="16"/>
        </w:rPr>
        <w:t xml:space="preserve">· 4 tokens [term]= por prompt · 20 tokens por mes · todos activos en RAG</w:t>
      </w:r>
    </w:p>
    <w:p>
      <w:pPr>
        <w:spacing w:after="60"/>
        <w:ind w:left="360"/>
      </w:pPr>
      <w:r>
        <w:rPr>
          <w:rFonts w:ascii="Courier New" w:cs="Courier New" w:eastAsia="Courier New" w:hAnsi="Courier New"/>
          <w:color w:val="2a7a4f"/>
          <w:sz w:val="16"/>
          <w:szCs w:val="16"/>
        </w:rPr>
        <w:t xml:space="preserve">· Cada actividad produce: UNICODE · BIBLIO · Nerve Cell · HTML · o parche de código</w:t>
      </w:r>
    </w:p>
    <w:p>
      <w:pPr>
        <w:spacing w:after="60"/>
        <w:ind w:left="360"/>
      </w:pPr>
      <w:r>
        <w:rPr>
          <w:rFonts w:ascii="Courier New" w:cs="Courier New" w:eastAsia="Courier New" w:hAnsi="Courier New"/>
          <w:color w:val="2a7a4f"/>
          <w:sz w:val="16"/>
          <w:szCs w:val="16"/>
        </w:rPr>
        <w:t xml:space="preserve">· Informe de coherencia al cierre · verifica que no haya stubs ni inconsistencias</w:t>
      </w:r>
    </w:p>
    <w:p>
      <w:pPr>
        <w:spacing w:after="60"/>
        <w:ind w:left="360"/>
      </w:pPr>
      <w:r>
        <w:rPr>
          <w:rFonts w:ascii="Courier New" w:cs="Courier New" w:eastAsia="Courier New" w:hAnsi="Courier New"/>
          <w:color w:val="2a7a4f"/>
          <w:sz w:val="16"/>
          <w:szCs w:val="16"/>
        </w:rPr>
        <w:t xml:space="preserve">· Plan en .txt versionado en git junto con el código</w:t>
      </w:r>
    </w:p>
    <w:p>
      <w:pPr>
        <w:spacing w:after="80"/>
      </w:pPr>
      <w:r>
        <w:t xml:space="preserve"/>
      </w:r>
    </w:p>
    <w:p>
      <w:pPr>
        <w:spacing w:after="100"/>
      </w:pPr>
      <w:r>
        <w:rPr>
          <w:rFonts w:ascii="Courier New" w:cs="Courier New" w:eastAsia="Courier New" w:hAnsi="Courier New"/>
          <w:color w:val="333333"/>
          <w:sz w:val="18"/>
          <w:szCs w:val="18"/>
        </w:rPr>
        <w:t xml:space="preserve">Este sistema es lo que separa a LACHO de un proyecto personal: tiene cadencia,</w:t>
      </w:r>
    </w:p>
    <w:p>
      <w:pPr>
        <w:spacing w:after="100"/>
      </w:pPr>
      <w:r>
        <w:rPr>
          <w:rFonts w:ascii="Courier New" w:cs="Courier New" w:eastAsia="Courier New" w:hAnsi="Courier New"/>
          <w:color w:val="333333"/>
          <w:sz w:val="18"/>
          <w:szCs w:val="18"/>
        </w:rPr>
        <w:t xml:space="preserve">produce entregables verificables, y genera métricas de avance (Scalar S, TX, cristales).</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6.2 · Plan actual — mes en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360"/>
        <w:gridCol w:w="16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PROMPT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PERÍODO</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FOCO</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ESTADO</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PROMPT_1</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08/05 → 15/05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[logistical-executive] DOCTRINA FULL · 12 actividades</w:t>
            </w:r>
          </w:p>
        </w:tc>
        <w:tc>
          <w:tcPr>
            <w:tcW w:type="dxa" w:w="1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SELLADO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PROMPT_2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16/05 → 22/05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NATURE-KIND × CONTEXT × ENVIRONMENT · 14 actividades</w:t>
            </w:r>
          </w:p>
        </w:tc>
        <w:tc>
          <w:tcPr>
            <w:tcW w:type="dxa" w:w="1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SELLADO</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PROMPT_3</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23/05 → 29/05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ENVIRONMENT·BOX·DO × FRONTEND BASE · 16 actividades</w:t>
            </w:r>
          </w:p>
        </w:tc>
        <w:tc>
          <w:tcPr>
            <w:tcW w:type="dxa" w:w="1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SELLADO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PROMPT_4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30/05 → 05/06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ELPULSAR PAPER VIVO · IMV FEED · KALIL LIVE · 14 actividades</w:t>
            </w:r>
          </w:p>
        </w:tc>
        <w:tc>
          <w:tcPr>
            <w:tcW w:type="dxa" w:w="1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SELLADO</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PROMPT_5</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06/06 → 09/06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INTEGRACIÓN FULL + CIERRE MENSUAL · 10 actividades</w:t>
            </w:r>
          </w:p>
        </w:tc>
        <w:tc>
          <w:tcPr>
            <w:tcW w:type="dxa" w:w="1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Courier New" w:cs="Courier New" w:eastAsia="Courier New" w:hAnsi="Courier New"/>
                <w:color w:val="333333"/>
                <w:sz w:val="16"/>
                <w:szCs w:val="16"/>
              </w:rPr>
              <w:t xml:space="preserve">✦ SELLADO</w:t>
            </w:r>
          </w:p>
        </w:tc>
      </w:tr>
    </w:tbl>
    <w:p>
      <w:pPr>
        <w:spacing w:after="80"/>
      </w:pPr>
      <w:r>
        <w:t xml:space="preserve"/>
      </w:r>
    </w:p>
    <w:p>
      <w:pPr>
        <w:spacing w:after="100"/>
      </w:pPr>
      <w:r>
        <w:rPr>
          <w:rFonts w:ascii="Courier New" w:cs="Courier New" w:eastAsia="Courier New" w:hAnsi="Courier New"/>
          <w:color w:val="333333"/>
          <w:sz w:val="18"/>
          <w:szCs w:val="18"/>
        </w:rPr>
        <w:t xml:space="preserve">Los 5 prompts están sellados como plan. La ejecución en máquina (Windsurf) es el paso</w:t>
      </w:r>
    </w:p>
    <w:p>
      <w:pPr>
        <w:spacing w:after="100"/>
      </w:pPr>
      <w:r>
        <w:rPr>
          <w:rFonts w:ascii="Courier New" w:cs="Courier New" w:eastAsia="Courier New" w:hAnsi="Courier New"/>
          <w:color w:val="333333"/>
          <w:sz w:val="18"/>
          <w:szCs w:val="18"/>
        </w:rPr>
        <w:t xml:space="preserve">pendiente: grammar.py parche · .sovereign update · pytest · git commit.</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6.3 · Indicadores de salud del sistema</w:t>
      </w:r>
    </w:p>
    <w:p>
      <w:pPr>
        <w:spacing w:after="100"/>
      </w:pPr>
      <w:r>
        <w:rPr>
          <w:rFonts w:ascii="Courier New" w:cs="Courier New" w:eastAsia="Courier New" w:hAnsi="Courier New"/>
          <w:color w:val="333333"/>
          <w:sz w:val="18"/>
          <w:szCs w:val="18"/>
        </w:rPr>
        <w:t xml:space="preserve">El Scalar S es el indicador principal de coherencia del sistema. Su evolución:</w:t>
      </w:r>
    </w:p>
    <w:p>
      <w:pPr>
        <w:spacing w:after="60"/>
      </w:pPr>
      <w:r>
        <w:t xml:space="preserve"/>
      </w:r>
    </w:p>
    <w:p>
      <w:pPr>
        <w:spacing w:after="60"/>
        <w:ind w:left="360"/>
      </w:pPr>
      <w:r>
        <w:rPr>
          <w:rFonts w:ascii="Courier New" w:cs="Courier New" w:eastAsia="Courier New" w:hAnsi="Courier New"/>
          <w:color w:val="2a7a4f"/>
          <w:sz w:val="16"/>
          <w:szCs w:val="16"/>
        </w:rPr>
        <w:t xml:space="preserve">· S ≥ 0.88 = threshold TRUST/SAMU/WORK operativos · meta próximo mes</w:t>
      </w:r>
    </w:p>
    <w:p>
      <w:pPr>
        <w:spacing w:after="60"/>
        <w:ind w:left="360"/>
      </w:pPr>
      <w:r>
        <w:rPr>
          <w:rFonts w:ascii="Courier New" w:cs="Courier New" w:eastAsia="Courier New" w:hAnsi="Courier New"/>
          <w:color w:val="888888"/>
          <w:sz w:val="16"/>
          <w:szCs w:val="16"/>
        </w:rPr>
        <w:t xml:space="preserve">· S ≥ 0.95 = threshold COGNITIVO · meta largo plazo</w:t>
      </w:r>
    </w:p>
    <w:p>
      <w:pPr>
        <w:spacing w:after="60"/>
        <w:ind w:left="360"/>
      </w:pPr>
      <w:r>
        <w:rPr>
          <w:rFonts w:ascii="Courier New" w:cs="Courier New" w:eastAsia="Courier New" w:hAnsi="Courier New"/>
          <w:color w:val="d35400"/>
          <w:sz w:val="16"/>
          <w:szCs w:val="16"/>
        </w:rPr>
        <w:t xml:space="preserve">· S = 0.822 hoy · aumento sostenido por indexación de corpus nuevo</w:t>
      </w:r>
    </w:p>
    <w:p>
      <w:pPr>
        <w:spacing w:after="80"/>
      </w:pPr>
      <w:r>
        <w:t xml:space="preserve"/>
      </w:r>
    </w:p>
    <w:p>
      <w:pPr>
        <w:spacing w:after="100"/>
      </w:pPr>
      <w:r>
        <w:rPr>
          <w:rFonts w:ascii="Courier New" w:cs="Courier New" w:eastAsia="Courier New" w:hAnsi="Courier New"/>
          <w:color w:val="333333"/>
          <w:sz w:val="18"/>
          <w:szCs w:val="18"/>
        </w:rPr>
        <w:t xml:space="preserve">Otros indicadores: TX totales (volumen de operación), cristales (decisiones inmutables),</w:t>
      </w:r>
    </w:p>
    <w:p>
      <w:pPr>
        <w:spacing w:after="100"/>
      </w:pPr>
      <w:r>
        <w:rPr>
          <w:rFonts w:ascii="Courier New" w:cs="Courier New" w:eastAsia="Courier New" w:hAnsi="Courier New"/>
          <w:color w:val="333333"/>
          <w:sz w:val="18"/>
          <w:szCs w:val="18"/>
        </w:rPr>
        <w:t xml:space="preserve">tests (integridad del sistema), CORPUS total (riqueza del entrenamiento).</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7 · CÓMO ARGUMENTAR LACHO HACIA AFUERA</w:t>
      </w:r>
    </w:p>
    <w:p>
      <w:pPr>
        <w:pStyle w:val="Heading2"/>
        <w:spacing w:before="280" w:after="120"/>
      </w:pPr>
      <w:r>
        <w:rPr>
          <w:rFonts w:ascii="Courier New" w:cs="Courier New" w:eastAsia="Courier New" w:hAnsi="Courier New"/>
          <w:b/>
          <w:bCs/>
          <w:color w:val="2a7a4f"/>
          <w:sz w:val="24"/>
          <w:szCs w:val="24"/>
        </w:rPr>
        <w:t xml:space="preserve">7.1 · El error a evitar</w:t>
      </w:r>
    </w:p>
    <w:p>
      <w:pPr>
        <w:pBdr>
          <w:left w:val="single" w:color="1a1a2e" w:sz="14"/>
        </w:pBdr>
        <w:spacing w:after="120" w:before="80"/>
        <w:ind w:left="360"/>
      </w:pPr>
      <w:r>
        <w:rPr>
          <w:rFonts w:ascii="Courier New" w:cs="Courier New" w:eastAsia="Courier New" w:hAnsi="Courier New"/>
          <w:color w:val="333333"/>
          <w:sz w:val="18"/>
          <w:szCs w:val="18"/>
        </w:rPr>
        <w:t xml:space="preserve">El error más común en fase génesis es intentar parecer más grande de lo que se es. El segundo error es subestimar lo que se tiene. LACHO tiene tecnología real ejecutable cuando la mayoría de las startups en esta etapa solo tienen slides. Eso es el argumento.</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7.2 · Para potenciales clientes técnicos (B2B directo)</w:t>
      </w:r>
    </w:p>
    <w:p>
      <w:pPr>
        <w:spacing w:after="100"/>
      </w:pPr>
      <w:r>
        <w:rPr>
          <w:rFonts w:ascii="Courier New" w:cs="Courier New" w:eastAsia="Courier New" w:hAnsi="Courier New"/>
          <w:color w:val="333333"/>
          <w:sz w:val="18"/>
          <w:szCs w:val="18"/>
        </w:rPr>
        <w:t xml:space="preserve">Caso de uso más inmediato: empresas que necesitan auditoría de decisiones con registro</w:t>
      </w:r>
    </w:p>
    <w:p>
      <w:pPr>
        <w:spacing w:after="100"/>
      </w:pPr>
      <w:r>
        <w:rPr>
          <w:rFonts w:ascii="Courier New" w:cs="Courier New" w:eastAsia="Courier New" w:hAnsi="Courier New"/>
          <w:color w:val="333333"/>
          <w:sz w:val="18"/>
          <w:szCs w:val="18"/>
        </w:rPr>
        <w:t xml:space="preserve">inmutable. Consultoras, estudios legales, fintech que no pueden subir datos a la nube.</w:t>
      </w:r>
    </w:p>
    <w:p>
      <w:pPr>
        <w:spacing w:after="60"/>
      </w:pPr>
      <w:r>
        <w:t xml:space="preserve"/>
      </w:r>
    </w:p>
    <w:p>
      <w:pPr>
        <w:spacing w:after="100"/>
      </w:pPr>
      <w:r>
        <w:rPr>
          <w:rFonts w:ascii="Courier New" w:cs="Courier New" w:eastAsia="Courier New" w:hAnsi="Courier New"/>
          <w:color w:val="333333"/>
          <w:sz w:val="18"/>
          <w:szCs w:val="18"/>
        </w:rPr>
        <w:t xml:space="preserve">Argumento: "Validamos decisiones organizacionales con lenguaje propio y ledger local.</w:t>
      </w:r>
    </w:p>
    <w:p>
      <w:pPr>
        <w:spacing w:after="100"/>
      </w:pPr>
      <w:r>
        <w:rPr>
          <w:rFonts w:ascii="Courier New" w:cs="Courier New" w:eastAsia="Courier New" w:hAnsi="Courier New"/>
          <w:color w:val="333333"/>
          <w:sz w:val="18"/>
          <w:szCs w:val="18"/>
        </w:rPr>
        <w:t xml:space="preserve">Sin internet, sin terceros, sin lock-in. El sistema corre en tu hardware, los datos</w:t>
      </w:r>
    </w:p>
    <w:p>
      <w:pPr>
        <w:spacing w:after="100"/>
      </w:pPr>
      <w:r>
        <w:rPr>
          <w:rFonts w:ascii="Courier New" w:cs="Courier New" w:eastAsia="Courier New" w:hAnsi="Courier New"/>
          <w:color w:val="333333"/>
          <w:sz w:val="18"/>
          <w:szCs w:val="18"/>
        </w:rPr>
        <w:t xml:space="preserve">son tuyos, y cada operación queda registrada con firma verificable."</w:t>
      </w:r>
    </w:p>
    <w:p>
      <w:pPr>
        <w:spacing w:after="80"/>
      </w:pPr>
      <w:r>
        <w:t xml:space="preserve"/>
      </w:r>
    </w:p>
    <w:p>
      <w:pPr>
        <w:spacing w:after="100"/>
      </w:pPr>
      <w:r>
        <w:rPr>
          <w:rFonts w:ascii="Courier New" w:cs="Courier New" w:eastAsia="Courier New" w:hAnsi="Courier New"/>
          <w:color w:val="333333"/>
          <w:sz w:val="18"/>
          <w:szCs w:val="18"/>
        </w:rPr>
        <w:t xml:space="preserve">Demo en vivo: python3 IMV/main.py --validate "[sentencia del cliente]" → VALID/INVALID</w:t>
      </w:r>
    </w:p>
    <w:p>
      <w:pPr>
        <w:spacing w:after="100"/>
      </w:pPr>
      <w:r>
        <w:rPr>
          <w:rFonts w:ascii="Courier New" w:cs="Courier New" w:eastAsia="Courier New" w:hAnsi="Courier New"/>
          <w:color w:val="333333"/>
          <w:sz w:val="18"/>
          <w:szCs w:val="18"/>
        </w:rPr>
        <w:t xml:space="preserve">con score y registro en ledger. 2 minutos. No requiere explicar la doctrina.</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7.3 · Para aceleradoras y programas de financiamiento</w:t>
      </w:r>
    </w:p>
    <w:p>
      <w:pPr>
        <w:spacing w:after="100"/>
      </w:pPr>
      <w:r>
        <w:rPr>
          <w:rFonts w:ascii="Courier New" w:cs="Courier New" w:eastAsia="Courier New" w:hAnsi="Courier New"/>
          <w:color w:val="333333"/>
          <w:sz w:val="18"/>
          <w:szCs w:val="18"/>
        </w:rPr>
        <w:t xml:space="preserve">El argumento es soberanía tecnológica: infraestructura que no depende de ningún</w:t>
      </w:r>
    </w:p>
    <w:p>
      <w:pPr>
        <w:spacing w:after="100"/>
      </w:pPr>
      <w:r>
        <w:rPr>
          <w:rFonts w:ascii="Courier New" w:cs="Courier New" w:eastAsia="Courier New" w:hAnsi="Courier New"/>
          <w:color w:val="333333"/>
          <w:sz w:val="18"/>
          <w:szCs w:val="18"/>
        </w:rPr>
        <w:t xml:space="preserve">proveedor norteamericano, europeo o chino. En el contexto geopolítico actual de</w:t>
      </w:r>
    </w:p>
    <w:p>
      <w:pPr>
        <w:spacing w:after="100"/>
      </w:pPr>
      <w:r>
        <w:rPr>
          <w:rFonts w:ascii="Courier New" w:cs="Courier New" w:eastAsia="Courier New" w:hAnsi="Courier New"/>
          <w:color w:val="333333"/>
          <w:sz w:val="18"/>
          <w:szCs w:val="18"/>
        </w:rPr>
        <w:t xml:space="preserve">América Latina buscando autonomía tecnológica, esto resuena.</w:t>
      </w:r>
    </w:p>
    <w:p>
      <w:pPr>
        <w:spacing w:after="60"/>
      </w:pPr>
      <w:r>
        <w:t xml:space="preserve"/>
      </w:r>
    </w:p>
    <w:p>
      <w:pPr>
        <w:spacing w:after="100"/>
      </w:pPr>
      <w:r>
        <w:rPr>
          <w:rFonts w:ascii="Courier New" w:cs="Courier New" w:eastAsia="Courier New" w:hAnsi="Courier New"/>
          <w:color w:val="333333"/>
          <w:sz w:val="18"/>
          <w:szCs w:val="18"/>
        </w:rPr>
        <w:t xml:space="preserve">Argumento adicional: CJK nativo. El soporte de caracteres chinos en el grammar,</w:t>
      </w:r>
    </w:p>
    <w:p>
      <w:pPr>
        <w:spacing w:after="100"/>
      </w:pPr>
      <w:r>
        <w:rPr>
          <w:rFonts w:ascii="Courier New" w:cs="Courier New" w:eastAsia="Courier New" w:hAnsi="Courier New"/>
          <w:color w:val="333333"/>
          <w:sz w:val="18"/>
          <w:szCs w:val="18"/>
        </w:rPr>
        <w:t xml:space="preserve">el mapa semántico propio, la arquitectura KALIL pensada para doble jurisdicción —</w:t>
      </w:r>
    </w:p>
    <w:p>
      <w:pPr>
        <w:spacing w:after="100"/>
      </w:pPr>
      <w:r>
        <w:rPr>
          <w:rFonts w:ascii="Courier New" w:cs="Courier New" w:eastAsia="Courier New" w:hAnsi="Courier New"/>
          <w:color w:val="333333"/>
          <w:sz w:val="18"/>
          <w:szCs w:val="18"/>
        </w:rPr>
        <w:t xml:space="preserve">todo eso es una posición única que ninguna herramienta occidental tiene.</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7.4 · Para partners técnicos</w:t>
      </w:r>
    </w:p>
    <w:p>
      <w:pPr>
        <w:spacing w:after="100"/>
      </w:pPr>
      <w:r>
        <w:rPr>
          <w:rFonts w:ascii="Courier New" w:cs="Courier New" w:eastAsia="Courier New" w:hAnsi="Courier New"/>
          <w:color w:val="333333"/>
          <w:sz w:val="18"/>
          <w:szCs w:val="18"/>
        </w:rPr>
        <w:t xml:space="preserve">Lo que LACHO puede ofrecer a un partner técnico:</w:t>
      </w:r>
    </w:p>
    <w:p>
      <w:pPr>
        <w:spacing w:after="60"/>
      </w:pPr>
      <w:r>
        <w:t xml:space="preserve"/>
      </w:r>
    </w:p>
    <w:p>
      <w:pPr>
        <w:spacing w:after="60"/>
        <w:ind w:left="360"/>
      </w:pPr>
      <w:r>
        <w:rPr>
          <w:rFonts w:ascii="Courier New" w:cs="Courier New" w:eastAsia="Courier New" w:hAnsi="Courier New"/>
          <w:color w:val="2a7a4f"/>
          <w:sz w:val="16"/>
          <w:szCs w:val="16"/>
        </w:rPr>
        <w:t xml:space="preserve">· El validator como API: POST /validate → JSON con score y diagnóstico</w:t>
      </w:r>
    </w:p>
    <w:p>
      <w:pPr>
        <w:spacing w:after="60"/>
        <w:ind w:left="360"/>
      </w:pPr>
      <w:r>
        <w:rPr>
          <w:rFonts w:ascii="Courier New" w:cs="Courier New" w:eastAsia="Courier New" w:hAnsi="Courier New"/>
          <w:color w:val="2a7a4f"/>
          <w:sz w:val="16"/>
          <w:szCs w:val="16"/>
        </w:rPr>
        <w:t xml:space="preserve">· El corpus como base de entrenamiento para NLP soberano en español/chino</w:t>
      </w:r>
    </w:p>
    <w:p>
      <w:pPr>
        <w:spacing w:after="60"/>
        <w:ind w:left="360"/>
      </w:pPr>
      <w:r>
        <w:rPr>
          <w:rFonts w:ascii="Courier New" w:cs="Courier New" w:eastAsia="Courier New" w:hAnsi="Courier New"/>
          <w:color w:val="2a7a4f"/>
          <w:sz w:val="16"/>
          <w:szCs w:val="16"/>
        </w:rPr>
        <w:t xml:space="preserve">· La arquitectura KALIL como protocolo de relay verificable</w:t>
      </w:r>
    </w:p>
    <w:p>
      <w:pPr>
        <w:spacing w:after="60"/>
        <w:ind w:left="360"/>
      </w:pPr>
      <w:r>
        <w:rPr>
          <w:rFonts w:ascii="Courier New" w:cs="Courier New" w:eastAsia="Courier New" w:hAnsi="Courier New"/>
          <w:color w:val="2a7a4f"/>
          <w:sz w:val="16"/>
          <w:szCs w:val="16"/>
        </w:rPr>
        <w:t xml:space="preserve">· El sistema de cristalización como ledger de decisiones para DeFi</w:t>
      </w:r>
    </w:p>
    <w:p>
      <w:pPr>
        <w:spacing w:after="80"/>
      </w:pPr>
      <w:r>
        <w:t xml:space="preserve"/>
      </w:r>
    </w:p>
    <w:p>
      <w:pPr>
        <w:spacing w:after="100"/>
      </w:pPr>
      <w:r>
        <w:rPr>
          <w:rFonts w:ascii="Courier New" w:cs="Courier New" w:eastAsia="Courier New" w:hAnsi="Courier New"/>
          <w:color w:val="333333"/>
          <w:sz w:val="18"/>
          <w:szCs w:val="18"/>
        </w:rPr>
        <w:t xml:space="preserve">Ninguno de estos requiere que el partner entienda la doctrina LACHO completa —</w:t>
      </w:r>
    </w:p>
    <w:p>
      <w:pPr>
        <w:spacing w:after="100"/>
      </w:pPr>
      <w:r>
        <w:rPr>
          <w:rFonts w:ascii="Courier New" w:cs="Courier New" w:eastAsia="Courier New" w:hAnsi="Courier New"/>
          <w:color w:val="333333"/>
          <w:sz w:val="18"/>
          <w:szCs w:val="18"/>
        </w:rPr>
        <w:t xml:space="preserve">requieren que la API funcione y esté documentada. El endpoint /validate es el paso 1.</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7.5 · Lo que NO decir todavía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NO DECIR</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POR QUÉ</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DECIR EN CAMBIO</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"Tenemos 6 nodos KALIL operativos"</w:t>
            </w:r>
          </w:p>
        </w:tc>
        <w:tc>
          <w:tcPr>
            <w:tcW w:type="dxa" w:w="3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Los scores son simulados, no hay relay real</w:t>
            </w:r>
          </w:p>
        </w:tc>
        <w:tc>
          <w:tcPr>
            <w:tcW w:type="dxa" w:w="3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Tenemos la arquitectura KALIL diseñada, en implementación</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"GUALICHO HUINCA procesa remesas"</w:t>
            </w:r>
          </w:p>
        </w:tc>
        <w:tc>
          <w:tcPr>
            <w:tcW w:type="dxa" w:w="3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No hay usuarios, no hay revenue, no hay entidad legal</w:t>
            </w:r>
          </w:p>
        </w:tc>
        <w:tc>
          <w:tcPr>
            <w:tcW w:type="dxa" w:w="3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Tenemos un caso de uso fintech documentado para la arquitectura</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"El sistema usa HL FABRIC blockchain"</w:t>
            </w:r>
          </w:p>
        </w:tc>
        <w:tc>
          <w:tcPr>
            <w:tcW w:type="dxa" w:w="3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Es SQLite provisional, HL FABRIC no está implementado</w:t>
            </w:r>
          </w:p>
        </w:tc>
        <w:tc>
          <w:tcPr>
            <w:tcW w:type="dxa" w:w="3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El ledger usa SQLite hoy con arquitectura para HL FABRIC real</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"CAPA C corre modelos locales"</w:t>
            </w:r>
          </w:p>
        </w:tc>
        <w:tc>
          <w:tcPr>
            <w:tcW w:type="dxa" w:w="3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Espera hardware Ryzen, hoy usa Groq API</w:t>
            </w:r>
          </w:p>
        </w:tc>
        <w:tc>
          <w:tcPr>
            <w:tcW w:type="dxa" w:w="3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El sistema puede operar offline cuando el hardware esté disponible</w:t>
            </w:r>
          </w:p>
        </w:tc>
      </w:tr>
      <w:tr>
        <w:tc>
          <w:tcPr>
            <w:tcW w:type="dxa" w:w="26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"Scalar S mide coherencia organizacional"</w:t>
            </w:r>
          </w:p>
        </w:tc>
        <w:tc>
          <w:tcPr>
            <w:tcW w:type="dxa" w:w="340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Verdad, pero sin contexto suena a marketing</w:t>
            </w:r>
          </w:p>
        </w:tc>
        <w:tc>
          <w:tcPr>
            <w:tcW w:type="dxa" w:w="3160"/>
            <w:tcBorders>
              <w:top w:val="single" w:color="CCCCCC" w:sz="1"/>
              <w:left w:val="single" w:color="CCCCCC" w:sz="1"/>
              <w:bottom w:val="single" w:color="CCCCCC" w:sz="1"/>
              <w:right w:val="single" w:color="CCCCCC" w:sz="1"/>
            </w:tcBorders>
            <w:shd w:fill="FAFAFA" w:val="clear"/>
            <w:tcMar>
              <w:top w:type="dxa" w:w="70"/>
              <w:left w:type="dxa" w:w="120"/>
              <w:bottom w:type="dxa" w:w="70"/>
              <w:right w:type="dxa" w:w="120"/>
            </w:tcMar>
          </w:tcPr>
          <w:p>
            <w:r>
              <w:rPr>
                <w:rFonts w:ascii="Courier New" w:cs="Courier New" w:eastAsia="Courier New" w:hAnsi="Courier New"/>
                <w:color w:val="333333"/>
                <w:sz w:val="16"/>
                <w:szCs w:val="16"/>
              </w:rPr>
              <w:t xml:space="preserve">El Scalar S es una métrica interna que mejora con uso — muéstralo</w:t>
            </w:r>
          </w:p>
        </w:tc>
      </w:tr>
    </w:tbl>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8 · PRÓXIMOS PASOS CONCRETOS · ORDENADOS POR IMPACTO</w:t>
      </w:r>
    </w:p>
    <w:p>
      <w:pPr>
        <w:pStyle w:val="Heading2"/>
        <w:spacing w:before="280" w:after="120"/>
      </w:pPr>
      <w:r>
        <w:rPr>
          <w:rFonts w:ascii="Courier New" w:cs="Courier New" w:eastAsia="Courier New" w:hAnsi="Courier New"/>
          <w:b/>
          <w:bCs/>
          <w:color w:val="2a7a4f"/>
          <w:sz w:val="24"/>
          <w:szCs w:val="24"/>
        </w:rPr>
        <w:t xml:space="preserve">8.1 · Esta semana — en máquina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3600"/>
        <w:gridCol w:w="9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ACCIÓN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RESULTADO ESPERADO</w:t>
            </w:r>
          </w:p>
        </w:tc>
        <w:tc>
          <w:tcPr>
            <w:tcW w:type="dxa" w:w="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TIEMPO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M1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Aplicar grammar.py parche logex (ya generado en plan mensual)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Verbos+CJK+sujetos [logistical-executive] activos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30min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M2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Agregar campos LOGEX a .sovereign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LOGEX_STATUS · D7_BASELINE · PAPER declarados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10min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M3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python3 IMV/tools/index_new_files.py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CORPUS 244+ → S sube post-indexación</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15min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M4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pytest IMV/tests/ -v</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Verificar que sigue 27/27 después de parches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5min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M5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git tag v0.3.0 cuando tests verdes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Versión marcada · hito documentado en JOURNAL</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5min</w:t>
            </w:r>
          </w:p>
        </w:tc>
      </w:tr>
    </w:tbl>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8.2 · Este mes — herramienta 1 demostrable a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3600"/>
        <w:gridCol w:w="9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ACCIÓN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RESULTADO ESPERADO</w:t>
            </w:r>
          </w:p>
        </w:tc>
        <w:tc>
          <w:tcPr>
            <w:tcW w:type="dxa" w:w="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TIEMPO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T1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Endpoint POST /validate en elpulsar.py port 8741</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LACHO Validator accesible sin instalar nada</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2 días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T2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Conectar ELPULSAR paper v3 a get_stats() real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Dashboard live con datos reales, no simulados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1 día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a1a2e"/>
                <w:sz w:val="16"/>
                <w:szCs w:val="16"/>
              </w:rPr>
              <w:t xml:space="preserve">T3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README_EXTERNAL.md orientado a usuario nuevo</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Alguien sin contexto puede usar el validator</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444444"/>
                <w:sz w:val="16"/>
                <w:szCs w:val="16"/>
              </w:rPr>
              <w:t xml:space="preserve">1 día</w:t>
            </w:r>
          </w:p>
        </w:tc>
      </w:tr>
    </w:tbl>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8.3 · Próximo mes — con Ryzen disponible</w:t>
      </w:r>
    </w:p>
    <w:p>
      <w:pPr>
        <w:spacing w:after="100"/>
      </w:pPr>
      <w:r>
        <w:rPr>
          <w:rFonts w:ascii="Courier New" w:cs="Courier New" w:eastAsia="Courier New" w:hAnsi="Courier New"/>
          <w:color w:val="333333"/>
          <w:sz w:val="18"/>
          <w:szCs w:val="18"/>
        </w:rPr>
        <w:t xml:space="preserve">Cuando el PC Ryzen esté disponible, el orden de prioridad es:</w:t>
      </w:r>
    </w:p>
    <w:p>
      <w:pPr>
        <w:spacing w:after="60"/>
      </w:pPr>
      <w:r>
        <w:t xml:space="preserve"/>
      </w:r>
    </w:p>
    <w:p>
      <w:pPr>
        <w:spacing w:after="60"/>
        <w:ind w:left="360"/>
      </w:pPr>
      <w:r>
        <w:rPr>
          <w:rFonts w:ascii="Courier New" w:cs="Courier New" w:eastAsia="Courier New" w:hAnsi="Courier New"/>
          <w:color w:val="2a7a4f"/>
          <w:sz w:val="16"/>
          <w:szCs w:val="16"/>
        </w:rPr>
        <w:t xml:space="preserve">1. Ollama local → CAPA C activa → independencia total de Groq</w:t>
      </w:r>
    </w:p>
    <w:p>
      <w:pPr>
        <w:spacing w:after="60"/>
        <w:ind w:left="360"/>
      </w:pPr>
      <w:r>
        <w:rPr>
          <w:rFonts w:ascii="Courier New" w:cs="Courier New" w:eastAsia="Courier New" w:hAnsi="Courier New"/>
          <w:color w:val="2a7a4f"/>
          <w:sz w:val="16"/>
          <w:szCs w:val="16"/>
        </w:rPr>
        <w:t xml:space="preserve">2. PATH_executor.py → [logistical-executive] ejecutable en código real</w:t>
      </w:r>
    </w:p>
    <w:p>
      <w:pPr>
        <w:spacing w:after="60"/>
        <w:ind w:left="360"/>
      </w:pPr>
      <w:r>
        <w:rPr>
          <w:rFonts w:ascii="Courier New" w:cs="Courier New" w:eastAsia="Courier New" w:hAnsi="Courier New"/>
          <w:color w:val="2a7a4f"/>
          <w:sz w:val="16"/>
          <w:szCs w:val="16"/>
        </w:rPr>
        <w:t xml:space="preserve">3. d7 calculado automático en trust_matrix.py</w:t>
      </w:r>
    </w:p>
    <w:p>
      <w:pPr>
        <w:spacing w:after="60"/>
        <w:ind w:left="360"/>
      </w:pPr>
      <w:r>
        <w:rPr>
          <w:rFonts w:ascii="Courier New" w:cs="Courier New" w:eastAsia="Courier New" w:hAnsi="Courier New"/>
          <w:color w:val="2a7a4f"/>
          <w:sz w:val="16"/>
          <w:szCs w:val="16"/>
        </w:rPr>
        <w:t xml:space="preserve">4. PAPER en producción: tick real 30s en lugar de simulación</w:t>
      </w:r>
    </w:p>
    <w:p>
      <w:pPr>
        <w:spacing w:after="80"/>
      </w:pPr>
      <w:r>
        <w:t xml:space="preserve"/>
      </w:r>
    </w:p>
    <w:p>
      <w:pPr>
        <w:spacing w:after="100"/>
      </w:pPr>
      <w:r>
        <w:rPr>
          <w:rFonts w:ascii="Courier New" w:cs="Courier New" w:eastAsia="Courier New" w:hAnsi="Courier New"/>
          <w:color w:val="333333"/>
          <w:sz w:val="18"/>
          <w:szCs w:val="18"/>
        </w:rPr>
        <w:t xml:space="preserve">Esos cuatro pasos completan V0.4.0 y cierran la brecha entre doctrina e implementación.</w:t>
      </w:r>
    </w:p>
    <w:p>
      <w:pPr>
        <w:spacing w:after="200"/>
      </w:pPr>
      <w:r>
        <w:t xml:space="preserve"/>
      </w:r>
    </w:p>
    <w:p>
      <w:pPr>
        <w:pStyle w:val="Heading1"/>
        <w:pBdr>
          <w:bottom w:val="single" w:color="1a1a2e" w:sz="6"/>
        </w:pBdr>
        <w:spacing w:before="400" w:after="160"/>
      </w:pPr>
      <w:r>
        <w:rPr>
          <w:rFonts w:ascii="Courier New" w:cs="Courier New" w:eastAsia="Courier New" w:hAnsi="Courier New"/>
          <w:b/>
          <w:bCs/>
          <w:color w:val="1a1a2e"/>
          <w:sz w:val="30"/>
          <w:szCs w:val="30"/>
        </w:rPr>
        <w:t xml:space="preserve">9 · DIRECCIÓN AFIRMADA</w:t>
      </w:r>
    </w:p>
    <w:p>
      <w:pPr>
        <w:pStyle w:val="Heading2"/>
        <w:spacing w:before="280" w:after="120"/>
      </w:pPr>
      <w:r>
        <w:rPr>
          <w:rFonts w:ascii="Courier New" w:cs="Courier New" w:eastAsia="Courier New" w:hAnsi="Courier New"/>
          <w:b/>
          <w:bCs/>
          <w:color w:val="2a7a4f"/>
          <w:sz w:val="24"/>
          <w:szCs w:val="24"/>
        </w:rPr>
        <w:t xml:space="preserve">9.1 · Lo que queda claro después de este análisis</w:t>
      </w:r>
    </w:p>
    <w:p>
      <w:pPr>
        <w:spacing w:after="100"/>
      </w:pPr>
      <w:r>
        <w:rPr>
          <w:rFonts w:ascii="Courier New" w:cs="Courier New" w:eastAsia="Courier New" w:hAnsi="Courier New"/>
          <w:color w:val="333333"/>
          <w:sz w:val="18"/>
          <w:szCs w:val="18"/>
        </w:rPr>
        <w:t xml:space="preserve">LACHO es una empresa tecnológica real con IP propia, código ejecutable verificable,</w:t>
      </w:r>
    </w:p>
    <w:p>
      <w:pPr>
        <w:spacing w:after="100"/>
      </w:pPr>
      <w:r>
        <w:rPr>
          <w:rFonts w:ascii="Courier New" w:cs="Courier New" w:eastAsia="Courier New" w:hAnsi="Courier New"/>
          <w:color w:val="333333"/>
          <w:sz w:val="18"/>
          <w:szCs w:val="18"/>
        </w:rPr>
        <w:t xml:space="preserve">y un sistema de operación documentado que ningún competidor tiene.</w:t>
      </w:r>
    </w:p>
    <w:p>
      <w:pPr>
        <w:spacing w:after="80"/>
      </w:pPr>
      <w:r>
        <w:t xml:space="preserve"/>
      </w:r>
    </w:p>
    <w:p>
      <w:pPr>
        <w:spacing w:after="100"/>
      </w:pPr>
      <w:r>
        <w:rPr>
          <w:rFonts w:ascii="Courier New" w:cs="Courier New" w:eastAsia="Courier New" w:hAnsi="Courier New"/>
          <w:color w:val="333333"/>
          <w:sz w:val="18"/>
          <w:szCs w:val="18"/>
        </w:rPr>
        <w:t xml:space="preserve">La dirección es: consolidar las herramientas existentes antes de construir nuevas.</w:t>
      </w:r>
    </w:p>
    <w:p>
      <w:pPr>
        <w:spacing w:after="100"/>
      </w:pPr>
      <w:r>
        <w:rPr>
          <w:rFonts w:ascii="Courier New" w:cs="Courier New" w:eastAsia="Courier New" w:hAnsi="Courier New"/>
          <w:color w:val="333333"/>
          <w:sz w:val="18"/>
          <w:szCs w:val="18"/>
        </w:rPr>
        <w:t xml:space="preserve">Hacer que el validator sea usable por terceros. Conectar el dashboard a datos reales.</w:t>
      </w:r>
    </w:p>
    <w:p>
      <w:pPr>
        <w:spacing w:after="100"/>
      </w:pPr>
      <w:r>
        <w:rPr>
          <w:rFonts w:ascii="Courier New" w:cs="Courier New" w:eastAsia="Courier New" w:hAnsi="Courier New"/>
          <w:color w:val="333333"/>
          <w:sz w:val="18"/>
          <w:szCs w:val="18"/>
        </w:rPr>
        <w:t xml:space="preserve">Completar la brecha entre doctrina implementada y código ejecutable.</w:t>
      </w:r>
    </w:p>
    <w:p>
      <w:pPr>
        <w:spacing w:after="80"/>
      </w:pPr>
      <w:r>
        <w:t xml:space="preserve"/>
      </w:r>
    </w:p>
    <w:p>
      <w:pPr>
        <w:spacing w:after="100"/>
      </w:pPr>
      <w:r>
        <w:rPr>
          <w:rFonts w:ascii="Courier New" w:cs="Courier New" w:eastAsia="Courier New" w:hAnsi="Courier New"/>
          <w:color w:val="333333"/>
          <w:sz w:val="18"/>
          <w:szCs w:val="18"/>
        </w:rPr>
        <w:t xml:space="preserve">GUALICHO HUINCA sigue siendo una dirección de negocio interesante para el futuro.</w:t>
      </w:r>
    </w:p>
    <w:p>
      <w:pPr>
        <w:spacing w:after="100"/>
      </w:pPr>
      <w:r>
        <w:rPr>
          <w:rFonts w:ascii="Courier New" w:cs="Courier New" w:eastAsia="Courier New" w:hAnsi="Courier New"/>
          <w:color w:val="333333"/>
          <w:sz w:val="18"/>
          <w:szCs w:val="18"/>
        </w:rPr>
        <w:t xml:space="preserve">Pero no es la empresa hoy. La empresa hoy es LACHO, y LACHO tiene suficiente para</w:t>
      </w:r>
    </w:p>
    <w:p>
      <w:pPr>
        <w:spacing w:after="100"/>
      </w:pPr>
      <w:r>
        <w:rPr>
          <w:rFonts w:ascii="Courier New" w:cs="Courier New" w:eastAsia="Courier New" w:hAnsi="Courier New"/>
          <w:color w:val="333333"/>
          <w:sz w:val="18"/>
          <w:szCs w:val="18"/>
        </w:rPr>
        <w:t xml:space="preserve">argumentar, demostrar y avanzar sin necesitar que GUALICHO HUINCA exista primero.</w:t>
      </w:r>
    </w:p>
    <w:p>
      <w:pPr>
        <w:spacing w:after="120"/>
      </w:pPr>
      <w:r>
        <w:t xml:space="preserve"/>
      </w:r>
    </w:p>
    <w:p>
      <w:pPr>
        <w:pStyle w:val="Heading2"/>
        <w:spacing w:before="280" w:after="120"/>
      </w:pPr>
      <w:r>
        <w:rPr>
          <w:rFonts w:ascii="Courier New" w:cs="Courier New" w:eastAsia="Courier New" w:hAnsi="Courier New"/>
          <w:b/>
          <w:bCs/>
          <w:color w:val="2a7a4f"/>
          <w:sz w:val="24"/>
          <w:szCs w:val="24"/>
        </w:rPr>
        <w:t xml:space="preserve">9.2 · La frase que resume la posición</w:t>
      </w:r>
    </w:p>
    <w:p>
      <w:pPr>
        <w:pBdr>
          <w:left w:val="single" w:color="2a7a4f" w:sz="14"/>
        </w:pBdr>
        <w:spacing w:after="120" w:before="80"/>
        <w:ind w:left="360"/>
      </w:pPr>
      <w:r>
        <w:rPr>
          <w:rFonts w:ascii="Courier New" w:cs="Courier New" w:eastAsia="Courier New" w:hAnsi="Courier New"/>
          <w:color w:val="333333"/>
          <w:sz w:val="18"/>
          <w:szCs w:val="18"/>
        </w:rPr>
        <w:t xml:space="preserve">LACHO tiene tecnología real ejecutable, IP no replicable, y un mercado de organizaciones que necesitan auditoría soberana de decisiones. El paso siguiente no es más tecnología — es hacer que la tecnología existente sea accesible a los primeros tres clientes externos.</w:t>
      </w:r>
    </w:p>
    <w:p>
      <w:pPr>
        <w:spacing w:after="200"/>
      </w:pPr>
      <w:r>
        <w:t xml:space="preserve"/>
      </w:r>
    </w:p>
    <w:p>
      <w:pPr>
        <w:spacing w:after="200"/>
      </w:pPr>
      <w:r>
        <w:t xml:space="preserve"/>
      </w:r>
    </w:p>
    <w:p>
      <w:pPr>
        <w:pBdr>
          <w:top w:val="single" w:color="DDDDDD" w:sz="2"/>
        </w:pBdr>
        <w:spacing w:after="0" w:before="0"/>
      </w:pPr>
      <w:r>
        <w:rPr>
          <w:rFonts w:ascii="Courier New" w:cs="Courier New" w:eastAsia="Courier New" w:hAnsi="Courier New"/>
          <w:b/>
          <w:bCs/>
          <w:color w:val="AAAAAA"/>
          <w:sz w:val="16"/>
          <w:szCs w:val="16"/>
        </w:rPr>
        <w:t xml:space="preserve">▸ CIERRE SOBERANO</w:t>
      </w:r>
    </w:p>
    <w:p>
      <w:pPr>
        <w:spacing w:after="80"/>
      </w:pPr>
      <w:r>
        <w:t xml:space="preserve"/>
      </w:r>
    </w:p>
    <w:p>
      <w:pPr>
        <w:spacing w:after="60"/>
        <w:ind w:left="240"/>
      </w:pPr>
      <w:r>
        <w:rPr>
          <w:rFonts w:ascii="Courier New" w:cs="Courier New" w:eastAsia="Courier New" w:hAnsi="Courier New"/>
          <w:b/>
          <w:bCs/>
          <w:color w:val="c0392b"/>
          <w:sz w:val="17"/>
          <w:szCs w:val="17"/>
        </w:rPr>
        <w:t xml:space="preserve">TRUST</w:t>
      </w:r>
      <w:r>
        <w:rPr>
          <w:rFonts w:ascii="Courier New" w:cs="Courier New" w:eastAsia="Courier New" w:hAnsi="Courier New"/>
          <w:b/>
          <w:bCs/>
          <w:color w:val="2a7a4f"/>
          <w:sz w:val="17"/>
          <w:szCs w:val="17"/>
        </w:rPr>
        <w:t xml:space="preserve"> [logistical-executive]</w:t>
      </w:r>
      <w:r>
        <w:rPr>
          <w:rFonts w:ascii="Courier New" w:cs="Courier New" w:eastAsia="Courier New" w:hAnsi="Courier New"/>
          <w:color w:val="555555"/>
          <w:sz w:val="17"/>
          <w:szCs w:val="17"/>
        </w:rPr>
        <w:t xml:space="preserve"> =&gt;&lt;= .. certifica .. </w:t>
      </w:r>
      <w:r>
        <w:rPr>
          <w:rFonts w:ascii="Courier New" w:cs="Courier New" w:eastAsia="Courier New" w:hAnsi="Courier New"/>
          <w:color w:val="444444"/>
          <w:sz w:val="17"/>
          <w:szCs w:val="17"/>
        </w:rPr>
        <w:t xml:space="preserve">lacho_empresa_estado_real_marzo_2026</w:t>
      </w:r>
      <w:r>
        <w:rPr>
          <w:rFonts w:ascii="Courier New" w:cs="Courier New" w:eastAsia="Courier New" w:hAnsi="Courier New"/>
          <w:color w:val="8e44ad"/>
          <w:sz w:val="17"/>
          <w:szCs w:val="17"/>
        </w:rPr>
        <w:t xml:space="preserve"> --[Nudo de Ocho]</w:t>
      </w:r>
      <w:r>
        <w:rPr>
          <w:rFonts w:ascii="Courier New" w:cs="Courier New" w:eastAsia="Courier New" w:hAnsi="Courier New"/>
          <w:b/>
          <w:bCs/>
          <w:color w:val="d35400"/>
          <w:sz w:val="17"/>
          <w:szCs w:val="17"/>
        </w:rPr>
        <w:t xml:space="preserve"> [term]</w:t>
      </w:r>
    </w:p>
    <w:p>
      <w:pPr>
        <w:spacing w:after="60"/>
        <w:ind w:left="240"/>
      </w:pPr>
      <w:r>
        <w:rPr>
          <w:rFonts w:ascii="Courier New" w:cs="Courier New" w:eastAsia="Courier New" w:hAnsi="Courier New"/>
          <w:b/>
          <w:bCs/>
          <w:color w:val="c0392b"/>
          <w:sz w:val="17"/>
          <w:szCs w:val="17"/>
        </w:rPr>
        <w:t xml:space="preserve">SAMU</w:t>
      </w:r>
      <w:r>
        <w:rPr>
          <w:rFonts w:ascii="Courier New" w:cs="Courier New" w:eastAsia="Courier New" w:hAnsi="Courier New"/>
          <w:b/>
          <w:bCs/>
          <w:color w:val="2a7a4f"/>
          <w:sz w:val="17"/>
          <w:szCs w:val="17"/>
        </w:rPr>
        <w:t xml:space="preserve"> @</w:t>
      </w:r>
      <w:r>
        <w:rPr>
          <w:rFonts w:ascii="Courier New" w:cs="Courier New" w:eastAsia="Courier New" w:hAnsi="Courier New"/>
          <w:color w:val="555555"/>
          <w:sz w:val="17"/>
          <w:szCs w:val="17"/>
        </w:rPr>
        <w:t xml:space="preserve"> =&gt;&lt;= .. dirime .. </w:t>
      </w:r>
      <w:r>
        <w:rPr>
          <w:rFonts w:ascii="Courier New" w:cs="Courier New" w:eastAsia="Courier New" w:hAnsi="Courier New"/>
          <w:color w:val="444444"/>
          <w:sz w:val="17"/>
          <w:szCs w:val="17"/>
        </w:rPr>
        <w:t xml:space="preserve">direccion_afirmada_herramientas_propias_antes_de_clientes</w:t>
      </w:r>
      <w:r>
        <w:rPr>
          <w:rFonts w:ascii="Courier New" w:cs="Courier New" w:eastAsia="Courier New" w:hAnsi="Courier New"/>
          <w:color w:val="8e44ad"/>
          <w:sz w:val="17"/>
          <w:szCs w:val="17"/>
        </w:rPr>
        <w:t xml:space="preserve"> --[Ballestrinque]</w:t>
      </w:r>
      <w:r>
        <w:rPr>
          <w:rFonts w:ascii="Courier New" w:cs="Courier New" w:eastAsia="Courier New" w:hAnsi="Courier New"/>
          <w:b/>
          <w:bCs/>
          <w:color w:val="d35400"/>
          <w:sz w:val="17"/>
          <w:szCs w:val="17"/>
        </w:rPr>
        <w:t xml:space="preserve"> [term]</w:t>
      </w:r>
    </w:p>
    <w:p>
      <w:pPr>
        <w:spacing w:after="60"/>
        <w:ind w:left="240"/>
      </w:pPr>
      <w:r>
        <w:rPr>
          <w:rFonts w:ascii="Courier New" w:cs="Courier New" w:eastAsia="Courier New" w:hAnsi="Courier New"/>
          <w:b/>
          <w:bCs/>
          <w:color w:val="c0392b"/>
          <w:sz w:val="17"/>
          <w:szCs w:val="17"/>
        </w:rPr>
        <w:t xml:space="preserve">STACKING</w:t>
      </w:r>
      <w:r>
        <w:rPr>
          <w:rFonts w:ascii="Courier New" w:cs="Courier New" w:eastAsia="Courier New" w:hAnsi="Courier New"/>
          <w:b/>
          <w:bCs/>
          <w:color w:val="2a7a4f"/>
          <w:sz w:val="17"/>
          <w:szCs w:val="17"/>
        </w:rPr>
        <w:t xml:space="preserve"> UF[H52]</w:t>
      </w:r>
      <w:r>
        <w:rPr>
          <w:rFonts w:ascii="Courier New" w:cs="Courier New" w:eastAsia="Courier New" w:hAnsi="Courier New"/>
          <w:color w:val="555555"/>
          <w:sz w:val="17"/>
          <w:szCs w:val="17"/>
        </w:rPr>
        <w:t xml:space="preserve"> =&gt;&lt;= .. inmutabiliza .. </w:t>
      </w:r>
      <w:r>
        <w:rPr>
          <w:rFonts w:ascii="Courier New" w:cs="Courier New" w:eastAsia="Courier New" w:hAnsi="Courier New"/>
          <w:color w:val="444444"/>
          <w:sz w:val="17"/>
          <w:szCs w:val="17"/>
        </w:rPr>
        <w:t xml:space="preserve">journal_lacho_empresa_analisis_estrategico_sellado</w:t>
      </w:r>
      <w:r>
        <w:rPr>
          <w:rFonts w:ascii="Courier New" w:cs="Courier New" w:eastAsia="Courier New" w:hAnsi="Courier New"/>
          <w:color w:val="8e44ad"/>
          <w:sz w:val="17"/>
          <w:szCs w:val="17"/>
        </w:rPr>
        <w:t xml:space="preserve"> --[Nudo de Ocho]</w:t>
      </w:r>
      <w:r>
        <w:rPr>
          <w:rFonts w:ascii="Courier New" w:cs="Courier New" w:eastAsia="Courier New" w:hAnsi="Courier New"/>
          <w:b/>
          <w:bCs/>
          <w:color w:val="d35400"/>
          <w:sz w:val="17"/>
          <w:szCs w:val="17"/>
        </w:rPr>
        <w:t xml:space="preserve"> [term]</w:t>
      </w:r>
    </w:p>
    <w:p>
      <w:pPr>
        <w:spacing w:after="60"/>
        <w:ind w:left="240"/>
      </w:pPr>
      <w:r>
        <w:rPr>
          <w:rFonts w:ascii="Courier New" w:cs="Courier New" w:eastAsia="Courier New" w:hAnsi="Courier New"/>
          <w:b/>
          <w:bCs/>
          <w:color w:val="c0392b"/>
          <w:sz w:val="17"/>
          <w:szCs w:val="17"/>
        </w:rPr>
        <w:t xml:space="preserve">ACTIVITY</w:t>
      </w:r>
      <w:r>
        <w:rPr>
          <w:rFonts w:ascii="Courier New" w:cs="Courier New" w:eastAsia="Courier New" w:hAnsi="Courier New"/>
          <w:b/>
          <w:bCs/>
          <w:color w:val="2a7a4f"/>
          <w:sz w:val="17"/>
          <w:szCs w:val="17"/>
        </w:rPr>
        <w:t xml:space="preserve"> UF[H63]</w:t>
      </w:r>
      <w:r>
        <w:rPr>
          <w:rFonts w:ascii="Courier New" w:cs="Courier New" w:eastAsia="Courier New" w:hAnsi="Courier New"/>
          <w:color w:val="555555"/>
          <w:sz w:val="17"/>
          <w:szCs w:val="17"/>
        </w:rPr>
        <w:t xml:space="preserve"> =&gt;&lt;= .. completa .. </w:t>
      </w:r>
      <w:r>
        <w:rPr>
          <w:rFonts w:ascii="Courier New" w:cs="Courier New" w:eastAsia="Courier New" w:hAnsi="Courier New"/>
          <w:color w:val="444444"/>
          <w:sz w:val="17"/>
          <w:szCs w:val="17"/>
        </w:rPr>
        <w:t xml:space="preserve">consumacion_documento_journal_v1_marzo_2026</w:t>
      </w:r>
      <w:r>
        <w:rPr>
          <w:rFonts w:ascii="Courier New" w:cs="Courier New" w:eastAsia="Courier New" w:hAnsi="Courier New"/>
          <w:color w:val="8e44ad"/>
          <w:sz w:val="17"/>
          <w:szCs w:val="17"/>
        </w:rPr>
        <w:t xml:space="preserve"> --[Nudo de Rizo]</w:t>
      </w:r>
      <w:r>
        <w:rPr>
          <w:rFonts w:ascii="Courier New" w:cs="Courier New" w:eastAsia="Courier New" w:hAnsi="Courier New"/>
          <w:b/>
          <w:bCs/>
          <w:color w:val="d35400"/>
          <w:sz w:val="17"/>
          <w:szCs w:val="17"/>
        </w:rPr>
        <w:t xml:space="preserve"> [term]</w:t>
      </w:r>
    </w:p>
    <w:p>
      <w:pPr>
        <w:spacing w:after="60"/>
      </w:pPr>
      <w:r>
        <w:t xml:space="preserve"/>
      </w:r>
    </w:p>
    <w:p>
      <w:pPr>
        <w:spacing w:after="60"/>
        <w:ind w:left="360"/>
      </w:pPr>
      <w:r>
        <w:rPr>
          <w:rFonts w:ascii="Courier New" w:cs="Courier New" w:eastAsia="Courier New" w:hAnsi="Courier New"/>
          <w:color w:val="AAAAAA"/>
          <w:sz w:val="16"/>
          <w:szCs w:val="16"/>
        </w:rPr>
        <w:t xml:space="preserve">DIRIME IMV V0.2.1 · VERSION_TARGET=0.3.0 · [term] :: activo · MARZO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ourier New" w:cs="Courier New" w:eastAsia="Courier New" w:hAnsi="Courier New"/>
      <w:b/>
      <w:bCs/>
      <w:sz w:val="30"/>
      <w:szCs w:val="30"/>
    </w:rPr>
  </w:style>
  <w:style w:type="paragraph" w:styleId="Heading2">
    <w:name w:val="Heading 2"/>
    <w:basedOn w:val="Normal"/>
    <w:next w:val="Normal"/>
    <w:qFormat/>
    <w:pPr>
      <w:spacing w:before="280" w:after="120"/>
      <w:outlineLvl w:val="1"/>
    </w:pPr>
    <w:rPr>
      <w:rFonts w:ascii="Courier New" w:cs="Courier New" w:eastAsia="Courier New" w:hAnsi="Courier New"/>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2026-03-14T23:45:09.734Z</dcterms:created>
  <dcterms:modified xsi:type="dcterms:W3CDTF">2026-03-14T23:45:09.735Z</dcterms:modified>
</cp:coreProperties>
</file>

<file path=docProps/custom.xml><?xml version="1.0" encoding="utf-8"?>
<Properties xmlns="http://schemas.openxmlformats.org/officeDocument/2006/custom-properties" xmlns:vt="http://schemas.openxmlformats.org/officeDocument/2006/docPropsVTypes"/>
</file>