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____28th of Sept 2017_____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____Yining Huang____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Meeting with clients office on Sept 26  to show prototypes of current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Email function to all appraisers of PHP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progress bar to show emailing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and test on PHP interaction with Access, and database creation with PHP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PHP code structure for generating PDFs so that the process can be faster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PHP with front-end code, enable single-user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Debug progress bar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SQL query scripts to perform admin filtering functions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