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76FE4" w14:textId="42CE969B" w:rsidR="00BC514B" w:rsidRDefault="00BC514B" w:rsidP="00BC514B">
      <w:pPr>
        <w:jc w:val="center"/>
        <w:rPr>
          <w:rFonts w:ascii="Arial" w:hAnsi="Arial" w:cs="Arial"/>
          <w:b/>
          <w:sz w:val="28"/>
          <w:szCs w:val="28"/>
        </w:rPr>
      </w:pPr>
      <w:r w:rsidRPr="00BC514B">
        <w:rPr>
          <w:noProof/>
          <w:sz w:val="28"/>
          <w:szCs w:val="28"/>
        </w:rPr>
        <w:drawing>
          <wp:anchor distT="0" distB="0" distL="114300" distR="114300" simplePos="0" relativeHeight="251659264" behindDoc="0" locked="0" layoutInCell="1" allowOverlap="1" wp14:anchorId="581DE148" wp14:editId="0A747FDE">
            <wp:simplePos x="0" y="0"/>
            <wp:positionH relativeFrom="rightMargin">
              <wp:align>left</wp:align>
            </wp:positionH>
            <wp:positionV relativeFrom="paragraph">
              <wp:posOffset>-639489</wp:posOffset>
            </wp:positionV>
            <wp:extent cx="630555" cy="620395"/>
            <wp:effectExtent l="0" t="0" r="0" b="8255"/>
            <wp:wrapNone/>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55" cy="620395"/>
                    </a:xfrm>
                    <a:prstGeom prst="rect">
                      <a:avLst/>
                    </a:prstGeom>
                    <a:noFill/>
                  </pic:spPr>
                </pic:pic>
              </a:graphicData>
            </a:graphic>
            <wp14:sizeRelH relativeFrom="margin">
              <wp14:pctWidth>0</wp14:pctWidth>
            </wp14:sizeRelH>
            <wp14:sizeRelV relativeFrom="margin">
              <wp14:pctHeight>0</wp14:pctHeight>
            </wp14:sizeRelV>
          </wp:anchor>
        </w:drawing>
      </w:r>
      <w:r w:rsidRPr="00BC514B">
        <w:rPr>
          <w:noProof/>
          <w:sz w:val="28"/>
          <w:szCs w:val="28"/>
        </w:rPr>
        <w:drawing>
          <wp:anchor distT="0" distB="0" distL="114300" distR="114300" simplePos="0" relativeHeight="251660288" behindDoc="0" locked="0" layoutInCell="1" allowOverlap="1" wp14:anchorId="0733447C" wp14:editId="501F29AB">
            <wp:simplePos x="0" y="0"/>
            <wp:positionH relativeFrom="column">
              <wp:posOffset>-842010</wp:posOffset>
            </wp:positionH>
            <wp:positionV relativeFrom="paragraph">
              <wp:posOffset>-624692</wp:posOffset>
            </wp:positionV>
            <wp:extent cx="1657350" cy="514350"/>
            <wp:effectExtent l="0" t="0" r="0" b="0"/>
            <wp:wrapNone/>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514350"/>
                    </a:xfrm>
                    <a:prstGeom prst="rect">
                      <a:avLst/>
                    </a:prstGeom>
                    <a:noFill/>
                  </pic:spPr>
                </pic:pic>
              </a:graphicData>
            </a:graphic>
            <wp14:sizeRelH relativeFrom="page">
              <wp14:pctWidth>0</wp14:pctWidth>
            </wp14:sizeRelH>
            <wp14:sizeRelV relativeFrom="page">
              <wp14:pctHeight>0</wp14:pctHeight>
            </wp14:sizeRelV>
          </wp:anchor>
        </w:drawing>
      </w:r>
    </w:p>
    <w:p w14:paraId="3539DA5C" w14:textId="77777777" w:rsidR="00671BE1" w:rsidRDefault="00671BE1" w:rsidP="00BC514B">
      <w:pPr>
        <w:jc w:val="center"/>
        <w:rPr>
          <w:rFonts w:ascii="Arial" w:hAnsi="Arial" w:cs="Arial"/>
          <w:b/>
          <w:sz w:val="28"/>
          <w:szCs w:val="28"/>
        </w:rPr>
      </w:pPr>
      <w:bookmarkStart w:id="0" w:name="_Hlk152402878"/>
      <w:bookmarkEnd w:id="0"/>
    </w:p>
    <w:p w14:paraId="11CA2071" w14:textId="4E29D0BE" w:rsidR="00BC514B" w:rsidRPr="00BC514B" w:rsidRDefault="00BC514B" w:rsidP="00BC514B">
      <w:pPr>
        <w:jc w:val="center"/>
        <w:rPr>
          <w:rFonts w:ascii="Arial" w:hAnsi="Arial" w:cs="Arial"/>
          <w:b/>
          <w:sz w:val="28"/>
          <w:szCs w:val="28"/>
        </w:rPr>
      </w:pPr>
      <w:r w:rsidRPr="00BC514B">
        <w:rPr>
          <w:rFonts w:ascii="Arial" w:hAnsi="Arial" w:cs="Arial"/>
          <w:b/>
          <w:sz w:val="28"/>
          <w:szCs w:val="28"/>
        </w:rPr>
        <w:t>UNIVERSIDAD POLITÉCNICA DE TLAXCALA</w:t>
      </w:r>
    </w:p>
    <w:p w14:paraId="124B4839" w14:textId="77777777" w:rsidR="00BC514B" w:rsidRPr="00BC514B" w:rsidRDefault="00BC514B" w:rsidP="00BC514B">
      <w:pPr>
        <w:jc w:val="center"/>
        <w:rPr>
          <w:rFonts w:ascii="Arial" w:hAnsi="Arial" w:cs="Arial"/>
          <w:b/>
          <w:sz w:val="28"/>
          <w:szCs w:val="28"/>
        </w:rPr>
      </w:pPr>
      <w:r w:rsidRPr="00BC514B">
        <w:rPr>
          <w:rFonts w:ascii="Arial" w:hAnsi="Arial" w:cs="Arial"/>
          <w:b/>
          <w:sz w:val="28"/>
          <w:szCs w:val="28"/>
        </w:rPr>
        <w:t>REGIÓN PONIENTE</w:t>
      </w:r>
    </w:p>
    <w:p w14:paraId="6D1E7CE2" w14:textId="77777777" w:rsidR="00BC514B" w:rsidRDefault="00BC514B" w:rsidP="00BC514B">
      <w:pPr>
        <w:jc w:val="center"/>
        <w:rPr>
          <w:rFonts w:ascii="Arial" w:hAnsi="Arial" w:cs="Arial"/>
          <w:b/>
        </w:rPr>
      </w:pPr>
    </w:p>
    <w:p w14:paraId="45A9E38F" w14:textId="53A4F10C" w:rsidR="00BC514B" w:rsidRPr="00BC514B" w:rsidRDefault="00BC514B" w:rsidP="00BC514B">
      <w:pPr>
        <w:jc w:val="center"/>
        <w:rPr>
          <w:rFonts w:ascii="Arial" w:hAnsi="Arial" w:cs="Arial"/>
          <w:b/>
          <w:sz w:val="24"/>
          <w:szCs w:val="24"/>
        </w:rPr>
      </w:pPr>
      <w:r w:rsidRPr="00BC514B">
        <w:rPr>
          <w:rFonts w:ascii="Arial" w:hAnsi="Arial" w:cs="Arial"/>
          <w:b/>
          <w:sz w:val="24"/>
          <w:szCs w:val="24"/>
        </w:rPr>
        <w:t>MATERIA:</w:t>
      </w:r>
    </w:p>
    <w:p w14:paraId="0BACBFD5" w14:textId="48006EBC" w:rsidR="00BC514B" w:rsidRPr="00BC514B" w:rsidRDefault="00BC514B" w:rsidP="00BC514B">
      <w:pPr>
        <w:jc w:val="center"/>
        <w:rPr>
          <w:rFonts w:ascii="Arial" w:hAnsi="Arial" w:cs="Arial"/>
          <w:sz w:val="24"/>
          <w:szCs w:val="24"/>
        </w:rPr>
      </w:pPr>
      <w:r w:rsidRPr="00BC514B">
        <w:rPr>
          <w:rFonts w:ascii="Arial" w:hAnsi="Arial" w:cs="Arial"/>
          <w:sz w:val="24"/>
          <w:szCs w:val="24"/>
        </w:rPr>
        <w:t xml:space="preserve">Física </w:t>
      </w:r>
    </w:p>
    <w:p w14:paraId="7D47F6C3" w14:textId="77777777" w:rsidR="00BC514B" w:rsidRPr="00BC514B" w:rsidRDefault="00BC514B" w:rsidP="00BC514B">
      <w:pPr>
        <w:jc w:val="center"/>
        <w:rPr>
          <w:rFonts w:ascii="Arial" w:hAnsi="Arial" w:cs="Arial"/>
          <w:b/>
          <w:sz w:val="24"/>
          <w:szCs w:val="24"/>
        </w:rPr>
      </w:pPr>
    </w:p>
    <w:p w14:paraId="4CD2935F" w14:textId="77777777" w:rsidR="00BC514B" w:rsidRPr="00BC514B" w:rsidRDefault="00BC514B" w:rsidP="00BC514B">
      <w:pPr>
        <w:jc w:val="center"/>
        <w:rPr>
          <w:rFonts w:ascii="Arial" w:hAnsi="Arial" w:cs="Arial"/>
          <w:b/>
          <w:sz w:val="24"/>
          <w:szCs w:val="24"/>
        </w:rPr>
      </w:pPr>
      <w:r w:rsidRPr="00BC514B">
        <w:rPr>
          <w:rFonts w:ascii="Arial" w:hAnsi="Arial" w:cs="Arial"/>
          <w:b/>
          <w:sz w:val="24"/>
          <w:szCs w:val="24"/>
        </w:rPr>
        <w:t>NOMBRE DEL ASESOR:</w:t>
      </w:r>
    </w:p>
    <w:p w14:paraId="6D70BE9B" w14:textId="6A1C2259" w:rsidR="00BC514B" w:rsidRPr="00BC514B" w:rsidRDefault="00BC514B" w:rsidP="00BC514B">
      <w:pPr>
        <w:jc w:val="center"/>
        <w:rPr>
          <w:rFonts w:ascii="Arial" w:hAnsi="Arial" w:cs="Arial"/>
          <w:sz w:val="24"/>
          <w:szCs w:val="24"/>
        </w:rPr>
      </w:pPr>
      <w:r w:rsidRPr="00BC514B">
        <w:rPr>
          <w:rFonts w:ascii="Arial" w:hAnsi="Arial" w:cs="Arial"/>
          <w:sz w:val="24"/>
          <w:szCs w:val="24"/>
        </w:rPr>
        <w:t xml:space="preserve">Ing. Vanesa </w:t>
      </w:r>
      <w:proofErr w:type="spellStart"/>
      <w:r w:rsidRPr="00BC514B">
        <w:rPr>
          <w:rFonts w:ascii="Arial" w:hAnsi="Arial" w:cs="Arial"/>
          <w:sz w:val="24"/>
          <w:szCs w:val="24"/>
        </w:rPr>
        <w:t>Tenopala</w:t>
      </w:r>
      <w:proofErr w:type="spellEnd"/>
      <w:r w:rsidRPr="00BC514B">
        <w:rPr>
          <w:rFonts w:ascii="Arial" w:hAnsi="Arial" w:cs="Arial"/>
          <w:sz w:val="24"/>
          <w:szCs w:val="24"/>
        </w:rPr>
        <w:t xml:space="preserve"> Zavala </w:t>
      </w:r>
    </w:p>
    <w:p w14:paraId="194D40AA" w14:textId="77777777" w:rsidR="00BC514B" w:rsidRPr="00BC514B" w:rsidRDefault="00BC514B" w:rsidP="00BC514B">
      <w:pPr>
        <w:rPr>
          <w:rFonts w:ascii="Arial" w:hAnsi="Arial" w:cs="Arial"/>
          <w:b/>
          <w:sz w:val="24"/>
          <w:szCs w:val="24"/>
        </w:rPr>
      </w:pPr>
      <w:r w:rsidRPr="00BC514B">
        <w:rPr>
          <w:rFonts w:ascii="Arial" w:hAnsi="Arial" w:cs="Arial"/>
          <w:b/>
          <w:sz w:val="24"/>
          <w:szCs w:val="24"/>
          <w:lang w:val="es-ES"/>
        </w:rPr>
        <w:t xml:space="preserve"> </w:t>
      </w:r>
    </w:p>
    <w:p w14:paraId="43B67314" w14:textId="77777777" w:rsidR="00BC514B" w:rsidRPr="00BC514B" w:rsidRDefault="00BC514B" w:rsidP="00BC514B">
      <w:pPr>
        <w:jc w:val="center"/>
        <w:rPr>
          <w:rFonts w:ascii="Arial" w:hAnsi="Arial" w:cs="Arial"/>
          <w:b/>
          <w:sz w:val="24"/>
          <w:szCs w:val="24"/>
        </w:rPr>
      </w:pPr>
      <w:r w:rsidRPr="00BC514B">
        <w:rPr>
          <w:rFonts w:ascii="Arial" w:hAnsi="Arial" w:cs="Arial"/>
          <w:b/>
          <w:sz w:val="24"/>
          <w:szCs w:val="24"/>
        </w:rPr>
        <w:t>NOMBRE DEL ALUMNO:</w:t>
      </w:r>
    </w:p>
    <w:p w14:paraId="49699E62" w14:textId="77777777" w:rsidR="00BC514B" w:rsidRPr="00BC514B" w:rsidRDefault="00BC514B" w:rsidP="00BC514B">
      <w:pPr>
        <w:jc w:val="center"/>
        <w:rPr>
          <w:rFonts w:ascii="Arial" w:hAnsi="Arial" w:cs="Arial"/>
          <w:sz w:val="24"/>
          <w:szCs w:val="24"/>
          <w:lang w:val="es-ES"/>
        </w:rPr>
      </w:pPr>
      <w:r w:rsidRPr="00BC514B">
        <w:rPr>
          <w:rFonts w:ascii="Arial" w:hAnsi="Arial" w:cs="Arial"/>
          <w:sz w:val="24"/>
          <w:szCs w:val="24"/>
          <w:lang w:val="es-ES"/>
        </w:rPr>
        <w:t xml:space="preserve">González Arauz Juan Pablo </w:t>
      </w:r>
    </w:p>
    <w:p w14:paraId="0B35CBE2" w14:textId="77777777" w:rsidR="00C21904" w:rsidRDefault="00C21904" w:rsidP="00C21904">
      <w:pPr>
        <w:jc w:val="center"/>
        <w:rPr>
          <w:rFonts w:ascii="Arial" w:hAnsi="Arial" w:cs="Arial"/>
          <w:sz w:val="24"/>
          <w:szCs w:val="24"/>
          <w:lang w:val="es-ES"/>
        </w:rPr>
      </w:pPr>
      <w:bookmarkStart w:id="1" w:name="_Hlk156938761"/>
      <w:r w:rsidRPr="00BC514B">
        <w:rPr>
          <w:rFonts w:ascii="Arial" w:hAnsi="Arial" w:cs="Arial"/>
          <w:sz w:val="24"/>
          <w:szCs w:val="24"/>
          <w:lang w:val="es-ES"/>
        </w:rPr>
        <w:t>Elizalde Cruz José Manuel</w:t>
      </w:r>
    </w:p>
    <w:p w14:paraId="09E83EC9" w14:textId="77777777" w:rsidR="00C21904" w:rsidRPr="00BC514B" w:rsidRDefault="00C21904" w:rsidP="00C21904">
      <w:pPr>
        <w:jc w:val="center"/>
        <w:rPr>
          <w:rFonts w:ascii="Arial" w:hAnsi="Arial" w:cs="Arial"/>
          <w:sz w:val="24"/>
          <w:szCs w:val="24"/>
          <w:lang w:val="es-ES"/>
        </w:rPr>
      </w:pPr>
      <w:r w:rsidRPr="00BC514B">
        <w:rPr>
          <w:rFonts w:ascii="Arial" w:hAnsi="Arial" w:cs="Arial"/>
          <w:sz w:val="24"/>
          <w:szCs w:val="24"/>
          <w:lang w:val="es-ES"/>
        </w:rPr>
        <w:t>Gonzales Lira Alison</w:t>
      </w:r>
    </w:p>
    <w:p w14:paraId="05BB3D5C" w14:textId="77777777" w:rsidR="00C21904" w:rsidRPr="00BC514B" w:rsidRDefault="00C21904" w:rsidP="00C21904">
      <w:pPr>
        <w:jc w:val="center"/>
        <w:rPr>
          <w:rFonts w:ascii="Arial" w:hAnsi="Arial" w:cs="Arial"/>
          <w:sz w:val="24"/>
          <w:szCs w:val="24"/>
          <w:lang w:val="es-ES"/>
        </w:rPr>
      </w:pPr>
      <w:proofErr w:type="spellStart"/>
      <w:r w:rsidRPr="00BC514B">
        <w:rPr>
          <w:rFonts w:ascii="Arial" w:hAnsi="Arial" w:cs="Arial"/>
          <w:sz w:val="24"/>
          <w:szCs w:val="24"/>
          <w:lang w:val="es-ES"/>
        </w:rPr>
        <w:t>Garcia</w:t>
      </w:r>
      <w:proofErr w:type="spellEnd"/>
      <w:r w:rsidRPr="00BC514B">
        <w:rPr>
          <w:rFonts w:ascii="Arial" w:hAnsi="Arial" w:cs="Arial"/>
          <w:sz w:val="24"/>
          <w:szCs w:val="24"/>
          <w:lang w:val="es-ES"/>
        </w:rPr>
        <w:t xml:space="preserve"> Flores Luis David</w:t>
      </w:r>
    </w:p>
    <w:p w14:paraId="1943FA8F" w14:textId="77777777" w:rsidR="00FA124D" w:rsidRPr="00BC514B" w:rsidRDefault="00FA124D" w:rsidP="00FA124D">
      <w:pPr>
        <w:jc w:val="center"/>
        <w:rPr>
          <w:rFonts w:ascii="Arial" w:hAnsi="Arial" w:cs="Arial"/>
          <w:sz w:val="24"/>
          <w:szCs w:val="24"/>
          <w:lang w:val="es-ES"/>
        </w:rPr>
      </w:pPr>
      <w:r w:rsidRPr="00BC514B">
        <w:rPr>
          <w:rFonts w:ascii="Arial" w:hAnsi="Arial" w:cs="Arial"/>
          <w:sz w:val="24"/>
          <w:szCs w:val="24"/>
          <w:lang w:val="es-ES"/>
        </w:rPr>
        <w:t>Moreno Bonilla Aldo</w:t>
      </w:r>
    </w:p>
    <w:p w14:paraId="0F6D4800" w14:textId="77777777" w:rsidR="00BC514B" w:rsidRPr="00BC514B" w:rsidRDefault="00BC514B" w:rsidP="00BC514B">
      <w:pPr>
        <w:jc w:val="center"/>
        <w:rPr>
          <w:rFonts w:ascii="Arial" w:hAnsi="Arial" w:cs="Arial"/>
          <w:sz w:val="24"/>
          <w:szCs w:val="24"/>
          <w:lang w:val="es-ES"/>
        </w:rPr>
      </w:pPr>
      <w:r w:rsidRPr="00BC514B">
        <w:rPr>
          <w:rFonts w:ascii="Arial" w:hAnsi="Arial" w:cs="Arial"/>
          <w:sz w:val="24"/>
          <w:szCs w:val="24"/>
          <w:lang w:val="es-ES"/>
        </w:rPr>
        <w:t xml:space="preserve">Pérez </w:t>
      </w:r>
      <w:proofErr w:type="spellStart"/>
      <w:r w:rsidRPr="00BC514B">
        <w:rPr>
          <w:rFonts w:ascii="Arial" w:hAnsi="Arial" w:cs="Arial"/>
          <w:sz w:val="24"/>
          <w:szCs w:val="24"/>
          <w:lang w:val="es-ES"/>
        </w:rPr>
        <w:t>Pérez</w:t>
      </w:r>
      <w:proofErr w:type="spellEnd"/>
      <w:r w:rsidRPr="00BC514B">
        <w:rPr>
          <w:rFonts w:ascii="Arial" w:hAnsi="Arial" w:cs="Arial"/>
          <w:sz w:val="24"/>
          <w:szCs w:val="24"/>
          <w:lang w:val="es-ES"/>
        </w:rPr>
        <w:t xml:space="preserve"> Denise</w:t>
      </w:r>
    </w:p>
    <w:bookmarkEnd w:id="1"/>
    <w:p w14:paraId="3B536611" w14:textId="48561B23" w:rsidR="00050A03" w:rsidRPr="00BC514B" w:rsidRDefault="00050A03" w:rsidP="00BC514B">
      <w:pPr>
        <w:jc w:val="center"/>
        <w:rPr>
          <w:rFonts w:ascii="Arial" w:hAnsi="Arial" w:cs="Arial"/>
          <w:sz w:val="24"/>
          <w:szCs w:val="24"/>
          <w:lang w:val="es-ES"/>
        </w:rPr>
      </w:pPr>
      <w:r>
        <w:rPr>
          <w:rFonts w:ascii="Arial" w:hAnsi="Arial" w:cs="Arial"/>
          <w:sz w:val="24"/>
          <w:szCs w:val="24"/>
          <w:lang w:val="es-ES"/>
        </w:rPr>
        <w:t xml:space="preserve">Pastrana </w:t>
      </w:r>
      <w:r w:rsidR="00C76540">
        <w:rPr>
          <w:rFonts w:ascii="Arial" w:hAnsi="Arial" w:cs="Arial"/>
          <w:sz w:val="24"/>
          <w:szCs w:val="24"/>
          <w:lang w:val="es-ES"/>
        </w:rPr>
        <w:t xml:space="preserve">Guzmán </w:t>
      </w:r>
      <w:r w:rsidRPr="00050A03">
        <w:rPr>
          <w:rFonts w:ascii="Arial" w:hAnsi="Arial" w:cs="Arial"/>
          <w:sz w:val="24"/>
          <w:szCs w:val="24"/>
          <w:lang w:val="es-ES"/>
        </w:rPr>
        <w:t xml:space="preserve">Alexander </w:t>
      </w:r>
    </w:p>
    <w:p w14:paraId="2979F19E" w14:textId="77777777" w:rsidR="00BC514B" w:rsidRPr="00BC514B" w:rsidRDefault="00BC514B" w:rsidP="00BC514B">
      <w:pPr>
        <w:rPr>
          <w:rFonts w:ascii="Arial" w:hAnsi="Arial" w:cs="Arial"/>
          <w:sz w:val="24"/>
          <w:szCs w:val="24"/>
          <w:lang w:val="es-ES"/>
        </w:rPr>
      </w:pPr>
    </w:p>
    <w:p w14:paraId="4637058D" w14:textId="77777777" w:rsidR="00BC514B" w:rsidRPr="00BC514B" w:rsidRDefault="00BC514B" w:rsidP="00BC514B">
      <w:pPr>
        <w:jc w:val="center"/>
        <w:rPr>
          <w:rFonts w:ascii="Arial" w:hAnsi="Arial" w:cs="Arial"/>
          <w:b/>
          <w:sz w:val="24"/>
          <w:szCs w:val="24"/>
        </w:rPr>
      </w:pPr>
      <w:r w:rsidRPr="00BC514B">
        <w:rPr>
          <w:rFonts w:ascii="Arial" w:hAnsi="Arial" w:cs="Arial"/>
          <w:b/>
          <w:sz w:val="24"/>
          <w:szCs w:val="24"/>
        </w:rPr>
        <w:t>LICENCIATURA:</w:t>
      </w:r>
    </w:p>
    <w:p w14:paraId="47DCD32E" w14:textId="77777777" w:rsidR="00BC514B" w:rsidRPr="00BC514B" w:rsidRDefault="00BC514B" w:rsidP="00BC514B">
      <w:pPr>
        <w:jc w:val="center"/>
        <w:rPr>
          <w:rFonts w:ascii="Arial" w:hAnsi="Arial" w:cs="Arial"/>
          <w:sz w:val="24"/>
          <w:szCs w:val="24"/>
        </w:rPr>
      </w:pPr>
      <w:r w:rsidRPr="00BC514B">
        <w:rPr>
          <w:rFonts w:ascii="Arial" w:hAnsi="Arial" w:cs="Arial"/>
          <w:sz w:val="24"/>
          <w:szCs w:val="24"/>
        </w:rPr>
        <w:t>Ingeniería en Sistemas Computacionales</w:t>
      </w:r>
    </w:p>
    <w:p w14:paraId="7D9E6732" w14:textId="77777777" w:rsidR="00BC514B" w:rsidRPr="00BC514B" w:rsidRDefault="00BC514B" w:rsidP="00BC514B">
      <w:pPr>
        <w:jc w:val="center"/>
        <w:rPr>
          <w:rFonts w:ascii="Arial" w:hAnsi="Arial" w:cs="Arial"/>
          <w:b/>
          <w:sz w:val="24"/>
          <w:szCs w:val="24"/>
        </w:rPr>
      </w:pPr>
    </w:p>
    <w:p w14:paraId="40E9E10D" w14:textId="77777777" w:rsidR="00BC514B" w:rsidRPr="00BC514B" w:rsidRDefault="00BC514B" w:rsidP="00BC514B">
      <w:pPr>
        <w:jc w:val="center"/>
        <w:rPr>
          <w:rFonts w:ascii="Arial" w:hAnsi="Arial" w:cs="Arial"/>
          <w:b/>
          <w:sz w:val="24"/>
          <w:szCs w:val="24"/>
        </w:rPr>
      </w:pPr>
      <w:r w:rsidRPr="00BC514B">
        <w:rPr>
          <w:rFonts w:ascii="Arial" w:hAnsi="Arial" w:cs="Arial"/>
          <w:b/>
          <w:sz w:val="24"/>
          <w:szCs w:val="24"/>
        </w:rPr>
        <w:t>NOMBRE DE LA ACTIVIDAD:</w:t>
      </w:r>
    </w:p>
    <w:p w14:paraId="676B7B2C" w14:textId="4F47E04B" w:rsidR="00BC514B" w:rsidRPr="00671BE1" w:rsidRDefault="00671BE1" w:rsidP="00BC514B">
      <w:pPr>
        <w:jc w:val="center"/>
        <w:rPr>
          <w:rFonts w:ascii="Arial" w:hAnsi="Arial" w:cs="Arial"/>
          <w:sz w:val="24"/>
          <w:szCs w:val="24"/>
        </w:rPr>
      </w:pPr>
      <w:r w:rsidRPr="00671BE1">
        <w:rPr>
          <w:rFonts w:ascii="Arial" w:hAnsi="Arial" w:cs="Arial"/>
          <w:sz w:val="24"/>
          <w:szCs w:val="24"/>
        </w:rPr>
        <w:t xml:space="preserve">Conversor de unidades </w:t>
      </w:r>
    </w:p>
    <w:p w14:paraId="216143D1" w14:textId="77777777" w:rsidR="00BC514B" w:rsidRPr="00BC514B" w:rsidRDefault="00BC514B" w:rsidP="00BC514B">
      <w:pPr>
        <w:rPr>
          <w:rFonts w:ascii="Arial" w:hAnsi="Arial" w:cs="Arial"/>
          <w:b/>
          <w:sz w:val="24"/>
          <w:szCs w:val="24"/>
        </w:rPr>
      </w:pPr>
    </w:p>
    <w:p w14:paraId="2B7373EE" w14:textId="1C243C9F" w:rsidR="00BC514B" w:rsidRPr="00BC514B" w:rsidRDefault="00BC514B" w:rsidP="00BC514B">
      <w:pPr>
        <w:jc w:val="center"/>
        <w:rPr>
          <w:rFonts w:ascii="Arial" w:hAnsi="Arial" w:cs="Arial"/>
          <w:sz w:val="24"/>
          <w:szCs w:val="24"/>
        </w:rPr>
      </w:pPr>
      <w:r w:rsidRPr="00BC514B">
        <w:rPr>
          <w:rFonts w:ascii="Arial" w:hAnsi="Arial" w:cs="Arial"/>
          <w:b/>
          <w:sz w:val="24"/>
          <w:szCs w:val="24"/>
        </w:rPr>
        <w:t>FECHA:</w:t>
      </w:r>
      <w:r w:rsidRPr="00BC514B">
        <w:rPr>
          <w:rFonts w:ascii="Arial" w:hAnsi="Arial" w:cs="Arial"/>
          <w:sz w:val="24"/>
          <w:szCs w:val="24"/>
        </w:rPr>
        <w:t xml:space="preserve"> 24 de enero de 2024</w:t>
      </w:r>
    </w:p>
    <w:p w14:paraId="53921B27" w14:textId="77777777" w:rsidR="004A3C9B" w:rsidRDefault="004A3C9B">
      <w:pPr>
        <w:rPr>
          <w:sz w:val="24"/>
          <w:szCs w:val="24"/>
        </w:rPr>
      </w:pPr>
    </w:p>
    <w:p w14:paraId="487E6D63" w14:textId="77777777" w:rsidR="00BC514B" w:rsidRDefault="00BC514B">
      <w:pPr>
        <w:rPr>
          <w:sz w:val="24"/>
          <w:szCs w:val="24"/>
        </w:rPr>
      </w:pPr>
    </w:p>
    <w:p w14:paraId="0D55B7A8" w14:textId="77777777" w:rsidR="00BC514B" w:rsidRDefault="00BC514B">
      <w:pPr>
        <w:rPr>
          <w:sz w:val="24"/>
          <w:szCs w:val="24"/>
        </w:rPr>
      </w:pPr>
    </w:p>
    <w:sdt>
      <w:sdtPr>
        <w:rPr>
          <w:rFonts w:ascii="Calibri" w:eastAsia="Calibri" w:hAnsi="Calibri" w:cs="Times New Roman"/>
          <w:color w:val="auto"/>
          <w:sz w:val="22"/>
          <w:szCs w:val="22"/>
          <w:lang w:eastAsia="en-US"/>
        </w:rPr>
        <w:id w:val="4727211"/>
        <w:docPartObj>
          <w:docPartGallery w:val="Table of Contents"/>
          <w:docPartUnique/>
        </w:docPartObj>
      </w:sdtPr>
      <w:sdtEndPr>
        <w:rPr>
          <w:b/>
          <w:bCs/>
        </w:rPr>
      </w:sdtEndPr>
      <w:sdtContent>
        <w:p w14:paraId="386A2DEA" w14:textId="6F09F797" w:rsidR="00BC514B" w:rsidRDefault="00BC514B">
          <w:pPr>
            <w:pStyle w:val="TtuloTDC"/>
          </w:pPr>
          <w:r>
            <w:t>Contenido</w:t>
          </w:r>
        </w:p>
        <w:p w14:paraId="52B1F8D6" w14:textId="44197D68" w:rsidR="00671BE1" w:rsidRDefault="00BC514B">
          <w:pPr>
            <w:pStyle w:val="TDC1"/>
            <w:tabs>
              <w:tab w:val="right" w:leader="dot" w:pos="8828"/>
            </w:tabs>
            <w:rPr>
              <w:rFonts w:asciiTheme="minorHAnsi" w:eastAsiaTheme="minorEastAsia" w:hAnsiTheme="minorHAnsi" w:cstheme="minorBidi"/>
              <w:noProof/>
              <w:kern w:val="2"/>
              <w:lang w:eastAsia="es-MX"/>
              <w14:ligatures w14:val="standardContextual"/>
            </w:rPr>
          </w:pPr>
          <w:r>
            <w:fldChar w:fldCharType="begin"/>
          </w:r>
          <w:r>
            <w:instrText xml:space="preserve"> TOC \o "1-3" \h \z \u </w:instrText>
          </w:r>
          <w:r>
            <w:fldChar w:fldCharType="separate"/>
          </w:r>
          <w:hyperlink w:anchor="_Toc156936570" w:history="1">
            <w:r w:rsidR="00671BE1" w:rsidRPr="00105006">
              <w:rPr>
                <w:rStyle w:val="Hipervnculo"/>
                <w:rFonts w:ascii="Arial" w:hAnsi="Arial" w:cs="Arial"/>
                <w:b/>
                <w:bCs/>
                <w:noProof/>
              </w:rPr>
              <w:t>Introducción</w:t>
            </w:r>
            <w:r w:rsidR="00671BE1">
              <w:rPr>
                <w:noProof/>
                <w:webHidden/>
              </w:rPr>
              <w:tab/>
            </w:r>
            <w:r w:rsidR="00671BE1">
              <w:rPr>
                <w:noProof/>
                <w:webHidden/>
              </w:rPr>
              <w:fldChar w:fldCharType="begin"/>
            </w:r>
            <w:r w:rsidR="00671BE1">
              <w:rPr>
                <w:noProof/>
                <w:webHidden/>
              </w:rPr>
              <w:instrText xml:space="preserve"> PAGEREF _Toc156936570 \h </w:instrText>
            </w:r>
            <w:r w:rsidR="00671BE1">
              <w:rPr>
                <w:noProof/>
                <w:webHidden/>
              </w:rPr>
            </w:r>
            <w:r w:rsidR="00671BE1">
              <w:rPr>
                <w:noProof/>
                <w:webHidden/>
              </w:rPr>
              <w:fldChar w:fldCharType="separate"/>
            </w:r>
            <w:r w:rsidR="00C21904">
              <w:rPr>
                <w:noProof/>
                <w:webHidden/>
              </w:rPr>
              <w:t>2</w:t>
            </w:r>
            <w:r w:rsidR="00671BE1">
              <w:rPr>
                <w:noProof/>
                <w:webHidden/>
              </w:rPr>
              <w:fldChar w:fldCharType="end"/>
            </w:r>
          </w:hyperlink>
        </w:p>
        <w:p w14:paraId="10A4144B" w14:textId="49DD7657" w:rsidR="00671BE1" w:rsidRDefault="00000000">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56936571" w:history="1">
            <w:r w:rsidR="00671BE1" w:rsidRPr="00105006">
              <w:rPr>
                <w:rStyle w:val="Hipervnculo"/>
                <w:rFonts w:ascii="Arial" w:hAnsi="Arial" w:cs="Arial"/>
                <w:b/>
                <w:bCs/>
                <w:noProof/>
              </w:rPr>
              <w:t>Desarrollo del programa</w:t>
            </w:r>
            <w:r w:rsidR="00671BE1">
              <w:rPr>
                <w:noProof/>
                <w:webHidden/>
              </w:rPr>
              <w:tab/>
            </w:r>
            <w:r w:rsidR="00671BE1">
              <w:rPr>
                <w:noProof/>
                <w:webHidden/>
              </w:rPr>
              <w:fldChar w:fldCharType="begin"/>
            </w:r>
            <w:r w:rsidR="00671BE1">
              <w:rPr>
                <w:noProof/>
                <w:webHidden/>
              </w:rPr>
              <w:instrText xml:space="preserve"> PAGEREF _Toc156936571 \h </w:instrText>
            </w:r>
            <w:r w:rsidR="00671BE1">
              <w:rPr>
                <w:noProof/>
                <w:webHidden/>
              </w:rPr>
            </w:r>
            <w:r w:rsidR="00671BE1">
              <w:rPr>
                <w:noProof/>
                <w:webHidden/>
              </w:rPr>
              <w:fldChar w:fldCharType="separate"/>
            </w:r>
            <w:r w:rsidR="00C21904">
              <w:rPr>
                <w:noProof/>
                <w:webHidden/>
              </w:rPr>
              <w:t>2</w:t>
            </w:r>
            <w:r w:rsidR="00671BE1">
              <w:rPr>
                <w:noProof/>
                <w:webHidden/>
              </w:rPr>
              <w:fldChar w:fldCharType="end"/>
            </w:r>
          </w:hyperlink>
        </w:p>
        <w:p w14:paraId="01AB3FF7" w14:textId="52EC72F5" w:rsidR="00671BE1" w:rsidRDefault="00000000">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56936572" w:history="1">
            <w:r w:rsidR="00671BE1" w:rsidRPr="00105006">
              <w:rPr>
                <w:rStyle w:val="Hipervnculo"/>
                <w:rFonts w:ascii="Arial" w:hAnsi="Arial" w:cs="Arial"/>
                <w:b/>
                <w:bCs/>
                <w:noProof/>
              </w:rPr>
              <w:t>Características</w:t>
            </w:r>
            <w:r w:rsidR="00671BE1">
              <w:rPr>
                <w:noProof/>
                <w:webHidden/>
              </w:rPr>
              <w:tab/>
            </w:r>
            <w:r w:rsidR="00671BE1">
              <w:rPr>
                <w:noProof/>
                <w:webHidden/>
              </w:rPr>
              <w:fldChar w:fldCharType="begin"/>
            </w:r>
            <w:r w:rsidR="00671BE1">
              <w:rPr>
                <w:noProof/>
                <w:webHidden/>
              </w:rPr>
              <w:instrText xml:space="preserve"> PAGEREF _Toc156936572 \h </w:instrText>
            </w:r>
            <w:r w:rsidR="00671BE1">
              <w:rPr>
                <w:noProof/>
                <w:webHidden/>
              </w:rPr>
            </w:r>
            <w:r w:rsidR="00671BE1">
              <w:rPr>
                <w:noProof/>
                <w:webHidden/>
              </w:rPr>
              <w:fldChar w:fldCharType="separate"/>
            </w:r>
            <w:r w:rsidR="00C21904">
              <w:rPr>
                <w:noProof/>
                <w:webHidden/>
              </w:rPr>
              <w:t>3</w:t>
            </w:r>
            <w:r w:rsidR="00671BE1">
              <w:rPr>
                <w:noProof/>
                <w:webHidden/>
              </w:rPr>
              <w:fldChar w:fldCharType="end"/>
            </w:r>
          </w:hyperlink>
        </w:p>
        <w:p w14:paraId="21C19B7B" w14:textId="13550B83" w:rsidR="00671BE1" w:rsidRDefault="00000000">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56936573" w:history="1">
            <w:r w:rsidR="00671BE1" w:rsidRPr="00105006">
              <w:rPr>
                <w:rStyle w:val="Hipervnculo"/>
                <w:rFonts w:ascii="Arial" w:hAnsi="Arial" w:cs="Arial"/>
                <w:b/>
                <w:bCs/>
                <w:noProof/>
              </w:rPr>
              <w:t>Ejecución</w:t>
            </w:r>
            <w:r w:rsidR="00671BE1">
              <w:rPr>
                <w:noProof/>
                <w:webHidden/>
              </w:rPr>
              <w:tab/>
            </w:r>
            <w:r w:rsidR="00671BE1">
              <w:rPr>
                <w:noProof/>
                <w:webHidden/>
              </w:rPr>
              <w:fldChar w:fldCharType="begin"/>
            </w:r>
            <w:r w:rsidR="00671BE1">
              <w:rPr>
                <w:noProof/>
                <w:webHidden/>
              </w:rPr>
              <w:instrText xml:space="preserve"> PAGEREF _Toc156936573 \h </w:instrText>
            </w:r>
            <w:r w:rsidR="00671BE1">
              <w:rPr>
                <w:noProof/>
                <w:webHidden/>
              </w:rPr>
            </w:r>
            <w:r w:rsidR="00671BE1">
              <w:rPr>
                <w:noProof/>
                <w:webHidden/>
              </w:rPr>
              <w:fldChar w:fldCharType="separate"/>
            </w:r>
            <w:r w:rsidR="00C21904">
              <w:rPr>
                <w:noProof/>
                <w:webHidden/>
              </w:rPr>
              <w:t>3</w:t>
            </w:r>
            <w:r w:rsidR="00671BE1">
              <w:rPr>
                <w:noProof/>
                <w:webHidden/>
              </w:rPr>
              <w:fldChar w:fldCharType="end"/>
            </w:r>
          </w:hyperlink>
        </w:p>
        <w:p w14:paraId="1B7692BB" w14:textId="6F67B54D" w:rsidR="00671BE1" w:rsidRDefault="00000000">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56936574" w:history="1">
            <w:r w:rsidR="00671BE1" w:rsidRPr="00105006">
              <w:rPr>
                <w:rStyle w:val="Hipervnculo"/>
                <w:rFonts w:ascii="Arial" w:hAnsi="Arial" w:cs="Arial"/>
                <w:b/>
                <w:bCs/>
                <w:noProof/>
              </w:rPr>
              <w:t>Conclusión</w:t>
            </w:r>
            <w:r w:rsidR="00671BE1">
              <w:rPr>
                <w:noProof/>
                <w:webHidden/>
              </w:rPr>
              <w:tab/>
            </w:r>
            <w:r w:rsidR="00671BE1">
              <w:rPr>
                <w:noProof/>
                <w:webHidden/>
              </w:rPr>
              <w:fldChar w:fldCharType="begin"/>
            </w:r>
            <w:r w:rsidR="00671BE1">
              <w:rPr>
                <w:noProof/>
                <w:webHidden/>
              </w:rPr>
              <w:instrText xml:space="preserve"> PAGEREF _Toc156936574 \h </w:instrText>
            </w:r>
            <w:r w:rsidR="00671BE1">
              <w:rPr>
                <w:noProof/>
                <w:webHidden/>
              </w:rPr>
            </w:r>
            <w:r w:rsidR="00671BE1">
              <w:rPr>
                <w:noProof/>
                <w:webHidden/>
              </w:rPr>
              <w:fldChar w:fldCharType="separate"/>
            </w:r>
            <w:r w:rsidR="00C21904">
              <w:rPr>
                <w:noProof/>
                <w:webHidden/>
              </w:rPr>
              <w:t>6</w:t>
            </w:r>
            <w:r w:rsidR="00671BE1">
              <w:rPr>
                <w:noProof/>
                <w:webHidden/>
              </w:rPr>
              <w:fldChar w:fldCharType="end"/>
            </w:r>
          </w:hyperlink>
        </w:p>
        <w:p w14:paraId="5C7038AE" w14:textId="2EE7E0A2" w:rsidR="00BC514B" w:rsidRDefault="00BC514B">
          <w:r>
            <w:rPr>
              <w:b/>
              <w:bCs/>
            </w:rPr>
            <w:fldChar w:fldCharType="end"/>
          </w:r>
        </w:p>
      </w:sdtContent>
    </w:sdt>
    <w:p w14:paraId="60CC78EC" w14:textId="77777777" w:rsidR="00BC514B" w:rsidRDefault="00BC514B">
      <w:pPr>
        <w:rPr>
          <w:sz w:val="24"/>
          <w:szCs w:val="24"/>
        </w:rPr>
      </w:pPr>
    </w:p>
    <w:p w14:paraId="73E01AF1" w14:textId="77777777" w:rsidR="00BC514B" w:rsidRDefault="00BC514B">
      <w:pPr>
        <w:rPr>
          <w:sz w:val="24"/>
          <w:szCs w:val="24"/>
        </w:rPr>
      </w:pPr>
    </w:p>
    <w:p w14:paraId="162BA244" w14:textId="77777777" w:rsidR="00BC514B" w:rsidRDefault="00BC514B">
      <w:pPr>
        <w:rPr>
          <w:sz w:val="24"/>
          <w:szCs w:val="24"/>
        </w:rPr>
      </w:pPr>
    </w:p>
    <w:p w14:paraId="56496EAC" w14:textId="77777777" w:rsidR="00BC514B" w:rsidRDefault="00BC514B">
      <w:pPr>
        <w:rPr>
          <w:sz w:val="24"/>
          <w:szCs w:val="24"/>
        </w:rPr>
      </w:pPr>
    </w:p>
    <w:p w14:paraId="3F3417FE" w14:textId="77777777" w:rsidR="00BC514B" w:rsidRDefault="00BC514B">
      <w:pPr>
        <w:rPr>
          <w:sz w:val="24"/>
          <w:szCs w:val="24"/>
        </w:rPr>
      </w:pPr>
    </w:p>
    <w:p w14:paraId="489D81AC" w14:textId="77777777" w:rsidR="00BC514B" w:rsidRDefault="00BC514B">
      <w:pPr>
        <w:rPr>
          <w:sz w:val="24"/>
          <w:szCs w:val="24"/>
        </w:rPr>
      </w:pPr>
    </w:p>
    <w:p w14:paraId="40D99307" w14:textId="77777777" w:rsidR="00BC514B" w:rsidRDefault="00BC514B">
      <w:pPr>
        <w:rPr>
          <w:sz w:val="24"/>
          <w:szCs w:val="24"/>
        </w:rPr>
      </w:pPr>
    </w:p>
    <w:p w14:paraId="39EF2B88" w14:textId="77777777" w:rsidR="00BC514B" w:rsidRDefault="00BC514B">
      <w:pPr>
        <w:rPr>
          <w:sz w:val="24"/>
          <w:szCs w:val="24"/>
        </w:rPr>
      </w:pPr>
    </w:p>
    <w:p w14:paraId="07F705A2" w14:textId="77777777" w:rsidR="00BC514B" w:rsidRDefault="00BC514B">
      <w:pPr>
        <w:rPr>
          <w:sz w:val="24"/>
          <w:szCs w:val="24"/>
        </w:rPr>
      </w:pPr>
    </w:p>
    <w:p w14:paraId="503F5C11" w14:textId="77777777" w:rsidR="00BC514B" w:rsidRDefault="00BC514B">
      <w:pPr>
        <w:rPr>
          <w:sz w:val="24"/>
          <w:szCs w:val="24"/>
        </w:rPr>
      </w:pPr>
    </w:p>
    <w:p w14:paraId="2404C5AE" w14:textId="77777777" w:rsidR="00BC514B" w:rsidRDefault="00BC514B">
      <w:pPr>
        <w:rPr>
          <w:sz w:val="24"/>
          <w:szCs w:val="24"/>
        </w:rPr>
      </w:pPr>
    </w:p>
    <w:p w14:paraId="060F5BBA" w14:textId="77777777" w:rsidR="00BC514B" w:rsidRDefault="00BC514B">
      <w:pPr>
        <w:rPr>
          <w:sz w:val="24"/>
          <w:szCs w:val="24"/>
        </w:rPr>
      </w:pPr>
    </w:p>
    <w:p w14:paraId="7E0EDEAE" w14:textId="77777777" w:rsidR="00BC514B" w:rsidRDefault="00BC514B">
      <w:pPr>
        <w:rPr>
          <w:sz w:val="24"/>
          <w:szCs w:val="24"/>
        </w:rPr>
      </w:pPr>
    </w:p>
    <w:p w14:paraId="5A512DA6" w14:textId="77777777" w:rsidR="00BC514B" w:rsidRDefault="00BC514B">
      <w:pPr>
        <w:rPr>
          <w:sz w:val="24"/>
          <w:szCs w:val="24"/>
        </w:rPr>
      </w:pPr>
    </w:p>
    <w:p w14:paraId="01126DAC" w14:textId="77777777" w:rsidR="00BC514B" w:rsidRDefault="00BC514B">
      <w:pPr>
        <w:rPr>
          <w:sz w:val="24"/>
          <w:szCs w:val="24"/>
        </w:rPr>
      </w:pPr>
    </w:p>
    <w:p w14:paraId="71B9488E" w14:textId="77777777" w:rsidR="00BC514B" w:rsidRDefault="00BC514B">
      <w:pPr>
        <w:rPr>
          <w:sz w:val="24"/>
          <w:szCs w:val="24"/>
        </w:rPr>
      </w:pPr>
    </w:p>
    <w:p w14:paraId="3E5FFBC6" w14:textId="77777777" w:rsidR="00BC514B" w:rsidRDefault="00BC514B">
      <w:pPr>
        <w:rPr>
          <w:sz w:val="24"/>
          <w:szCs w:val="24"/>
        </w:rPr>
      </w:pPr>
    </w:p>
    <w:p w14:paraId="6BA73ACF" w14:textId="77777777" w:rsidR="00671BE1" w:rsidRDefault="00671BE1">
      <w:pPr>
        <w:rPr>
          <w:sz w:val="24"/>
          <w:szCs w:val="24"/>
        </w:rPr>
      </w:pPr>
    </w:p>
    <w:p w14:paraId="17EA45E3" w14:textId="77777777" w:rsidR="00BC514B" w:rsidRDefault="00BC514B">
      <w:pPr>
        <w:rPr>
          <w:sz w:val="24"/>
          <w:szCs w:val="24"/>
        </w:rPr>
      </w:pPr>
    </w:p>
    <w:p w14:paraId="4C7FB8E8" w14:textId="6461D9A1" w:rsidR="00BC514B" w:rsidRDefault="00BC514B" w:rsidP="00BC514B">
      <w:pPr>
        <w:pStyle w:val="Ttulo1"/>
        <w:rPr>
          <w:rFonts w:ascii="Arial" w:hAnsi="Arial" w:cs="Arial"/>
          <w:b/>
          <w:bCs/>
        </w:rPr>
      </w:pPr>
      <w:bookmarkStart w:id="2" w:name="_Toc156936570"/>
      <w:r w:rsidRPr="002A1A0A">
        <w:rPr>
          <w:rFonts w:ascii="Arial" w:hAnsi="Arial" w:cs="Arial"/>
          <w:b/>
          <w:bCs/>
        </w:rPr>
        <w:lastRenderedPageBreak/>
        <w:t>Introducción</w:t>
      </w:r>
      <w:bookmarkEnd w:id="2"/>
    </w:p>
    <w:p w14:paraId="13093C7A" w14:textId="77777777" w:rsidR="00E9586B" w:rsidRPr="00E9586B" w:rsidRDefault="00E9586B" w:rsidP="00E9586B"/>
    <w:p w14:paraId="5AE58541" w14:textId="77777777" w:rsidR="00BC514B" w:rsidRDefault="00BC514B" w:rsidP="00BC514B">
      <w:pPr>
        <w:jc w:val="both"/>
        <w:rPr>
          <w:rFonts w:ascii="Arial" w:hAnsi="Arial" w:cs="Arial"/>
          <w:color w:val="000000"/>
          <w:sz w:val="24"/>
        </w:rPr>
      </w:pPr>
      <w:r w:rsidRPr="00BC514B">
        <w:rPr>
          <w:rFonts w:ascii="Arial" w:hAnsi="Arial" w:cs="Arial"/>
          <w:color w:val="000000"/>
          <w:sz w:val="24"/>
        </w:rPr>
        <w:t>En este reporte, se abordará de manera exhaustiva el desarrollo y las características fundamentales de nuestro programa en Java dedicado a realizar conversiones del sistema ingles al sistema internacional y viceversa. Este software, se ha realizado con el objetivo de proporcionar soluciones eficientes y precisas en el ámbito de las conversiones, abarcando desde unidades de medida hasta representaciones de datos. A través de un análisis detallado, exploraremos las funcionalidades clave que distinguen a este programa, destacando su contribución al ámbito de la programación y ofreciendo una visión integral de su implementación.</w:t>
      </w:r>
    </w:p>
    <w:p w14:paraId="485A2252" w14:textId="77777777" w:rsidR="002A1A0A" w:rsidRDefault="002A1A0A" w:rsidP="00BC514B">
      <w:pPr>
        <w:jc w:val="both"/>
        <w:rPr>
          <w:rFonts w:ascii="Arial" w:hAnsi="Arial" w:cs="Arial"/>
          <w:color w:val="000000"/>
          <w:sz w:val="24"/>
        </w:rPr>
      </w:pPr>
    </w:p>
    <w:p w14:paraId="66AAB768" w14:textId="52045EA4" w:rsidR="002A1A0A" w:rsidRDefault="002A1A0A" w:rsidP="002A1A0A">
      <w:pPr>
        <w:pStyle w:val="Ttulo1"/>
        <w:rPr>
          <w:rFonts w:ascii="Arial" w:hAnsi="Arial" w:cs="Arial"/>
          <w:b/>
          <w:bCs/>
        </w:rPr>
      </w:pPr>
      <w:bookmarkStart w:id="3" w:name="_Toc156936571"/>
      <w:r w:rsidRPr="002A1A0A">
        <w:rPr>
          <w:rFonts w:ascii="Arial" w:hAnsi="Arial" w:cs="Arial"/>
          <w:b/>
          <w:bCs/>
        </w:rPr>
        <w:t>Desarrollo del programa</w:t>
      </w:r>
      <w:bookmarkEnd w:id="3"/>
      <w:r w:rsidRPr="002A1A0A">
        <w:rPr>
          <w:rFonts w:ascii="Arial" w:hAnsi="Arial" w:cs="Arial"/>
          <w:b/>
          <w:bCs/>
        </w:rPr>
        <w:t xml:space="preserve"> </w:t>
      </w:r>
    </w:p>
    <w:p w14:paraId="1CC2A85E" w14:textId="77777777" w:rsidR="00E9586B" w:rsidRPr="00E9586B" w:rsidRDefault="00E9586B" w:rsidP="00E9586B"/>
    <w:p w14:paraId="39C8C37E" w14:textId="497F003B" w:rsidR="0063624B" w:rsidRPr="0063624B" w:rsidRDefault="0063624B" w:rsidP="0063624B">
      <w:pPr>
        <w:jc w:val="both"/>
        <w:rPr>
          <w:rFonts w:ascii="Arial" w:hAnsi="Arial" w:cs="Arial"/>
          <w:sz w:val="24"/>
          <w:szCs w:val="24"/>
        </w:rPr>
      </w:pPr>
      <w:r w:rsidRPr="0063624B">
        <w:rPr>
          <w:rFonts w:ascii="Arial" w:hAnsi="Arial" w:cs="Arial"/>
          <w:sz w:val="24"/>
          <w:szCs w:val="24"/>
        </w:rPr>
        <w:t xml:space="preserve">El desarrollo de este programa se llevó a cabo mediante el lenguaje de programación Java, haciendo uso del entorno de desarrollo </w:t>
      </w:r>
      <w:proofErr w:type="spellStart"/>
      <w:r w:rsidRPr="0063624B">
        <w:rPr>
          <w:rFonts w:ascii="Arial" w:hAnsi="Arial" w:cs="Arial"/>
          <w:sz w:val="24"/>
          <w:szCs w:val="24"/>
        </w:rPr>
        <w:t>jGRASP</w:t>
      </w:r>
      <w:proofErr w:type="spellEnd"/>
      <w:r w:rsidRPr="0063624B">
        <w:rPr>
          <w:rFonts w:ascii="Arial" w:hAnsi="Arial" w:cs="Arial"/>
          <w:sz w:val="24"/>
          <w:szCs w:val="24"/>
        </w:rPr>
        <w:t>. La creación del software se centró en el objetivo primordial de realizar conversiones entre el sistema de medidas internacional y el sistema de medidas inglés.</w:t>
      </w:r>
    </w:p>
    <w:p w14:paraId="3D564192" w14:textId="12AC1C0C" w:rsidR="0063624B" w:rsidRPr="0063624B" w:rsidRDefault="0063624B" w:rsidP="0063624B">
      <w:pPr>
        <w:jc w:val="both"/>
        <w:rPr>
          <w:rFonts w:ascii="Arial" w:hAnsi="Arial" w:cs="Arial"/>
          <w:sz w:val="24"/>
          <w:szCs w:val="24"/>
        </w:rPr>
      </w:pPr>
      <w:r w:rsidRPr="0063624B">
        <w:rPr>
          <w:rFonts w:ascii="Arial" w:hAnsi="Arial" w:cs="Arial"/>
          <w:sz w:val="24"/>
          <w:szCs w:val="24"/>
        </w:rPr>
        <w:t xml:space="preserve">En la fase inicial del proceso, se diseñó una interfaz para que el usuario ingresara la cantidad que deseara convertir. </w:t>
      </w:r>
      <w:r>
        <w:rPr>
          <w:rFonts w:ascii="Arial" w:hAnsi="Arial" w:cs="Arial"/>
          <w:sz w:val="24"/>
          <w:szCs w:val="24"/>
        </w:rPr>
        <w:t>Después</w:t>
      </w:r>
      <w:r w:rsidRPr="0063624B">
        <w:rPr>
          <w:rFonts w:ascii="Arial" w:hAnsi="Arial" w:cs="Arial"/>
          <w:sz w:val="24"/>
          <w:szCs w:val="24"/>
        </w:rPr>
        <w:t>, se</w:t>
      </w:r>
      <w:r>
        <w:rPr>
          <w:rFonts w:ascii="Arial" w:hAnsi="Arial" w:cs="Arial"/>
          <w:sz w:val="24"/>
          <w:szCs w:val="24"/>
        </w:rPr>
        <w:t xml:space="preserve"> agregó</w:t>
      </w:r>
      <w:r w:rsidRPr="0063624B">
        <w:rPr>
          <w:rFonts w:ascii="Arial" w:hAnsi="Arial" w:cs="Arial"/>
          <w:sz w:val="24"/>
          <w:szCs w:val="24"/>
        </w:rPr>
        <w:t xml:space="preserve"> la opción de seleccionar los sistemas de medida entre los cuales quería realizar la conversión, como, por ejemplo, de metros a centímetros, entre otros.</w:t>
      </w:r>
    </w:p>
    <w:p w14:paraId="73800B85" w14:textId="242E8C29" w:rsidR="0063624B" w:rsidRPr="0063624B" w:rsidRDefault="0063624B" w:rsidP="0063624B">
      <w:pPr>
        <w:jc w:val="both"/>
        <w:rPr>
          <w:rFonts w:ascii="Arial" w:hAnsi="Arial" w:cs="Arial"/>
          <w:sz w:val="24"/>
          <w:szCs w:val="24"/>
        </w:rPr>
      </w:pPr>
      <w:r w:rsidRPr="0063624B">
        <w:rPr>
          <w:rFonts w:ascii="Arial" w:hAnsi="Arial" w:cs="Arial"/>
          <w:sz w:val="24"/>
          <w:szCs w:val="24"/>
        </w:rPr>
        <w:t xml:space="preserve">En la segunda etapa del programa, se implementó una funcionalidad que presentaría un mensaje emergente, exhibiendo el valor resultante de la conversión. Además, se </w:t>
      </w:r>
      <w:r>
        <w:rPr>
          <w:rFonts w:ascii="Arial" w:hAnsi="Arial" w:cs="Arial"/>
          <w:sz w:val="24"/>
          <w:szCs w:val="24"/>
        </w:rPr>
        <w:t>agreg</w:t>
      </w:r>
      <w:r w:rsidRPr="0063624B">
        <w:rPr>
          <w:rFonts w:ascii="Arial" w:hAnsi="Arial" w:cs="Arial"/>
          <w:sz w:val="24"/>
          <w:szCs w:val="24"/>
        </w:rPr>
        <w:t xml:space="preserve">ó un botón </w:t>
      </w:r>
      <w:r>
        <w:rPr>
          <w:rFonts w:ascii="Arial" w:hAnsi="Arial" w:cs="Arial"/>
          <w:sz w:val="24"/>
          <w:szCs w:val="24"/>
        </w:rPr>
        <w:t>llamad</w:t>
      </w:r>
      <w:r w:rsidRPr="0063624B">
        <w:rPr>
          <w:rFonts w:ascii="Arial" w:hAnsi="Arial" w:cs="Arial"/>
          <w:sz w:val="24"/>
          <w:szCs w:val="24"/>
        </w:rPr>
        <w:t>o "Ver Todo" en la parte inferior del mensaje. Al presionar este botón, el usuario puede acceder a una lista completa de todas las conversiones posibles relacionadas con la medida original.</w:t>
      </w:r>
    </w:p>
    <w:p w14:paraId="457A7FFE" w14:textId="7BDAF3E1" w:rsidR="0063624B" w:rsidRPr="0063624B" w:rsidRDefault="0063624B" w:rsidP="0063624B">
      <w:pPr>
        <w:jc w:val="both"/>
        <w:rPr>
          <w:rFonts w:ascii="Arial" w:hAnsi="Arial" w:cs="Arial"/>
          <w:sz w:val="24"/>
          <w:szCs w:val="24"/>
        </w:rPr>
      </w:pPr>
      <w:r w:rsidRPr="0063624B">
        <w:rPr>
          <w:rFonts w:ascii="Arial" w:hAnsi="Arial" w:cs="Arial"/>
          <w:sz w:val="24"/>
          <w:szCs w:val="24"/>
        </w:rPr>
        <w:t xml:space="preserve">El programa integra algunas restricciones para </w:t>
      </w:r>
      <w:r>
        <w:rPr>
          <w:rFonts w:ascii="Arial" w:hAnsi="Arial" w:cs="Arial"/>
          <w:sz w:val="24"/>
          <w:szCs w:val="24"/>
        </w:rPr>
        <w:t>un buen</w:t>
      </w:r>
      <w:r w:rsidRPr="0063624B">
        <w:rPr>
          <w:rFonts w:ascii="Arial" w:hAnsi="Arial" w:cs="Arial"/>
          <w:sz w:val="24"/>
          <w:szCs w:val="24"/>
        </w:rPr>
        <w:t xml:space="preserve"> funcionamiento. Se </w:t>
      </w:r>
      <w:r>
        <w:rPr>
          <w:rFonts w:ascii="Arial" w:hAnsi="Arial" w:cs="Arial"/>
          <w:sz w:val="24"/>
          <w:szCs w:val="24"/>
        </w:rPr>
        <w:t>agregaron</w:t>
      </w:r>
      <w:r w:rsidRPr="0063624B">
        <w:rPr>
          <w:rFonts w:ascii="Arial" w:hAnsi="Arial" w:cs="Arial"/>
          <w:sz w:val="24"/>
          <w:szCs w:val="24"/>
        </w:rPr>
        <w:t xml:space="preserve"> validaciones para evitar la introducción de letras o caracteres no numéricos. Asimismo, se establecieron restricciones específicas para prevenir conversiones inválidas, por ejemplo, impedir la conversión de metros a grados.</w:t>
      </w:r>
    </w:p>
    <w:p w14:paraId="40C26B4F" w14:textId="3BA31EA2" w:rsidR="0063624B" w:rsidRDefault="0063624B" w:rsidP="0063624B">
      <w:pPr>
        <w:jc w:val="both"/>
        <w:rPr>
          <w:rFonts w:ascii="Arial" w:hAnsi="Arial" w:cs="Arial"/>
          <w:sz w:val="24"/>
          <w:szCs w:val="24"/>
        </w:rPr>
      </w:pPr>
      <w:r w:rsidRPr="0063624B">
        <w:rPr>
          <w:rFonts w:ascii="Arial" w:hAnsi="Arial" w:cs="Arial"/>
          <w:sz w:val="24"/>
          <w:szCs w:val="24"/>
        </w:rPr>
        <w:t xml:space="preserve">Este enfoque asegura una </w:t>
      </w:r>
      <w:r w:rsidR="00E9586B">
        <w:rPr>
          <w:rFonts w:ascii="Arial" w:hAnsi="Arial" w:cs="Arial"/>
          <w:sz w:val="24"/>
          <w:szCs w:val="24"/>
        </w:rPr>
        <w:t xml:space="preserve">mejor </w:t>
      </w:r>
      <w:r w:rsidRPr="0063624B">
        <w:rPr>
          <w:rFonts w:ascii="Arial" w:hAnsi="Arial" w:cs="Arial"/>
          <w:sz w:val="24"/>
          <w:szCs w:val="24"/>
        </w:rPr>
        <w:t xml:space="preserve">experiencia </w:t>
      </w:r>
      <w:r w:rsidR="00E9586B">
        <w:rPr>
          <w:rFonts w:ascii="Arial" w:hAnsi="Arial" w:cs="Arial"/>
          <w:sz w:val="24"/>
          <w:szCs w:val="24"/>
        </w:rPr>
        <w:t>al</w:t>
      </w:r>
      <w:r w:rsidRPr="0063624B">
        <w:rPr>
          <w:rFonts w:ascii="Arial" w:hAnsi="Arial" w:cs="Arial"/>
          <w:sz w:val="24"/>
          <w:szCs w:val="24"/>
        </w:rPr>
        <w:t xml:space="preserve"> usuario </w:t>
      </w:r>
      <w:r w:rsidR="00E9586B">
        <w:rPr>
          <w:rFonts w:ascii="Arial" w:hAnsi="Arial" w:cs="Arial"/>
          <w:sz w:val="24"/>
          <w:szCs w:val="24"/>
        </w:rPr>
        <w:t xml:space="preserve">y </w:t>
      </w:r>
      <w:r w:rsidRPr="0063624B">
        <w:rPr>
          <w:rFonts w:ascii="Arial" w:hAnsi="Arial" w:cs="Arial"/>
          <w:sz w:val="24"/>
          <w:szCs w:val="24"/>
        </w:rPr>
        <w:t xml:space="preserve">evita posibles errores durante el proceso de conversión. </w:t>
      </w:r>
    </w:p>
    <w:p w14:paraId="69C67A05" w14:textId="77777777" w:rsidR="00E9586B" w:rsidRDefault="00E9586B" w:rsidP="0063624B">
      <w:pPr>
        <w:jc w:val="both"/>
        <w:rPr>
          <w:rFonts w:ascii="Arial" w:hAnsi="Arial" w:cs="Arial"/>
          <w:sz w:val="24"/>
          <w:szCs w:val="24"/>
        </w:rPr>
      </w:pPr>
    </w:p>
    <w:p w14:paraId="0B76B2BC" w14:textId="77777777" w:rsidR="00E9586B" w:rsidRDefault="00E9586B" w:rsidP="0063624B">
      <w:pPr>
        <w:jc w:val="both"/>
        <w:rPr>
          <w:rFonts w:ascii="Arial" w:hAnsi="Arial" w:cs="Arial"/>
          <w:sz w:val="24"/>
          <w:szCs w:val="24"/>
        </w:rPr>
      </w:pPr>
    </w:p>
    <w:p w14:paraId="63BED963" w14:textId="77777777" w:rsidR="00E9586B" w:rsidRDefault="00E9586B" w:rsidP="00E9586B"/>
    <w:p w14:paraId="38AB7FDB" w14:textId="09880B44" w:rsidR="00E9586B" w:rsidRDefault="00E9586B" w:rsidP="00E9586B">
      <w:pPr>
        <w:pStyle w:val="Ttulo1"/>
        <w:rPr>
          <w:rFonts w:ascii="Arial" w:hAnsi="Arial" w:cs="Arial"/>
          <w:b/>
          <w:bCs/>
        </w:rPr>
      </w:pPr>
      <w:bookmarkStart w:id="4" w:name="_Toc156936572"/>
      <w:r>
        <w:rPr>
          <w:rFonts w:ascii="Arial" w:hAnsi="Arial" w:cs="Arial"/>
          <w:b/>
          <w:bCs/>
        </w:rPr>
        <w:lastRenderedPageBreak/>
        <w:t>Características</w:t>
      </w:r>
      <w:bookmarkEnd w:id="4"/>
      <w:r>
        <w:rPr>
          <w:rFonts w:ascii="Arial" w:hAnsi="Arial" w:cs="Arial"/>
          <w:b/>
          <w:bCs/>
        </w:rPr>
        <w:t xml:space="preserve"> </w:t>
      </w:r>
    </w:p>
    <w:p w14:paraId="7B42D553" w14:textId="77777777" w:rsidR="00671BE1" w:rsidRDefault="00671BE1" w:rsidP="00671BE1"/>
    <w:p w14:paraId="297D14DF" w14:textId="77777777" w:rsidR="00671BE1" w:rsidRPr="00671BE1" w:rsidRDefault="00671BE1" w:rsidP="00C21904">
      <w:pPr>
        <w:numPr>
          <w:ilvl w:val="0"/>
          <w:numId w:val="2"/>
        </w:numPr>
        <w:contextualSpacing/>
        <w:jc w:val="both"/>
        <w:rPr>
          <w:rFonts w:ascii="Arial" w:hAnsi="Arial" w:cs="Arial"/>
          <w:bCs/>
          <w:color w:val="000000"/>
          <w:sz w:val="24"/>
          <w:szCs w:val="24"/>
        </w:rPr>
      </w:pPr>
      <w:r w:rsidRPr="00671BE1">
        <w:rPr>
          <w:rFonts w:ascii="Arial" w:hAnsi="Arial" w:cs="Arial"/>
          <w:bCs/>
          <w:color w:val="000000"/>
          <w:sz w:val="24"/>
          <w:szCs w:val="24"/>
        </w:rPr>
        <w:t>Se programo usando lenguaje JAVA.</w:t>
      </w:r>
    </w:p>
    <w:p w14:paraId="3E967B37" w14:textId="77777777" w:rsidR="00671BE1" w:rsidRPr="00671BE1" w:rsidRDefault="00671BE1" w:rsidP="00C21904">
      <w:pPr>
        <w:numPr>
          <w:ilvl w:val="0"/>
          <w:numId w:val="2"/>
        </w:numPr>
        <w:contextualSpacing/>
        <w:jc w:val="both"/>
        <w:rPr>
          <w:rFonts w:ascii="Arial" w:hAnsi="Arial" w:cs="Arial"/>
          <w:bCs/>
          <w:color w:val="000000"/>
          <w:sz w:val="24"/>
          <w:szCs w:val="24"/>
        </w:rPr>
      </w:pPr>
      <w:r w:rsidRPr="00671BE1">
        <w:rPr>
          <w:rFonts w:ascii="Arial" w:hAnsi="Arial" w:cs="Arial"/>
          <w:bCs/>
          <w:color w:val="000000"/>
          <w:sz w:val="24"/>
          <w:szCs w:val="24"/>
        </w:rPr>
        <w:t>Contiene paneles que simplifican la elección de conversión de unidades, así mismo incluye botones que contribuyen a lo anterior.</w:t>
      </w:r>
    </w:p>
    <w:p w14:paraId="2E01BC68" w14:textId="77777777" w:rsidR="00671BE1" w:rsidRPr="00671BE1" w:rsidRDefault="00671BE1" w:rsidP="00C21904">
      <w:pPr>
        <w:numPr>
          <w:ilvl w:val="0"/>
          <w:numId w:val="2"/>
        </w:numPr>
        <w:contextualSpacing/>
        <w:jc w:val="both"/>
        <w:rPr>
          <w:rFonts w:ascii="Arial" w:hAnsi="Arial" w:cs="Arial"/>
          <w:bCs/>
          <w:color w:val="000000"/>
          <w:sz w:val="24"/>
          <w:szCs w:val="24"/>
        </w:rPr>
      </w:pPr>
    </w:p>
    <w:p w14:paraId="13A5A9F1" w14:textId="44367FA8" w:rsidR="00671BE1" w:rsidRPr="00671BE1" w:rsidRDefault="00671BE1" w:rsidP="00C21904">
      <w:pPr>
        <w:numPr>
          <w:ilvl w:val="0"/>
          <w:numId w:val="2"/>
        </w:numPr>
        <w:contextualSpacing/>
        <w:jc w:val="both"/>
        <w:rPr>
          <w:rFonts w:ascii="Arial" w:hAnsi="Arial" w:cs="Arial"/>
          <w:bCs/>
          <w:color w:val="000000"/>
          <w:sz w:val="24"/>
          <w:szCs w:val="24"/>
        </w:rPr>
      </w:pPr>
      <w:r w:rsidRPr="00671BE1">
        <w:rPr>
          <w:rFonts w:ascii="Arial" w:hAnsi="Arial" w:cs="Arial"/>
          <w:bCs/>
          <w:color w:val="000000"/>
          <w:sz w:val="24"/>
          <w:szCs w:val="24"/>
        </w:rPr>
        <w:t xml:space="preserve">Convierte unidades del Sistema Internacional, así como del Sistema Ingles: Metros, Kilogramos, Segundos, grados Kelvin, Amperes, Centímetros, Onzas, Libras, Candelas, Moles, Pulgada, Pie, Yarda, Milla; cada unidad se convierte a su respectivo </w:t>
      </w:r>
    </w:p>
    <w:p w14:paraId="557532F4" w14:textId="77777777" w:rsidR="00671BE1" w:rsidRPr="00671BE1" w:rsidRDefault="00671BE1" w:rsidP="00C21904">
      <w:pPr>
        <w:ind w:left="720"/>
        <w:contextualSpacing/>
        <w:jc w:val="both"/>
        <w:rPr>
          <w:rFonts w:ascii="Arial" w:hAnsi="Arial" w:cs="Arial"/>
          <w:bCs/>
          <w:color w:val="000000"/>
          <w:sz w:val="24"/>
          <w:szCs w:val="24"/>
        </w:rPr>
      </w:pPr>
    </w:p>
    <w:p w14:paraId="0C30A185" w14:textId="77777777" w:rsidR="00671BE1" w:rsidRPr="00671BE1" w:rsidRDefault="00671BE1" w:rsidP="00C21904">
      <w:pPr>
        <w:numPr>
          <w:ilvl w:val="0"/>
          <w:numId w:val="2"/>
        </w:numPr>
        <w:contextualSpacing/>
        <w:jc w:val="both"/>
        <w:rPr>
          <w:rFonts w:ascii="Arial" w:hAnsi="Arial" w:cs="Arial"/>
          <w:bCs/>
          <w:color w:val="000000"/>
          <w:sz w:val="24"/>
          <w:szCs w:val="24"/>
        </w:rPr>
      </w:pPr>
      <w:r w:rsidRPr="00671BE1">
        <w:rPr>
          <w:rFonts w:ascii="Arial" w:hAnsi="Arial" w:cs="Arial"/>
          <w:bCs/>
          <w:color w:val="000000"/>
          <w:sz w:val="24"/>
          <w:szCs w:val="24"/>
        </w:rPr>
        <w:t>Incluye ciertas restricciones al momento de convertir unidades específicas, por ejemplo: muestra un mensaje si cierta unidad no corresponde con la otra unidad de conversión o si no se ha elegido ningún valor a convertir.</w:t>
      </w:r>
    </w:p>
    <w:p w14:paraId="40B12DDA" w14:textId="77777777" w:rsidR="00671BE1" w:rsidRPr="00671BE1" w:rsidRDefault="00671BE1" w:rsidP="00C21904">
      <w:pPr>
        <w:ind w:left="720"/>
        <w:contextualSpacing/>
        <w:jc w:val="both"/>
        <w:rPr>
          <w:rFonts w:ascii="Arial" w:hAnsi="Arial" w:cs="Arial"/>
          <w:bCs/>
          <w:color w:val="000000"/>
          <w:sz w:val="24"/>
          <w:szCs w:val="24"/>
        </w:rPr>
      </w:pPr>
    </w:p>
    <w:p w14:paraId="6838E96C" w14:textId="77777777" w:rsidR="00671BE1" w:rsidRPr="00671BE1" w:rsidRDefault="00671BE1" w:rsidP="00C21904">
      <w:pPr>
        <w:numPr>
          <w:ilvl w:val="0"/>
          <w:numId w:val="2"/>
        </w:numPr>
        <w:contextualSpacing/>
        <w:jc w:val="both"/>
        <w:rPr>
          <w:rFonts w:ascii="Arial" w:hAnsi="Arial" w:cs="Arial"/>
          <w:bCs/>
          <w:color w:val="000000"/>
          <w:sz w:val="24"/>
          <w:szCs w:val="24"/>
        </w:rPr>
      </w:pPr>
      <w:r w:rsidRPr="00671BE1">
        <w:rPr>
          <w:rFonts w:ascii="Arial" w:hAnsi="Arial" w:cs="Arial"/>
          <w:bCs/>
          <w:color w:val="000000"/>
          <w:sz w:val="24"/>
          <w:szCs w:val="24"/>
        </w:rPr>
        <w:t xml:space="preserve">Al terminar de convertir cierta unidad, además de mostrar el resultado de la conversión muestra un botón cuya función es enseñar todas las posibles conversiones de esa unidad. </w:t>
      </w:r>
    </w:p>
    <w:p w14:paraId="43BDE14A" w14:textId="77777777" w:rsidR="00671BE1" w:rsidRPr="00671BE1" w:rsidRDefault="00671BE1" w:rsidP="00671BE1"/>
    <w:p w14:paraId="1B37967E" w14:textId="77777777" w:rsidR="00E9586B" w:rsidRDefault="00E9586B" w:rsidP="00E9586B">
      <w:pPr>
        <w:pStyle w:val="Ttulo1"/>
        <w:rPr>
          <w:rFonts w:ascii="Arial" w:hAnsi="Arial" w:cs="Arial"/>
          <w:b/>
          <w:bCs/>
        </w:rPr>
      </w:pPr>
    </w:p>
    <w:p w14:paraId="20FFDF31" w14:textId="2654B885" w:rsidR="00E9586B" w:rsidRDefault="00E9586B" w:rsidP="00E9586B">
      <w:pPr>
        <w:pStyle w:val="Ttulo1"/>
        <w:rPr>
          <w:rFonts w:ascii="Arial" w:hAnsi="Arial" w:cs="Arial"/>
          <w:b/>
          <w:bCs/>
        </w:rPr>
      </w:pPr>
      <w:bookmarkStart w:id="5" w:name="_Toc156936573"/>
      <w:r>
        <w:rPr>
          <w:rFonts w:ascii="Arial" w:hAnsi="Arial" w:cs="Arial"/>
          <w:b/>
          <w:bCs/>
        </w:rPr>
        <w:t>Ejecución</w:t>
      </w:r>
      <w:bookmarkEnd w:id="5"/>
    </w:p>
    <w:p w14:paraId="6E2FCECC" w14:textId="77777777" w:rsidR="00E9586B" w:rsidRDefault="00E9586B" w:rsidP="00E9586B"/>
    <w:p w14:paraId="4C5F6D0F" w14:textId="193FB1B9" w:rsidR="000B55B1" w:rsidRPr="000B55B1" w:rsidRDefault="000B55B1" w:rsidP="000B55B1">
      <w:pPr>
        <w:rPr>
          <w:rFonts w:ascii="Arial" w:hAnsi="Arial" w:cs="Arial"/>
          <w:sz w:val="24"/>
          <w:szCs w:val="24"/>
        </w:rPr>
      </w:pPr>
      <w:r w:rsidRPr="000B55B1">
        <w:rPr>
          <w:rFonts w:ascii="Arial" w:hAnsi="Arial" w:cs="Arial"/>
          <w:sz w:val="24"/>
          <w:szCs w:val="24"/>
        </w:rPr>
        <w:t>Fase 1: Ingresar el valor a convertir.</w:t>
      </w:r>
    </w:p>
    <w:p w14:paraId="71C77BC6" w14:textId="09F62E4C" w:rsidR="00E9586B" w:rsidRDefault="00E9586B" w:rsidP="00E9586B">
      <w:r w:rsidRPr="00E9586B">
        <w:rPr>
          <w:noProof/>
        </w:rPr>
        <w:drawing>
          <wp:inline distT="0" distB="0" distL="0" distR="0" wp14:anchorId="445ABF26" wp14:editId="63DD1D06">
            <wp:extent cx="5612130" cy="2962275"/>
            <wp:effectExtent l="0" t="0" r="7620" b="9525"/>
            <wp:docPr id="1578453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53506" name=""/>
                    <pic:cNvPicPr/>
                  </pic:nvPicPr>
                  <pic:blipFill>
                    <a:blip r:embed="rId10"/>
                    <a:stretch>
                      <a:fillRect/>
                    </a:stretch>
                  </pic:blipFill>
                  <pic:spPr>
                    <a:xfrm>
                      <a:off x="0" y="0"/>
                      <a:ext cx="5612130" cy="2962275"/>
                    </a:xfrm>
                    <a:prstGeom prst="rect">
                      <a:avLst/>
                    </a:prstGeom>
                  </pic:spPr>
                </pic:pic>
              </a:graphicData>
            </a:graphic>
          </wp:inline>
        </w:drawing>
      </w:r>
    </w:p>
    <w:p w14:paraId="791C2830" w14:textId="6E4EC10D" w:rsidR="000B55B1" w:rsidRDefault="000B55B1" w:rsidP="00E9586B">
      <w:pPr>
        <w:rPr>
          <w:rFonts w:ascii="Arial" w:hAnsi="Arial" w:cs="Arial"/>
          <w:sz w:val="24"/>
          <w:szCs w:val="24"/>
        </w:rPr>
      </w:pPr>
      <w:r>
        <w:rPr>
          <w:rFonts w:ascii="Arial" w:hAnsi="Arial" w:cs="Arial"/>
          <w:sz w:val="24"/>
          <w:szCs w:val="24"/>
        </w:rPr>
        <w:lastRenderedPageBreak/>
        <w:t>Fase 2: Seleccionar la unidad de media de entrada, del sistema internacional o inglés.</w:t>
      </w:r>
    </w:p>
    <w:p w14:paraId="0A31FD62" w14:textId="038E6681" w:rsidR="000B55B1" w:rsidRDefault="000B55B1" w:rsidP="00E9586B">
      <w:pPr>
        <w:rPr>
          <w:rFonts w:ascii="Arial" w:hAnsi="Arial" w:cs="Arial"/>
          <w:sz w:val="24"/>
          <w:szCs w:val="24"/>
        </w:rPr>
      </w:pPr>
      <w:r w:rsidRPr="000B55B1">
        <w:rPr>
          <w:rFonts w:ascii="Arial" w:hAnsi="Arial" w:cs="Arial"/>
          <w:noProof/>
          <w:sz w:val="24"/>
          <w:szCs w:val="24"/>
        </w:rPr>
        <w:drawing>
          <wp:inline distT="0" distB="0" distL="0" distR="0" wp14:anchorId="08FF040F" wp14:editId="67A546B0">
            <wp:extent cx="5612130" cy="2962275"/>
            <wp:effectExtent l="0" t="0" r="7620" b="9525"/>
            <wp:docPr id="2025396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6399" name=""/>
                    <pic:cNvPicPr/>
                  </pic:nvPicPr>
                  <pic:blipFill>
                    <a:blip r:embed="rId11"/>
                    <a:stretch>
                      <a:fillRect/>
                    </a:stretch>
                  </pic:blipFill>
                  <pic:spPr>
                    <a:xfrm>
                      <a:off x="0" y="0"/>
                      <a:ext cx="5612130" cy="2962275"/>
                    </a:xfrm>
                    <a:prstGeom prst="rect">
                      <a:avLst/>
                    </a:prstGeom>
                  </pic:spPr>
                </pic:pic>
              </a:graphicData>
            </a:graphic>
          </wp:inline>
        </w:drawing>
      </w:r>
    </w:p>
    <w:p w14:paraId="41961F5D" w14:textId="77777777" w:rsidR="00671BE1" w:rsidRDefault="00671BE1" w:rsidP="00E9586B">
      <w:pPr>
        <w:rPr>
          <w:rFonts w:ascii="Arial" w:hAnsi="Arial" w:cs="Arial"/>
          <w:sz w:val="24"/>
          <w:szCs w:val="24"/>
        </w:rPr>
      </w:pPr>
    </w:p>
    <w:p w14:paraId="22FE1CB7" w14:textId="3655EB8C" w:rsidR="000B55B1" w:rsidRDefault="000B55B1" w:rsidP="00E9586B">
      <w:pPr>
        <w:rPr>
          <w:rFonts w:ascii="Arial" w:hAnsi="Arial" w:cs="Arial"/>
          <w:sz w:val="24"/>
          <w:szCs w:val="24"/>
        </w:rPr>
      </w:pPr>
      <w:r>
        <w:rPr>
          <w:rFonts w:ascii="Arial" w:hAnsi="Arial" w:cs="Arial"/>
          <w:sz w:val="24"/>
          <w:szCs w:val="24"/>
        </w:rPr>
        <w:t xml:space="preserve">Fase 3: Seleccionar el sistema de medida a convertir, del sistema internacional o inglés. </w:t>
      </w:r>
    </w:p>
    <w:p w14:paraId="6CF094F0" w14:textId="6F061F2B" w:rsidR="000B55B1" w:rsidRDefault="000B55B1" w:rsidP="00E9586B">
      <w:pPr>
        <w:rPr>
          <w:rFonts w:ascii="Arial" w:hAnsi="Arial" w:cs="Arial"/>
          <w:sz w:val="24"/>
          <w:szCs w:val="24"/>
        </w:rPr>
      </w:pPr>
      <w:r w:rsidRPr="000B55B1">
        <w:rPr>
          <w:rFonts w:ascii="Arial" w:hAnsi="Arial" w:cs="Arial"/>
          <w:noProof/>
          <w:sz w:val="24"/>
          <w:szCs w:val="24"/>
        </w:rPr>
        <w:drawing>
          <wp:inline distT="0" distB="0" distL="0" distR="0" wp14:anchorId="58E6B19A" wp14:editId="364AA72B">
            <wp:extent cx="5612130" cy="2962275"/>
            <wp:effectExtent l="0" t="0" r="7620" b="9525"/>
            <wp:docPr id="4260777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77712" name=""/>
                    <pic:cNvPicPr/>
                  </pic:nvPicPr>
                  <pic:blipFill>
                    <a:blip r:embed="rId12"/>
                    <a:stretch>
                      <a:fillRect/>
                    </a:stretch>
                  </pic:blipFill>
                  <pic:spPr>
                    <a:xfrm>
                      <a:off x="0" y="0"/>
                      <a:ext cx="5612130" cy="2962275"/>
                    </a:xfrm>
                    <a:prstGeom prst="rect">
                      <a:avLst/>
                    </a:prstGeom>
                  </pic:spPr>
                </pic:pic>
              </a:graphicData>
            </a:graphic>
          </wp:inline>
        </w:drawing>
      </w:r>
    </w:p>
    <w:p w14:paraId="02B474A0" w14:textId="77777777" w:rsidR="00671BE1" w:rsidRDefault="00671BE1" w:rsidP="00E9586B">
      <w:pPr>
        <w:rPr>
          <w:rFonts w:ascii="Arial" w:hAnsi="Arial" w:cs="Arial"/>
          <w:sz w:val="24"/>
          <w:szCs w:val="24"/>
        </w:rPr>
      </w:pPr>
    </w:p>
    <w:p w14:paraId="4C5E4ACE" w14:textId="77777777" w:rsidR="00671BE1" w:rsidRDefault="00671BE1" w:rsidP="00E9586B">
      <w:pPr>
        <w:rPr>
          <w:rFonts w:ascii="Arial" w:hAnsi="Arial" w:cs="Arial"/>
          <w:sz w:val="24"/>
          <w:szCs w:val="24"/>
        </w:rPr>
      </w:pPr>
    </w:p>
    <w:p w14:paraId="3E2585FD" w14:textId="77777777" w:rsidR="00671BE1" w:rsidRDefault="00671BE1" w:rsidP="00E9586B">
      <w:pPr>
        <w:rPr>
          <w:rFonts w:ascii="Arial" w:hAnsi="Arial" w:cs="Arial"/>
          <w:sz w:val="24"/>
          <w:szCs w:val="24"/>
        </w:rPr>
      </w:pPr>
    </w:p>
    <w:p w14:paraId="3E2A6752" w14:textId="77777777" w:rsidR="00671BE1" w:rsidRDefault="00671BE1" w:rsidP="00E9586B">
      <w:pPr>
        <w:rPr>
          <w:rFonts w:ascii="Arial" w:hAnsi="Arial" w:cs="Arial"/>
          <w:sz w:val="24"/>
          <w:szCs w:val="24"/>
        </w:rPr>
      </w:pPr>
    </w:p>
    <w:p w14:paraId="2410D0B3" w14:textId="77777777" w:rsidR="00671BE1" w:rsidRDefault="00671BE1" w:rsidP="00E9586B">
      <w:pPr>
        <w:rPr>
          <w:rFonts w:ascii="Arial" w:hAnsi="Arial" w:cs="Arial"/>
          <w:sz w:val="24"/>
          <w:szCs w:val="24"/>
        </w:rPr>
      </w:pPr>
    </w:p>
    <w:p w14:paraId="66053278" w14:textId="0757ACF3" w:rsidR="000B55B1" w:rsidRDefault="000B55B1" w:rsidP="00E9586B">
      <w:pPr>
        <w:rPr>
          <w:rFonts w:ascii="Arial" w:hAnsi="Arial" w:cs="Arial"/>
          <w:sz w:val="24"/>
          <w:szCs w:val="24"/>
        </w:rPr>
      </w:pPr>
      <w:r>
        <w:rPr>
          <w:rFonts w:ascii="Arial" w:hAnsi="Arial" w:cs="Arial"/>
          <w:sz w:val="24"/>
          <w:szCs w:val="24"/>
        </w:rPr>
        <w:t>Fase 4: Conversión.</w:t>
      </w:r>
    </w:p>
    <w:p w14:paraId="1A579950" w14:textId="5396A5FB" w:rsidR="000B55B1" w:rsidRDefault="000B55B1" w:rsidP="00E9586B">
      <w:pPr>
        <w:rPr>
          <w:rFonts w:ascii="Arial" w:hAnsi="Arial" w:cs="Arial"/>
          <w:sz w:val="24"/>
          <w:szCs w:val="24"/>
        </w:rPr>
      </w:pPr>
      <w:r w:rsidRPr="000B55B1">
        <w:rPr>
          <w:rFonts w:ascii="Arial" w:hAnsi="Arial" w:cs="Arial"/>
          <w:noProof/>
          <w:sz w:val="24"/>
          <w:szCs w:val="24"/>
        </w:rPr>
        <w:drawing>
          <wp:inline distT="0" distB="0" distL="0" distR="0" wp14:anchorId="556A791B" wp14:editId="2710559A">
            <wp:extent cx="5612130" cy="2962275"/>
            <wp:effectExtent l="0" t="0" r="7620" b="9525"/>
            <wp:docPr id="76841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1722" name=""/>
                    <pic:cNvPicPr/>
                  </pic:nvPicPr>
                  <pic:blipFill>
                    <a:blip r:embed="rId13"/>
                    <a:stretch>
                      <a:fillRect/>
                    </a:stretch>
                  </pic:blipFill>
                  <pic:spPr>
                    <a:xfrm>
                      <a:off x="0" y="0"/>
                      <a:ext cx="5612130" cy="2962275"/>
                    </a:xfrm>
                    <a:prstGeom prst="rect">
                      <a:avLst/>
                    </a:prstGeom>
                  </pic:spPr>
                </pic:pic>
              </a:graphicData>
            </a:graphic>
          </wp:inline>
        </w:drawing>
      </w:r>
    </w:p>
    <w:p w14:paraId="60B0FC3B" w14:textId="77777777" w:rsidR="00671BE1" w:rsidRDefault="00671BE1" w:rsidP="00E9586B">
      <w:pPr>
        <w:rPr>
          <w:rFonts w:ascii="Arial" w:hAnsi="Arial" w:cs="Arial"/>
          <w:sz w:val="24"/>
          <w:szCs w:val="24"/>
        </w:rPr>
      </w:pPr>
    </w:p>
    <w:p w14:paraId="6CA18440" w14:textId="6049C992" w:rsidR="000B55B1" w:rsidRDefault="000B55B1" w:rsidP="00E9586B">
      <w:pPr>
        <w:rPr>
          <w:rFonts w:ascii="Arial" w:hAnsi="Arial" w:cs="Arial"/>
          <w:sz w:val="24"/>
          <w:szCs w:val="24"/>
        </w:rPr>
      </w:pPr>
      <w:r>
        <w:rPr>
          <w:rFonts w:ascii="Arial" w:hAnsi="Arial" w:cs="Arial"/>
          <w:sz w:val="24"/>
          <w:szCs w:val="24"/>
        </w:rPr>
        <w:t xml:space="preserve">Fase 5: Lista de todas las posibles conversiones. </w:t>
      </w:r>
    </w:p>
    <w:p w14:paraId="2CDADCF3" w14:textId="7E7F2A5F" w:rsidR="000B55B1" w:rsidRDefault="000B55B1" w:rsidP="00E9586B">
      <w:pPr>
        <w:rPr>
          <w:rFonts w:ascii="Arial" w:hAnsi="Arial" w:cs="Arial"/>
          <w:sz w:val="24"/>
          <w:szCs w:val="24"/>
        </w:rPr>
      </w:pPr>
      <w:r w:rsidRPr="000B55B1">
        <w:rPr>
          <w:rFonts w:ascii="Arial" w:hAnsi="Arial" w:cs="Arial"/>
          <w:noProof/>
          <w:sz w:val="24"/>
          <w:szCs w:val="24"/>
        </w:rPr>
        <w:drawing>
          <wp:inline distT="0" distB="0" distL="0" distR="0" wp14:anchorId="6F89854E" wp14:editId="14CD25D1">
            <wp:extent cx="5612130" cy="2962275"/>
            <wp:effectExtent l="0" t="0" r="7620" b="9525"/>
            <wp:docPr id="760173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73638" name=""/>
                    <pic:cNvPicPr/>
                  </pic:nvPicPr>
                  <pic:blipFill>
                    <a:blip r:embed="rId14"/>
                    <a:stretch>
                      <a:fillRect/>
                    </a:stretch>
                  </pic:blipFill>
                  <pic:spPr>
                    <a:xfrm>
                      <a:off x="0" y="0"/>
                      <a:ext cx="5612130" cy="2962275"/>
                    </a:xfrm>
                    <a:prstGeom prst="rect">
                      <a:avLst/>
                    </a:prstGeom>
                  </pic:spPr>
                </pic:pic>
              </a:graphicData>
            </a:graphic>
          </wp:inline>
        </w:drawing>
      </w:r>
    </w:p>
    <w:p w14:paraId="6AFE13C3" w14:textId="77777777" w:rsidR="000B55B1" w:rsidRPr="000B55B1" w:rsidRDefault="000B55B1" w:rsidP="00E9586B">
      <w:pPr>
        <w:rPr>
          <w:rFonts w:ascii="Arial" w:hAnsi="Arial" w:cs="Arial"/>
          <w:sz w:val="24"/>
          <w:szCs w:val="24"/>
        </w:rPr>
      </w:pPr>
    </w:p>
    <w:p w14:paraId="30C86769" w14:textId="673FBB7F" w:rsidR="00E9586B" w:rsidRDefault="00E9586B" w:rsidP="00E9586B">
      <w:pPr>
        <w:pStyle w:val="Ttulo1"/>
        <w:rPr>
          <w:rFonts w:ascii="Arial" w:hAnsi="Arial" w:cs="Arial"/>
          <w:b/>
          <w:bCs/>
        </w:rPr>
      </w:pPr>
      <w:bookmarkStart w:id="6" w:name="_Toc156936574"/>
      <w:r>
        <w:rPr>
          <w:rFonts w:ascii="Arial" w:hAnsi="Arial" w:cs="Arial"/>
          <w:b/>
          <w:bCs/>
        </w:rPr>
        <w:lastRenderedPageBreak/>
        <w:t>Conclusión</w:t>
      </w:r>
      <w:bookmarkEnd w:id="6"/>
      <w:r>
        <w:rPr>
          <w:rFonts w:ascii="Arial" w:hAnsi="Arial" w:cs="Arial"/>
          <w:b/>
          <w:bCs/>
        </w:rPr>
        <w:t xml:space="preserve"> </w:t>
      </w:r>
    </w:p>
    <w:p w14:paraId="54BBB330" w14:textId="77777777" w:rsidR="00E9586B" w:rsidRDefault="00E9586B" w:rsidP="00E9586B"/>
    <w:p w14:paraId="7BB9EBDD" w14:textId="77777777" w:rsidR="00E9586B" w:rsidRPr="00E9586B" w:rsidRDefault="00E9586B" w:rsidP="00E9586B">
      <w:pPr>
        <w:jc w:val="both"/>
        <w:rPr>
          <w:rFonts w:ascii="Arial" w:hAnsi="Arial" w:cs="Arial"/>
          <w:color w:val="000000"/>
          <w:sz w:val="24"/>
        </w:rPr>
      </w:pPr>
      <w:r w:rsidRPr="00E9586B">
        <w:rPr>
          <w:rFonts w:ascii="Arial" w:hAnsi="Arial" w:cs="Arial"/>
          <w:color w:val="000000"/>
          <w:sz w:val="24"/>
        </w:rPr>
        <w:t>El programa en Java dedicado a realizar conversiones surge como una herramienta integral y eficiente, proporcionando soluciones precisas en el ámbito de las transformaciones de datos y unidades. Las características destacadas, desde su interfaz amigable hasta su capacidad para gestionar diversas formas de conversión, consolidan su relevancia en el panorama de la programación. En conjunto, representa una contribución valiosa al campo de la física, ofreciendo una solución intuitiva y eficiente para las necesidades de conversión en diversos contextos.</w:t>
      </w:r>
    </w:p>
    <w:p w14:paraId="15E378CD" w14:textId="77777777" w:rsidR="00E9586B" w:rsidRPr="00E9586B" w:rsidRDefault="00E9586B" w:rsidP="00E9586B"/>
    <w:sectPr w:rsidR="00E9586B" w:rsidRPr="00E9586B" w:rsidSect="00342E10">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9AEA3" w14:textId="77777777" w:rsidR="00342E10" w:rsidRDefault="00342E10" w:rsidP="00E9586B">
      <w:pPr>
        <w:spacing w:after="0" w:line="240" w:lineRule="auto"/>
      </w:pPr>
      <w:r>
        <w:separator/>
      </w:r>
    </w:p>
  </w:endnote>
  <w:endnote w:type="continuationSeparator" w:id="0">
    <w:p w14:paraId="2095ACD9" w14:textId="77777777" w:rsidR="00342E10" w:rsidRDefault="00342E10" w:rsidP="00E95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971464"/>
      <w:docPartObj>
        <w:docPartGallery w:val="Page Numbers (Bottom of Page)"/>
        <w:docPartUnique/>
      </w:docPartObj>
    </w:sdtPr>
    <w:sdtContent>
      <w:p w14:paraId="77ACF35B" w14:textId="571D0CA5" w:rsidR="00E9586B" w:rsidRDefault="00E9586B">
        <w:pPr>
          <w:pStyle w:val="Piedepgina"/>
          <w:jc w:val="right"/>
        </w:pPr>
        <w:r>
          <w:fldChar w:fldCharType="begin"/>
        </w:r>
        <w:r>
          <w:instrText>PAGE   \* MERGEFORMAT</w:instrText>
        </w:r>
        <w:r>
          <w:fldChar w:fldCharType="separate"/>
        </w:r>
        <w:r>
          <w:t>2</w:t>
        </w:r>
        <w:r>
          <w:fldChar w:fldCharType="end"/>
        </w:r>
      </w:p>
    </w:sdtContent>
  </w:sdt>
  <w:p w14:paraId="3942978C" w14:textId="77777777" w:rsidR="00E9586B" w:rsidRDefault="00E958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DBE02" w14:textId="77777777" w:rsidR="00342E10" w:rsidRDefault="00342E10" w:rsidP="00E9586B">
      <w:pPr>
        <w:spacing w:after="0" w:line="240" w:lineRule="auto"/>
      </w:pPr>
      <w:r>
        <w:separator/>
      </w:r>
    </w:p>
  </w:footnote>
  <w:footnote w:type="continuationSeparator" w:id="0">
    <w:p w14:paraId="18702C28" w14:textId="77777777" w:rsidR="00342E10" w:rsidRDefault="00342E10" w:rsidP="00E95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339E0"/>
    <w:multiLevelType w:val="hybridMultilevel"/>
    <w:tmpl w:val="AD8C4FB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 w15:restartNumberingAfterBreak="0">
    <w:nsid w:val="6DCC6DB2"/>
    <w:multiLevelType w:val="hybridMultilevel"/>
    <w:tmpl w:val="F0C2F8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12667582">
    <w:abstractNumId w:val="1"/>
  </w:num>
  <w:num w:numId="2" w16cid:durableId="427623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4B"/>
    <w:rsid w:val="00050A03"/>
    <w:rsid w:val="000B55B1"/>
    <w:rsid w:val="001F09C1"/>
    <w:rsid w:val="002A1A0A"/>
    <w:rsid w:val="00342E10"/>
    <w:rsid w:val="00354BDB"/>
    <w:rsid w:val="004A3C9B"/>
    <w:rsid w:val="0063624B"/>
    <w:rsid w:val="00671BE1"/>
    <w:rsid w:val="00BC514B"/>
    <w:rsid w:val="00C21904"/>
    <w:rsid w:val="00C76540"/>
    <w:rsid w:val="00E9586B"/>
    <w:rsid w:val="00FA12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2D50"/>
  <w15:chartTrackingRefBased/>
  <w15:docId w15:val="{D05467BB-42A9-43AE-9373-80348CA8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14B"/>
    <w:pPr>
      <w:spacing w:line="256" w:lineRule="auto"/>
    </w:pPr>
    <w:rPr>
      <w:rFonts w:ascii="Calibri" w:eastAsia="Calibri" w:hAnsi="Calibri" w:cs="Times New Roman"/>
      <w:kern w:val="0"/>
      <w14:ligatures w14:val="none"/>
    </w:rPr>
  </w:style>
  <w:style w:type="paragraph" w:styleId="Ttulo1">
    <w:name w:val="heading 1"/>
    <w:basedOn w:val="Normal"/>
    <w:next w:val="Normal"/>
    <w:link w:val="Ttulo1Car"/>
    <w:uiPriority w:val="9"/>
    <w:qFormat/>
    <w:rsid w:val="00BC5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514B"/>
    <w:rPr>
      <w:rFonts w:asciiTheme="majorHAnsi" w:eastAsiaTheme="majorEastAsia" w:hAnsiTheme="majorHAnsi" w:cstheme="majorBidi"/>
      <w:color w:val="2F5496" w:themeColor="accent1" w:themeShade="BF"/>
      <w:kern w:val="0"/>
      <w:sz w:val="32"/>
      <w:szCs w:val="32"/>
      <w14:ligatures w14:val="none"/>
    </w:rPr>
  </w:style>
  <w:style w:type="paragraph" w:styleId="TtuloTDC">
    <w:name w:val="TOC Heading"/>
    <w:basedOn w:val="Ttulo1"/>
    <w:next w:val="Normal"/>
    <w:uiPriority w:val="39"/>
    <w:unhideWhenUsed/>
    <w:qFormat/>
    <w:rsid w:val="00BC514B"/>
    <w:pPr>
      <w:spacing w:line="259" w:lineRule="auto"/>
      <w:outlineLvl w:val="9"/>
    </w:pPr>
    <w:rPr>
      <w:lang w:eastAsia="es-MX"/>
    </w:rPr>
  </w:style>
  <w:style w:type="paragraph" w:styleId="TDC1">
    <w:name w:val="toc 1"/>
    <w:basedOn w:val="Normal"/>
    <w:next w:val="Normal"/>
    <w:autoRedefine/>
    <w:uiPriority w:val="39"/>
    <w:unhideWhenUsed/>
    <w:rsid w:val="00BC514B"/>
    <w:pPr>
      <w:spacing w:after="100"/>
    </w:pPr>
  </w:style>
  <w:style w:type="character" w:styleId="Hipervnculo">
    <w:name w:val="Hyperlink"/>
    <w:basedOn w:val="Fuentedeprrafopredeter"/>
    <w:uiPriority w:val="99"/>
    <w:unhideWhenUsed/>
    <w:rsid w:val="00BC514B"/>
    <w:rPr>
      <w:color w:val="0563C1" w:themeColor="hyperlink"/>
      <w:u w:val="single"/>
    </w:rPr>
  </w:style>
  <w:style w:type="paragraph" w:styleId="Encabezado">
    <w:name w:val="header"/>
    <w:basedOn w:val="Normal"/>
    <w:link w:val="EncabezadoCar"/>
    <w:uiPriority w:val="99"/>
    <w:unhideWhenUsed/>
    <w:rsid w:val="00E958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586B"/>
    <w:rPr>
      <w:rFonts w:ascii="Calibri" w:eastAsia="Calibri" w:hAnsi="Calibri" w:cs="Times New Roman"/>
      <w:kern w:val="0"/>
      <w14:ligatures w14:val="none"/>
    </w:rPr>
  </w:style>
  <w:style w:type="paragraph" w:styleId="Piedepgina">
    <w:name w:val="footer"/>
    <w:basedOn w:val="Normal"/>
    <w:link w:val="PiedepginaCar"/>
    <w:uiPriority w:val="99"/>
    <w:unhideWhenUsed/>
    <w:rsid w:val="00E958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586B"/>
    <w:rPr>
      <w:rFonts w:ascii="Calibri" w:eastAsia="Calibri" w:hAnsi="Calibri" w:cs="Times New Roman"/>
      <w:kern w:val="0"/>
      <w14:ligatures w14:val="none"/>
    </w:rPr>
  </w:style>
  <w:style w:type="paragraph" w:styleId="Prrafodelista">
    <w:name w:val="List Paragraph"/>
    <w:basedOn w:val="Normal"/>
    <w:uiPriority w:val="34"/>
    <w:qFormat/>
    <w:rsid w:val="000B5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6503">
      <w:bodyDiv w:val="1"/>
      <w:marLeft w:val="0"/>
      <w:marRight w:val="0"/>
      <w:marTop w:val="0"/>
      <w:marBottom w:val="0"/>
      <w:divBdr>
        <w:top w:val="none" w:sz="0" w:space="0" w:color="auto"/>
        <w:left w:val="none" w:sz="0" w:space="0" w:color="auto"/>
        <w:bottom w:val="none" w:sz="0" w:space="0" w:color="auto"/>
        <w:right w:val="none" w:sz="0" w:space="0" w:color="auto"/>
      </w:divBdr>
    </w:div>
    <w:div w:id="718018962">
      <w:bodyDiv w:val="1"/>
      <w:marLeft w:val="0"/>
      <w:marRight w:val="0"/>
      <w:marTop w:val="0"/>
      <w:marBottom w:val="0"/>
      <w:divBdr>
        <w:top w:val="none" w:sz="0" w:space="0" w:color="auto"/>
        <w:left w:val="none" w:sz="0" w:space="0" w:color="auto"/>
        <w:bottom w:val="none" w:sz="0" w:space="0" w:color="auto"/>
        <w:right w:val="none" w:sz="0" w:space="0" w:color="auto"/>
      </w:divBdr>
    </w:div>
    <w:div w:id="11425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326AE-4FE7-4065-B42E-1A073D4CD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718</Words>
  <Characters>3954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Perez</dc:creator>
  <cp:keywords/>
  <dc:description/>
  <cp:lastModifiedBy>Denise Perez</cp:lastModifiedBy>
  <cp:revision>5</cp:revision>
  <cp:lastPrinted>2024-01-24T03:48:00Z</cp:lastPrinted>
  <dcterms:created xsi:type="dcterms:W3CDTF">2024-01-24T02:09:00Z</dcterms:created>
  <dcterms:modified xsi:type="dcterms:W3CDTF">2024-01-24T03:48:00Z</dcterms:modified>
</cp:coreProperties>
</file>