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FD7A5A" w14:textId="77777777" w:rsidR="004E254B" w:rsidRDefault="004E254B" w:rsidP="004E254B">
      <w:pPr>
        <w:autoSpaceDE w:val="0"/>
        <w:autoSpaceDN w:val="0"/>
        <w:adjustRightInd w:val="0"/>
        <w:spacing w:after="0" w:line="240" w:lineRule="auto"/>
        <w:rPr>
          <w:rFonts w:ascii="PalatinoLinotype-Roman" w:hAnsi="PalatinoLinotype-Roman" w:cs="PalatinoLinotype-Roman"/>
          <w:sz w:val="34"/>
          <w:szCs w:val="34"/>
          <w:lang w:val="fr-CA"/>
        </w:rPr>
      </w:pPr>
      <w:bookmarkStart w:id="0" w:name="_GoBack"/>
      <w:bookmarkEnd w:id="0"/>
      <w:r>
        <w:rPr>
          <w:rFonts w:ascii="PalatinoLinotype-Roman" w:eastAsia="PalatinoLinotype-Bold" w:hAnsi="PalatinoLinotype-Roman" w:cs="PalatinoLinotype-Roman"/>
          <w:noProof/>
          <w:color w:val="000000"/>
          <w:lang w:val="en-CA" w:eastAsia="en-CA"/>
        </w:rPr>
        <w:drawing>
          <wp:inline distT="0" distB="0" distL="0" distR="0" wp14:anchorId="30621396" wp14:editId="346F9AD8">
            <wp:extent cx="5943600" cy="4949190"/>
            <wp:effectExtent l="0" t="0" r="0" b="3810"/>
            <wp:docPr id="1" name="Image 1" descr="Une image contenant chien, noir, mammifè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chien, noir, mammifère&#10;&#10;Description générée automatiquement"/>
                    <pic:cNvPicPr/>
                  </pic:nvPicPr>
                  <pic:blipFill>
                    <a:blip r:embed="rId4">
                      <a:extLst>
                        <a:ext uri="{28A0092B-C50C-407E-A947-70E740481C1C}">
                          <a14:useLocalDpi xmlns:a14="http://schemas.microsoft.com/office/drawing/2010/main" val="0"/>
                        </a:ext>
                      </a:extLst>
                    </a:blip>
                    <a:stretch>
                      <a:fillRect/>
                    </a:stretch>
                  </pic:blipFill>
                  <pic:spPr>
                    <a:xfrm>
                      <a:off x="0" y="0"/>
                      <a:ext cx="5943600" cy="4949190"/>
                    </a:xfrm>
                    <a:prstGeom prst="rect">
                      <a:avLst/>
                    </a:prstGeom>
                  </pic:spPr>
                </pic:pic>
              </a:graphicData>
            </a:graphic>
          </wp:inline>
        </w:drawing>
      </w:r>
    </w:p>
    <w:p w14:paraId="7DA48BEA" w14:textId="77777777" w:rsidR="004E254B" w:rsidRDefault="004E254B" w:rsidP="004E254B">
      <w:pPr>
        <w:autoSpaceDE w:val="0"/>
        <w:autoSpaceDN w:val="0"/>
        <w:adjustRightInd w:val="0"/>
        <w:spacing w:after="0" w:line="240" w:lineRule="auto"/>
        <w:jc w:val="center"/>
        <w:rPr>
          <w:rFonts w:ascii="PalatinoLinotype-Roman" w:hAnsi="PalatinoLinotype-Roman" w:cs="PalatinoLinotype-Roman"/>
          <w:sz w:val="34"/>
          <w:szCs w:val="34"/>
          <w:lang w:val="fr-CA"/>
        </w:rPr>
      </w:pPr>
    </w:p>
    <w:p w14:paraId="0BB52FC0" w14:textId="714BA276" w:rsidR="004E254B" w:rsidRDefault="004E254B" w:rsidP="004E254B">
      <w:pPr>
        <w:autoSpaceDE w:val="0"/>
        <w:autoSpaceDN w:val="0"/>
        <w:adjustRightInd w:val="0"/>
        <w:spacing w:after="0" w:line="240" w:lineRule="auto"/>
        <w:jc w:val="center"/>
        <w:rPr>
          <w:rFonts w:ascii="PalatinoLinotype-Roman" w:hAnsi="PalatinoLinotype-Roman" w:cs="PalatinoLinotype-Roman"/>
          <w:sz w:val="34"/>
          <w:szCs w:val="34"/>
          <w:lang w:val="fr-CA"/>
        </w:rPr>
      </w:pPr>
      <w:r>
        <w:rPr>
          <w:rFonts w:ascii="PalatinoLinotype-Roman" w:hAnsi="PalatinoLinotype-Roman" w:cs="PalatinoLinotype-Roman"/>
          <w:sz w:val="34"/>
          <w:szCs w:val="34"/>
          <w:lang w:val="fr-CA"/>
        </w:rPr>
        <w:t>Méthodes quantitatives en sciences sociales : un grand bol d’R</w:t>
      </w:r>
    </w:p>
    <w:p w14:paraId="40F5973E" w14:textId="32DB4657" w:rsidR="004E254B" w:rsidRDefault="004E254B" w:rsidP="004E254B">
      <w:pPr>
        <w:autoSpaceDE w:val="0"/>
        <w:autoSpaceDN w:val="0"/>
        <w:adjustRightInd w:val="0"/>
        <w:spacing w:after="0" w:line="240" w:lineRule="auto"/>
        <w:jc w:val="center"/>
        <w:rPr>
          <w:rFonts w:ascii="PalatinoLinotype-Roman" w:hAnsi="PalatinoLinotype-Roman" w:cs="PalatinoLinotype-Roman"/>
          <w:sz w:val="24"/>
          <w:szCs w:val="24"/>
          <w:lang w:val="fr-CA"/>
        </w:rPr>
      </w:pPr>
      <w:r>
        <w:rPr>
          <w:rFonts w:ascii="PalatinoLinotype-Roman" w:hAnsi="PalatinoLinotype-Roman" w:cs="PalatinoLinotype-Roman"/>
          <w:sz w:val="24"/>
          <w:szCs w:val="24"/>
          <w:lang w:val="fr-CA"/>
        </w:rPr>
        <w:t>Philippe Apparicio et Jérémy Gelb</w:t>
      </w:r>
    </w:p>
    <w:p w14:paraId="2126568B" w14:textId="56D2CB4A" w:rsidR="004E254B" w:rsidRDefault="004E254B" w:rsidP="004E254B">
      <w:pPr>
        <w:autoSpaceDE w:val="0"/>
        <w:autoSpaceDN w:val="0"/>
        <w:adjustRightInd w:val="0"/>
        <w:spacing w:after="0" w:line="240" w:lineRule="auto"/>
        <w:jc w:val="center"/>
        <w:rPr>
          <w:rFonts w:ascii="PalatinoLinotype-Roman" w:hAnsi="PalatinoLinotype-Roman" w:cs="PalatinoLinotype-Roman"/>
          <w:sz w:val="24"/>
          <w:szCs w:val="24"/>
          <w:lang w:val="fr-CA"/>
        </w:rPr>
      </w:pPr>
    </w:p>
    <w:p w14:paraId="1C314529" w14:textId="24281F61" w:rsidR="00C06675" w:rsidRDefault="00C06675" w:rsidP="004E254B">
      <w:pPr>
        <w:jc w:val="center"/>
        <w:rPr>
          <w:rFonts w:ascii="PalatinoLinotype-Roman" w:hAnsi="PalatinoLinotype-Roman" w:cs="PalatinoLinotype-Roman"/>
          <w:sz w:val="24"/>
          <w:szCs w:val="24"/>
          <w:lang w:val="fr-CA"/>
        </w:rPr>
      </w:pPr>
      <w:r>
        <w:rPr>
          <w:rFonts w:ascii="PalatinoLinotype-Roman" w:hAnsi="PalatinoLinotype-Roman" w:cs="PalatinoLinotype-Roman"/>
          <w:sz w:val="24"/>
          <w:szCs w:val="24"/>
          <w:lang w:val="fr-CA"/>
        </w:rPr>
        <w:fldChar w:fldCharType="begin"/>
      </w:r>
      <w:r>
        <w:rPr>
          <w:rFonts w:ascii="PalatinoLinotype-Roman" w:hAnsi="PalatinoLinotype-Roman" w:cs="PalatinoLinotype-Roman"/>
          <w:sz w:val="24"/>
          <w:szCs w:val="24"/>
          <w:lang w:val="fr-CA"/>
        </w:rPr>
        <w:instrText xml:space="preserve"> TIME \@ "d MMMM yyyy" </w:instrText>
      </w:r>
      <w:r>
        <w:rPr>
          <w:rFonts w:ascii="PalatinoLinotype-Roman" w:hAnsi="PalatinoLinotype-Roman" w:cs="PalatinoLinotype-Roman"/>
          <w:sz w:val="24"/>
          <w:szCs w:val="24"/>
          <w:lang w:val="fr-CA"/>
        </w:rPr>
        <w:fldChar w:fldCharType="separate"/>
      </w:r>
      <w:r w:rsidR="00EE5800">
        <w:rPr>
          <w:rFonts w:ascii="PalatinoLinotype-Roman" w:hAnsi="PalatinoLinotype-Roman" w:cs="PalatinoLinotype-Roman"/>
          <w:noProof/>
          <w:sz w:val="24"/>
          <w:szCs w:val="24"/>
          <w:lang w:val="fr-CA"/>
        </w:rPr>
        <w:t>28 mars 2022</w:t>
      </w:r>
      <w:r>
        <w:rPr>
          <w:rFonts w:ascii="PalatinoLinotype-Roman" w:hAnsi="PalatinoLinotype-Roman" w:cs="PalatinoLinotype-Roman"/>
          <w:sz w:val="24"/>
          <w:szCs w:val="24"/>
          <w:lang w:val="fr-CA"/>
        </w:rPr>
        <w:fldChar w:fldCharType="end"/>
      </w:r>
    </w:p>
    <w:p w14:paraId="253F3BC0" w14:textId="77777777" w:rsidR="004E254B" w:rsidRDefault="004E254B">
      <w:pPr>
        <w:rPr>
          <w:rFonts w:ascii="PalatinoLinotype-Roman" w:hAnsi="PalatinoLinotype-Roman" w:cs="PalatinoLinotype-Roman"/>
          <w:sz w:val="24"/>
          <w:szCs w:val="24"/>
          <w:lang w:val="fr-CA"/>
        </w:rPr>
      </w:pPr>
      <w:r>
        <w:rPr>
          <w:rFonts w:ascii="PalatinoLinotype-Roman" w:hAnsi="PalatinoLinotype-Roman" w:cs="PalatinoLinotype-Roman"/>
          <w:sz w:val="24"/>
          <w:szCs w:val="24"/>
          <w:lang w:val="fr-CA"/>
        </w:rPr>
        <w:br w:type="page"/>
      </w:r>
    </w:p>
    <w:p w14:paraId="0715F680" w14:textId="23587D4A"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Bold" w:eastAsia="PalatinoLinotype-Bold" w:cs="PalatinoLinotype-Bold"/>
          <w:b/>
          <w:bCs/>
          <w:color w:val="000000"/>
          <w:lang w:val="fr-CA"/>
        </w:rPr>
        <w:lastRenderedPageBreak/>
        <w:t xml:space="preserve">Auteurs : </w:t>
      </w:r>
      <w:r>
        <w:rPr>
          <w:rFonts w:ascii="PalatinoLinotype-Roman" w:eastAsia="PalatinoLinotype-Bold" w:hAnsi="PalatinoLinotype-Roman" w:cs="PalatinoLinotype-Roman"/>
          <w:color w:val="000000"/>
          <w:lang w:val="fr-CA"/>
        </w:rPr>
        <w:t>Philippe Apparicio et Jérémy Gelb</w:t>
      </w:r>
    </w:p>
    <w:p w14:paraId="31A58D67" w14:textId="30446339"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Bold" w:eastAsia="PalatinoLinotype-Bold" w:cs="PalatinoLinotype-Bold"/>
          <w:b/>
          <w:bCs/>
          <w:color w:val="000000"/>
          <w:lang w:val="fr-CA"/>
        </w:rPr>
        <w:t xml:space="preserve">Remerciements : </w:t>
      </w:r>
      <w:r>
        <w:rPr>
          <w:rFonts w:ascii="PalatinoLinotype-Roman" w:eastAsia="PalatinoLinotype-Bold" w:hAnsi="PalatinoLinotype-Roman" w:cs="PalatinoLinotype-Roman"/>
          <w:color w:val="000000"/>
          <w:lang w:val="fr-CA"/>
        </w:rPr>
        <w:t xml:space="preserve">Ce manuel a été réalisé avec le soutien de la </w:t>
      </w:r>
      <w:proofErr w:type="spellStart"/>
      <w:r>
        <w:rPr>
          <w:rFonts w:ascii="PalatinoLinotype-Roman" w:eastAsia="PalatinoLinotype-Bold" w:hAnsi="PalatinoLinotype-Roman" w:cs="PalatinoLinotype-Roman"/>
          <w:color w:val="000000"/>
          <w:lang w:val="fr-CA"/>
        </w:rPr>
        <w:t>fabriqueREL</w:t>
      </w:r>
      <w:proofErr w:type="spellEnd"/>
      <w:r>
        <w:rPr>
          <w:rFonts w:ascii="PalatinoLinotype-Roman" w:eastAsia="PalatinoLinotype-Bold" w:hAnsi="PalatinoLinotype-Roman" w:cs="PalatinoLinotype-Roman"/>
          <w:color w:val="000000"/>
          <w:lang w:val="fr-CA"/>
        </w:rPr>
        <w:t>. Fondée en 2019, la fabrique‑REL est portée par divers établissements d’enseignement supérieur du Québec et agit en collaboration avec les services de soutien pédagogique et les bibliothèques. Son but est de faire des ressources éducatives libres (REL) le matériel privilégié en enseignement supérieur au Québec.</w:t>
      </w:r>
    </w:p>
    <w:p w14:paraId="372E70E0" w14:textId="77777777" w:rsidR="004E254B" w:rsidRP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sidRPr="004E254B">
        <w:rPr>
          <w:rFonts w:ascii="PalatinoLinotype-Bold" w:eastAsia="PalatinoLinotype-Bold" w:cs="PalatinoLinotype-Bold"/>
          <w:b/>
          <w:bCs/>
          <w:color w:val="000000"/>
          <w:lang w:val="fr-CA"/>
        </w:rPr>
        <w:t xml:space="preserve">Maquette de la page couverture : </w:t>
      </w:r>
      <w:r w:rsidRPr="004E254B">
        <w:rPr>
          <w:rFonts w:ascii="PalatinoLinotype-Roman" w:eastAsia="PalatinoLinotype-Bold" w:hAnsi="PalatinoLinotype-Roman" w:cs="PalatinoLinotype-Roman"/>
          <w:color w:val="000000"/>
          <w:lang w:val="fr-CA"/>
        </w:rPr>
        <w:t>Graphe Logo (</w:t>
      </w:r>
      <w:r w:rsidRPr="004E254B">
        <w:rPr>
          <w:rFonts w:ascii="SourceCodePro-Regular" w:eastAsia="PalatinoLinotype-Bold" w:hAnsi="SourceCodePro-Regular" w:cs="SourceCodePro-Regular"/>
          <w:color w:val="0000FF"/>
          <w:lang w:val="fr-CA"/>
        </w:rPr>
        <w:t>https://www.graphelogo.com/</w:t>
      </w:r>
      <w:r w:rsidRPr="004E254B">
        <w:rPr>
          <w:rFonts w:ascii="PalatinoLinotype-Roman" w:eastAsia="PalatinoLinotype-Bold" w:hAnsi="PalatinoLinotype-Roman" w:cs="PalatinoLinotype-Roman"/>
          <w:color w:val="000000"/>
          <w:lang w:val="fr-CA"/>
        </w:rPr>
        <w:t>)</w:t>
      </w:r>
    </w:p>
    <w:p w14:paraId="0BAD0DA8" w14:textId="77777777"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Bold" w:eastAsia="PalatinoLinotype-Bold" w:cs="PalatinoLinotype-Bold"/>
          <w:b/>
          <w:bCs/>
          <w:color w:val="000000"/>
          <w:lang w:val="fr-CA"/>
        </w:rPr>
        <w:t xml:space="preserve">Mise en page : </w:t>
      </w:r>
      <w:r>
        <w:rPr>
          <w:rFonts w:ascii="PalatinoLinotype-Roman" w:eastAsia="PalatinoLinotype-Bold" w:hAnsi="PalatinoLinotype-Roman" w:cs="PalatinoLinotype-Roman"/>
          <w:color w:val="000000"/>
          <w:lang w:val="fr-CA"/>
        </w:rPr>
        <w:t>Philippe Apparicio et Jérémy Gelb</w:t>
      </w:r>
    </w:p>
    <w:p w14:paraId="08F19610" w14:textId="4A9F4119"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Bold" w:eastAsia="PalatinoLinotype-Bold" w:cs="PalatinoLinotype-Bold"/>
          <w:b/>
          <w:bCs/>
          <w:color w:val="000000"/>
          <w:lang w:val="fr-CA"/>
        </w:rPr>
        <w:t xml:space="preserve">Relecture : </w:t>
      </w:r>
      <w:r>
        <w:rPr>
          <w:rFonts w:ascii="PalatinoLinotype-Roman" w:eastAsia="PalatinoLinotype-Bold" w:hAnsi="PalatinoLinotype-Roman" w:cs="PalatinoLinotype-Roman"/>
          <w:color w:val="000000"/>
          <w:lang w:val="fr-CA"/>
        </w:rPr>
        <w:t>Denise Latreille</w:t>
      </w:r>
    </w:p>
    <w:p w14:paraId="5A91292F" w14:textId="0288B9ED"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p>
    <w:p w14:paraId="5251756A" w14:textId="77777777" w:rsidR="00B9236F" w:rsidRDefault="00B9236F"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p>
    <w:p w14:paraId="3716A7D9" w14:textId="0DE5C665"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Roman" w:eastAsia="PalatinoLinotype-Bold" w:hAnsi="PalatinoLinotype-Roman" w:cs="PalatinoLinotype-Roman"/>
          <w:color w:val="000000"/>
          <w:lang w:val="fr-CA"/>
        </w:rPr>
        <w:t>© Philippe Apparicio et Jérémy Gelb</w:t>
      </w:r>
    </w:p>
    <w:p w14:paraId="42F8CDC2" w14:textId="241235C3"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p>
    <w:p w14:paraId="69A53901" w14:textId="77777777" w:rsidR="00B9236F" w:rsidRDefault="00B9236F"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p>
    <w:p w14:paraId="0FB80B28" w14:textId="4C6382B6" w:rsidR="004E254B" w:rsidRDefault="004E254B" w:rsidP="00933E2D">
      <w:pPr>
        <w:autoSpaceDE w:val="0"/>
        <w:autoSpaceDN w:val="0"/>
        <w:adjustRightInd w:val="0"/>
        <w:spacing w:after="120" w:line="240" w:lineRule="auto"/>
        <w:jc w:val="both"/>
        <w:rPr>
          <w:rFonts w:ascii="PalatinoLinotype-Roman" w:eastAsia="PalatinoLinotype-Bold" w:hAnsi="PalatinoLinotype-Roman" w:cs="PalatinoLinotype-Roman"/>
          <w:color w:val="000000"/>
          <w:lang w:val="fr-CA"/>
        </w:rPr>
      </w:pPr>
      <w:r>
        <w:rPr>
          <w:rFonts w:ascii="PalatinoLinotype-Bold" w:eastAsia="PalatinoLinotype-Bold" w:cs="PalatinoLinotype-Bold"/>
          <w:b/>
          <w:bCs/>
          <w:color w:val="000000"/>
          <w:lang w:val="fr-CA"/>
        </w:rPr>
        <w:t xml:space="preserve">Pour citer cet ouvrage : </w:t>
      </w:r>
      <w:r>
        <w:rPr>
          <w:rFonts w:ascii="PalatinoLinotype-Roman" w:eastAsia="PalatinoLinotype-Bold" w:hAnsi="PalatinoLinotype-Roman" w:cs="PalatinoLinotype-Roman"/>
          <w:color w:val="000000"/>
          <w:lang w:val="fr-CA"/>
        </w:rPr>
        <w:t xml:space="preserve">Apparicio Philippe et Jérémy Gelb (2022). </w:t>
      </w:r>
      <w:r>
        <w:rPr>
          <w:rFonts w:ascii="PalatinoLinotype-Italic" w:eastAsia="PalatinoLinotype-Italic" w:cs="PalatinoLinotype-Italic"/>
          <w:i/>
          <w:iCs/>
          <w:color w:val="000000"/>
          <w:lang w:val="fr-CA"/>
        </w:rPr>
        <w:t>M</w:t>
      </w:r>
      <w:r>
        <w:rPr>
          <w:rFonts w:ascii="PalatinoLinotype-Italic" w:eastAsia="PalatinoLinotype-Italic" w:cs="PalatinoLinotype-Italic" w:hint="eastAsia"/>
          <w:i/>
          <w:iCs/>
          <w:color w:val="000000"/>
          <w:lang w:val="fr-CA"/>
        </w:rPr>
        <w:t>é</w:t>
      </w:r>
      <w:r>
        <w:rPr>
          <w:rFonts w:ascii="PalatinoLinotype-Italic" w:eastAsia="PalatinoLinotype-Italic" w:cs="PalatinoLinotype-Italic"/>
          <w:i/>
          <w:iCs/>
          <w:color w:val="000000"/>
          <w:lang w:val="fr-CA"/>
        </w:rPr>
        <w:t>thodes quantitatives en sciences sociales</w:t>
      </w:r>
      <w:r>
        <w:rPr>
          <w:rFonts w:ascii="PalatinoLinotype-Italic" w:eastAsia="PalatinoLinotype-Italic" w:cs="PalatinoLinotype-Italic"/>
          <w:i/>
          <w:iCs/>
          <w:color w:val="000000"/>
          <w:lang w:val="fr-CA"/>
        </w:rPr>
        <w:t> </w:t>
      </w:r>
      <w:r>
        <w:rPr>
          <w:rFonts w:ascii="PalatinoLinotype-Italic" w:eastAsia="PalatinoLinotype-Italic" w:cs="PalatinoLinotype-Italic"/>
          <w:i/>
          <w:iCs/>
          <w:color w:val="000000"/>
          <w:lang w:val="fr-CA"/>
        </w:rPr>
        <w:t>: un grand bol d</w:t>
      </w:r>
      <w:r>
        <w:rPr>
          <w:rFonts w:ascii="PalatinoLinotype-Italic" w:eastAsia="PalatinoLinotype-Italic" w:cs="PalatinoLinotype-Italic" w:hint="eastAsia"/>
          <w:i/>
          <w:iCs/>
          <w:color w:val="000000"/>
          <w:lang w:val="fr-CA"/>
        </w:rPr>
        <w:t>’</w:t>
      </w:r>
      <w:r>
        <w:rPr>
          <w:rFonts w:ascii="PalatinoLinotype-Italic" w:eastAsia="PalatinoLinotype-Italic" w:cs="PalatinoLinotype-Italic"/>
          <w:i/>
          <w:iCs/>
          <w:color w:val="000000"/>
          <w:lang w:val="fr-CA"/>
        </w:rPr>
        <w:t>R</w:t>
      </w:r>
      <w:r>
        <w:rPr>
          <w:rFonts w:ascii="PalatinoLinotype-Roman" w:eastAsia="PalatinoLinotype-Bold" w:hAnsi="PalatinoLinotype-Roman" w:cs="PalatinoLinotype-Roman"/>
          <w:color w:val="000000"/>
          <w:lang w:val="fr-CA"/>
        </w:rPr>
        <w:t>. Institut national de la recherche scientifique. Licence CC</w:t>
      </w:r>
      <w:r w:rsidR="00E165D1">
        <w:rPr>
          <w:rFonts w:ascii="PalatinoLinotype-Roman" w:eastAsia="PalatinoLinotype-Bold" w:hAnsi="PalatinoLinotype-Roman" w:cs="PalatinoLinotype-Roman"/>
          <w:color w:val="000000"/>
          <w:lang w:val="fr-CA"/>
        </w:rPr>
        <w:t> </w:t>
      </w:r>
      <w:r>
        <w:rPr>
          <w:rFonts w:ascii="PalatinoLinotype-Roman" w:eastAsia="PalatinoLinotype-Bold" w:hAnsi="PalatinoLinotype-Roman" w:cs="PalatinoLinotype-Roman"/>
          <w:color w:val="000000"/>
          <w:lang w:val="fr-CA"/>
        </w:rPr>
        <w:t>BY‑SA.</w:t>
      </w:r>
    </w:p>
    <w:p w14:paraId="6761353C" w14:textId="1A1245D2" w:rsidR="004E254B" w:rsidRDefault="004E254B"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4A0D3965" w14:textId="77777777" w:rsidR="00B9236F" w:rsidRDefault="00B9236F"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771F72C1" w14:textId="39A498E9" w:rsidR="004E254B" w:rsidRDefault="004E254B"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06270E33" w14:textId="204E4A81" w:rsidR="004E254B" w:rsidRDefault="004E254B"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768CE82A" w14:textId="16B38108" w:rsidR="00933E2D" w:rsidRDefault="00933E2D"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7F69C76D" w14:textId="77777777" w:rsidR="00933E2D" w:rsidRDefault="00933E2D"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636D7A96" w14:textId="77777777" w:rsidR="004E254B" w:rsidRDefault="004E254B"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p>
    <w:p w14:paraId="08685D18" w14:textId="7A04B5FD" w:rsidR="004E254B" w:rsidRPr="004E254B" w:rsidRDefault="004E254B" w:rsidP="004E254B">
      <w:pPr>
        <w:autoSpaceDE w:val="0"/>
        <w:autoSpaceDN w:val="0"/>
        <w:adjustRightInd w:val="0"/>
        <w:spacing w:after="0" w:line="240" w:lineRule="auto"/>
        <w:jc w:val="both"/>
        <w:rPr>
          <w:rFonts w:ascii="PalatinoLinotype-Roman" w:eastAsia="PalatinoLinotype-Bold" w:hAnsi="PalatinoLinotype-Roman" w:cs="PalatinoLinotype-Roman"/>
          <w:color w:val="000000"/>
          <w:lang w:val="fr-CA"/>
        </w:rPr>
      </w:pPr>
      <w:r>
        <w:rPr>
          <w:rFonts w:ascii="PalatinoLinotype-Roman" w:eastAsia="PalatinoLinotype-Bold" w:hAnsi="PalatinoLinotype-Roman" w:cs="PalatinoLinotype-Roman"/>
          <w:noProof/>
          <w:color w:val="000000"/>
          <w:lang w:val="en-CA" w:eastAsia="en-CA"/>
        </w:rPr>
        <w:drawing>
          <wp:inline distT="0" distB="0" distL="0" distR="0" wp14:anchorId="0788ABD4" wp14:editId="26E29760">
            <wp:extent cx="5943600" cy="301561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inline>
        </w:drawing>
      </w:r>
    </w:p>
    <w:sectPr w:rsidR="004E254B" w:rsidRPr="004E254B" w:rsidSect="00B84692">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inotype-Roman">
    <w:altName w:val="Palatino Linotype"/>
    <w:panose1 w:val="00000000000000000000"/>
    <w:charset w:val="00"/>
    <w:family w:val="auto"/>
    <w:notTrueType/>
    <w:pitch w:val="default"/>
    <w:sig w:usb0="00000003" w:usb1="00000000" w:usb2="00000000" w:usb3="00000000" w:csb0="00000001" w:csb1="00000000"/>
  </w:font>
  <w:font w:name="PalatinoLinotype-Bold">
    <w:altName w:val="Yu Gothic"/>
    <w:panose1 w:val="00000000000000000000"/>
    <w:charset w:val="80"/>
    <w:family w:val="auto"/>
    <w:notTrueType/>
    <w:pitch w:val="default"/>
    <w:sig w:usb0="00000001" w:usb1="08070000" w:usb2="00000010" w:usb3="00000000" w:csb0="00020000" w:csb1="00000000"/>
  </w:font>
  <w:font w:name="SourceCodePro-Regular">
    <w:altName w:val="Calibri"/>
    <w:panose1 w:val="00000000000000000000"/>
    <w:charset w:val="00"/>
    <w:family w:val="auto"/>
    <w:notTrueType/>
    <w:pitch w:val="default"/>
    <w:sig w:usb0="00000003" w:usb1="00000000" w:usb2="00000000" w:usb3="00000000" w:csb0="00000001" w:csb1="00000000"/>
  </w:font>
  <w:font w:name="PalatinoLinotype-Italic">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54B"/>
    <w:rsid w:val="004E254B"/>
    <w:rsid w:val="00933E2D"/>
    <w:rsid w:val="00A501C8"/>
    <w:rsid w:val="00B84692"/>
    <w:rsid w:val="00B9236F"/>
    <w:rsid w:val="00C06675"/>
    <w:rsid w:val="00D93267"/>
    <w:rsid w:val="00E165D1"/>
    <w:rsid w:val="00E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1AFF5"/>
  <w15:chartTrackingRefBased/>
  <w15:docId w15:val="{4486076A-2F8D-4B93-ABE7-F16F77334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254B"/>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A"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54B"/>
    <w:rPr>
      <w:rFonts w:ascii="Times New Roman" w:eastAsia="Times New Roman" w:hAnsi="Times New Roman" w:cs="Times New Roman"/>
      <w:b/>
      <w:bCs/>
      <w:kern w:val="36"/>
      <w:sz w:val="48"/>
      <w:szCs w:val="48"/>
      <w:lang w:val="fr-CA" w:eastAsia="fr-CA"/>
    </w:rPr>
  </w:style>
  <w:style w:type="paragraph" w:customStyle="1" w:styleId="author">
    <w:name w:val="author"/>
    <w:basedOn w:val="Normal"/>
    <w:rsid w:val="004E254B"/>
    <w:pPr>
      <w:spacing w:before="100" w:beforeAutospacing="1" w:after="100" w:afterAutospacing="1" w:line="240" w:lineRule="auto"/>
    </w:pPr>
    <w:rPr>
      <w:rFonts w:ascii="Times New Roman" w:eastAsia="Times New Roman" w:hAnsi="Times New Roman" w:cs="Times New Roman"/>
      <w:sz w:val="24"/>
      <w:szCs w:val="24"/>
      <w:lang w:val="fr-CA" w:eastAsia="fr-CA"/>
    </w:rPr>
  </w:style>
  <w:style w:type="character" w:styleId="Emphasis">
    <w:name w:val="Emphasis"/>
    <w:basedOn w:val="DefaultParagraphFont"/>
    <w:uiPriority w:val="20"/>
    <w:qFormat/>
    <w:rsid w:val="004E254B"/>
    <w:rPr>
      <w:i/>
      <w:iCs/>
    </w:rPr>
  </w:style>
  <w:style w:type="paragraph" w:customStyle="1" w:styleId="Date1">
    <w:name w:val="Date1"/>
    <w:basedOn w:val="Normal"/>
    <w:rsid w:val="004E254B"/>
    <w:pPr>
      <w:spacing w:before="100" w:beforeAutospacing="1" w:after="100" w:afterAutospacing="1" w:line="240" w:lineRule="auto"/>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7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145</Words>
  <Characters>827</Characters>
  <Application>Microsoft Office Word</Application>
  <DocSecurity>0</DocSecurity>
  <Lines>6</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Apparicio, Philippe</dc:creator>
  <cp:keywords/>
  <dc:description/>
  <cp:lastModifiedBy>Philippe Apparicio</cp:lastModifiedBy>
  <cp:revision>6</cp:revision>
  <cp:lastPrinted>2022-03-28T18:26:00Z</cp:lastPrinted>
  <dcterms:created xsi:type="dcterms:W3CDTF">2022-03-28T15:28:00Z</dcterms:created>
  <dcterms:modified xsi:type="dcterms:W3CDTF">2022-03-28T19:18:00Z</dcterms:modified>
</cp:coreProperties>
</file>