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B3E" w:rsidRPr="009C4FD1" w:rsidRDefault="000C7B3E" w:rsidP="009C4FD1">
      <w:pPr>
        <w:jc w:val="both"/>
      </w:pPr>
    </w:p>
    <w:p w:rsidR="00040252" w:rsidRDefault="000C7B3E" w:rsidP="009C4FD1">
      <w:pPr>
        <w:jc w:val="both"/>
      </w:pPr>
      <w:r>
        <w:t xml:space="preserve">Para obtener los datos correspondientes es necesario ejecutar las diferentes pruebas unitarias establecidas en el proyecto de Android Studio, cabe mencionar que el </w:t>
      </w:r>
      <w:r w:rsidR="009C4FD1">
        <w:t>proyecto</w:t>
      </w:r>
      <w:r>
        <w:t xml:space="preserve"> debe contener </w:t>
      </w:r>
      <w:r w:rsidR="009C4FD1">
        <w:t xml:space="preserve">nuestro </w:t>
      </w:r>
      <w:r w:rsidR="009C4FD1" w:rsidRPr="009C4FD1">
        <w:rPr>
          <w:b/>
        </w:rPr>
        <w:t>ApiLog</w:t>
      </w:r>
      <w:r>
        <w:t xml:space="preserve"> </w:t>
      </w:r>
      <w:r w:rsidR="009C4FD1">
        <w:t xml:space="preserve">que genera un archivo </w:t>
      </w:r>
      <w:r w:rsidR="009C4FD1" w:rsidRPr="009C4FD1">
        <w:rPr>
          <w:b/>
        </w:rPr>
        <w:t>log.json</w:t>
      </w:r>
      <w:r w:rsidR="009C4FD1">
        <w:t xml:space="preserve"> que contiene lo necesario para generar las gráficas.</w:t>
      </w:r>
    </w:p>
    <w:p w:rsidR="009C4FD1" w:rsidRDefault="009C4FD1" w:rsidP="009C4FD1">
      <w:pPr>
        <w:jc w:val="both"/>
      </w:pPr>
    </w:p>
    <w:p w:rsidR="00040252" w:rsidRPr="000C7B3E" w:rsidRDefault="000C7B3E" w:rsidP="009C4FD1">
      <w:pPr>
        <w:jc w:val="both"/>
      </w:pPr>
      <w:r>
        <w:t xml:space="preserve">Dentro del proyecto encontramos la clase </w:t>
      </w:r>
      <w:r w:rsidRPr="000C7B3E">
        <w:rPr>
          <w:b/>
        </w:rPr>
        <w:t>ExampleInstrumentedTest.java</w:t>
      </w:r>
      <w:r>
        <w:rPr>
          <w:b/>
        </w:rPr>
        <w:t xml:space="preserve"> </w:t>
      </w:r>
      <w:r>
        <w:t>en la cual ejecutaremos algunos métodos</w:t>
      </w:r>
      <w:r w:rsidR="009C4FD1">
        <w:t xml:space="preserve"> con </w:t>
      </w:r>
      <w:r>
        <w:t xml:space="preserve">distintas consultas al WS, en los cuales se establecieron diferentes funcionalidades del </w:t>
      </w:r>
      <w:r w:rsidR="009C4FD1" w:rsidRPr="009C4FD1">
        <w:rPr>
          <w:b/>
        </w:rPr>
        <w:t>Api</w:t>
      </w:r>
      <w:r w:rsidRPr="009C4FD1">
        <w:rPr>
          <w:b/>
        </w:rPr>
        <w:t>Log</w:t>
      </w:r>
      <w:r>
        <w:t xml:space="preserve"> </w:t>
      </w:r>
      <w:r w:rsidR="009C4FD1">
        <w:t xml:space="preserve">para registrar </w:t>
      </w:r>
      <w:r>
        <w:t>las peticiones realizadas.</w:t>
      </w:r>
    </w:p>
    <w:p w:rsidR="003A772A" w:rsidRDefault="00040252" w:rsidP="009C4FD1">
      <w:pPr>
        <w:jc w:val="center"/>
      </w:pPr>
      <w:r>
        <w:rPr>
          <w:noProof/>
          <w:lang w:eastAsia="es-MX"/>
        </w:rPr>
        <w:drawing>
          <wp:inline distT="0" distB="0" distL="0" distR="0" wp14:anchorId="6409432B" wp14:editId="6A8C373B">
            <wp:extent cx="4635500" cy="2552200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369" cy="25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D1" w:rsidRDefault="009C4FD1" w:rsidP="009C4FD1">
      <w:pPr>
        <w:jc w:val="both"/>
      </w:pPr>
    </w:p>
    <w:p w:rsidR="009C4FD1" w:rsidRDefault="009C4FD1" w:rsidP="009C4FD1">
      <w:pPr>
        <w:jc w:val="both"/>
      </w:pPr>
      <w:r>
        <w:t>En este caso es necesario agregar los clientes correspondientes para realizar las pruebas, para ello agregamos un objeto con los datos correspondiente como se muestra a continuación:</w:t>
      </w:r>
    </w:p>
    <w:p w:rsidR="00040252" w:rsidRDefault="00040252" w:rsidP="009C4FD1">
      <w:pPr>
        <w:jc w:val="center"/>
      </w:pPr>
      <w:r>
        <w:rPr>
          <w:noProof/>
          <w:lang w:eastAsia="es-MX"/>
        </w:rPr>
        <w:drawing>
          <wp:inline distT="0" distB="0" distL="0" distR="0" wp14:anchorId="32082611" wp14:editId="5DF87DBD">
            <wp:extent cx="3295650" cy="1200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4E" w:rsidRDefault="009A2A4E" w:rsidP="009C4FD1">
      <w:pPr>
        <w:jc w:val="center"/>
      </w:pPr>
    </w:p>
    <w:p w:rsidR="009A2A4E" w:rsidRDefault="009A2A4E" w:rsidP="009C4FD1">
      <w:pPr>
        <w:jc w:val="center"/>
      </w:pPr>
    </w:p>
    <w:p w:rsidR="009A2A4E" w:rsidRPr="00F165BD" w:rsidRDefault="009A2A4E" w:rsidP="009A2A4E">
      <w:pPr>
        <w:rPr>
          <w:color w:val="FFFFFF" w:themeColor="background1"/>
        </w:rPr>
      </w:pPr>
      <w:r w:rsidRPr="009A2A4E">
        <w:t xml:space="preserve">Los métodos a ejecutar deben tener la notación </w:t>
      </w:r>
      <w:r w:rsidRPr="009A2A4E">
        <w:rPr>
          <w:b/>
        </w:rPr>
        <w:t>@Test</w:t>
      </w:r>
      <w:r>
        <w:rPr>
          <w:b/>
        </w:rPr>
        <w:t xml:space="preserve"> </w:t>
      </w:r>
      <w:r w:rsidR="00F165BD">
        <w:t>y se debe asegurar de tener un dispositivo conectado al ordenador ya que es requerido por Android Studio.</w:t>
      </w:r>
    </w:p>
    <w:p w:rsidR="009A2A4E" w:rsidRDefault="009A2A4E" w:rsidP="009A2A4E">
      <w:r>
        <w:lastRenderedPageBreak/>
        <w:t xml:space="preserve">Para ejecutar el método posicionarse sobre él, hacer </w:t>
      </w:r>
      <w:proofErr w:type="spellStart"/>
      <w:r>
        <w:t>click</w:t>
      </w:r>
      <w:proofErr w:type="spellEnd"/>
      <w:r>
        <w:t xml:space="preserve"> derecho y seleccionar la opción de </w:t>
      </w:r>
      <w:r w:rsidRPr="00F165BD">
        <w:rPr>
          <w:b/>
        </w:rPr>
        <w:t>Run</w:t>
      </w:r>
      <w:r>
        <w:t xml:space="preserve"> ‘</w:t>
      </w:r>
      <w:proofErr w:type="spellStart"/>
      <w:r w:rsidRPr="00F165BD">
        <w:rPr>
          <w:b/>
        </w:rPr>
        <w:t>testEnrolamiento</w:t>
      </w:r>
      <w:proofErr w:type="spellEnd"/>
      <w:r w:rsidRPr="00F165BD">
        <w:rPr>
          <w:b/>
        </w:rPr>
        <w:t>’</w:t>
      </w:r>
      <w:r>
        <w:t xml:space="preserve"> o </w:t>
      </w:r>
      <w:r w:rsidRPr="00F165BD">
        <w:rPr>
          <w:b/>
        </w:rPr>
        <w:t>Ctrl+Mayus+F10</w:t>
      </w:r>
      <w:r>
        <w:t>.</w:t>
      </w:r>
    </w:p>
    <w:p w:rsidR="00F165BD" w:rsidRDefault="009A2A4E" w:rsidP="00F165BD">
      <w:pPr>
        <w:jc w:val="center"/>
      </w:pPr>
      <w:r>
        <w:rPr>
          <w:noProof/>
          <w:lang w:eastAsia="es-MX"/>
        </w:rPr>
        <w:drawing>
          <wp:inline distT="0" distB="0" distL="0" distR="0" wp14:anchorId="59F398E6" wp14:editId="3C382428">
            <wp:extent cx="4933950" cy="2774091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11"/>
                    <a:stretch/>
                  </pic:blipFill>
                  <pic:spPr bwMode="auto">
                    <a:xfrm>
                      <a:off x="0" y="0"/>
                      <a:ext cx="4964715" cy="279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5BD" w:rsidRDefault="00F165BD" w:rsidP="00F165BD">
      <w:pPr>
        <w:jc w:val="center"/>
      </w:pPr>
    </w:p>
    <w:p w:rsidR="00F165BD" w:rsidRDefault="00F165BD" w:rsidP="00F165BD">
      <w:pPr>
        <w:jc w:val="both"/>
      </w:pPr>
      <w:r>
        <w:t>En la parte inferior de Android Studio se visualiza el progreso y estatus de la ejecución de los métodos.</w:t>
      </w:r>
    </w:p>
    <w:p w:rsidR="00F165BD" w:rsidRDefault="00F165BD" w:rsidP="009C4FD1">
      <w:pPr>
        <w:jc w:val="center"/>
      </w:pPr>
      <w:r>
        <w:rPr>
          <w:noProof/>
          <w:lang w:eastAsia="es-MX"/>
        </w:rPr>
        <w:drawing>
          <wp:inline distT="0" distB="0" distL="0" distR="0" wp14:anchorId="4F99E82E" wp14:editId="007F4E1C">
            <wp:extent cx="5022658" cy="2753995"/>
            <wp:effectExtent l="0" t="0" r="698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316" cy="27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BD" w:rsidRDefault="00F165BD" w:rsidP="009C4FD1">
      <w:pPr>
        <w:jc w:val="center"/>
      </w:pPr>
    </w:p>
    <w:p w:rsidR="00040252" w:rsidRDefault="00F165BD" w:rsidP="009C4FD1">
      <w:pPr>
        <w:jc w:val="both"/>
      </w:pPr>
      <w:r>
        <w:t xml:space="preserve">Al finalizar las pruebas la información correspondiente se registra en el archivo </w:t>
      </w:r>
      <w:proofErr w:type="gramStart"/>
      <w:r w:rsidRPr="00F165BD">
        <w:rPr>
          <w:b/>
        </w:rPr>
        <w:t>log.json</w:t>
      </w:r>
      <w:proofErr w:type="gramEnd"/>
      <w:r>
        <w:t xml:space="preserve"> el cual se almacena en el dispositivo</w:t>
      </w:r>
      <w:r w:rsidR="0057653B">
        <w:t xml:space="preserve"> seleccionado</w:t>
      </w:r>
      <w:r>
        <w:t>.</w:t>
      </w:r>
    </w:p>
    <w:p w:rsidR="005757E6" w:rsidRDefault="005757E6" w:rsidP="009C4FD1">
      <w:pPr>
        <w:jc w:val="both"/>
      </w:pPr>
      <w:r>
        <w:lastRenderedPageBreak/>
        <w:t>Para obtener el archivo debemos ingresar al dispositivo a través del explorador de Android Studio el cual está ubicado en la parte inferior “</w:t>
      </w:r>
      <w:proofErr w:type="spellStart"/>
      <w:r w:rsidRPr="005757E6">
        <w:rPr>
          <w:b/>
        </w:rPr>
        <w:t>Device</w:t>
      </w:r>
      <w:proofErr w:type="spellEnd"/>
      <w:r w:rsidRPr="005757E6">
        <w:rPr>
          <w:b/>
        </w:rPr>
        <w:t xml:space="preserve"> File Explorer</w:t>
      </w:r>
      <w:r>
        <w:t>”.</w:t>
      </w:r>
    </w:p>
    <w:p w:rsidR="0057653B" w:rsidRDefault="0057653B" w:rsidP="009C4FD1">
      <w:pPr>
        <w:jc w:val="both"/>
      </w:pPr>
    </w:p>
    <w:p w:rsidR="005757E6" w:rsidRPr="005757E6" w:rsidRDefault="005757E6" w:rsidP="009C4FD1">
      <w:pPr>
        <w:jc w:val="both"/>
        <w:rPr>
          <w:sz w:val="18"/>
        </w:rPr>
      </w:pPr>
      <w:r>
        <w:t>Ruta: /</w:t>
      </w:r>
      <w:r w:rsidRPr="005757E6">
        <w:rPr>
          <w:b/>
        </w:rPr>
        <w:t>data/data/</w:t>
      </w:r>
      <w:r>
        <w:rPr>
          <w:b/>
        </w:rPr>
        <w:t>(</w:t>
      </w:r>
      <w:proofErr w:type="spellStart"/>
      <w:proofErr w:type="gramStart"/>
      <w:r w:rsidRPr="005757E6">
        <w:rPr>
          <w:b/>
        </w:rPr>
        <w:t>package.app</w:t>
      </w:r>
      <w:proofErr w:type="spellEnd"/>
      <w:r>
        <w:rPr>
          <w:b/>
        </w:rPr>
        <w:t>)</w:t>
      </w:r>
      <w:r w:rsidRPr="005757E6">
        <w:rPr>
          <w:b/>
        </w:rPr>
        <w:t>/files/log.json</w:t>
      </w:r>
      <w:proofErr w:type="gramEnd"/>
      <w:r>
        <w:rPr>
          <w:b/>
        </w:rPr>
        <w:t xml:space="preserve">         </w:t>
      </w:r>
      <w:r w:rsidRPr="005757E6">
        <w:rPr>
          <w:sz w:val="18"/>
        </w:rPr>
        <w:t>ejemplo (data/data/</w:t>
      </w:r>
      <w:proofErr w:type="spellStart"/>
      <w:r w:rsidRPr="005757E6">
        <w:rPr>
          <w:sz w:val="18"/>
        </w:rPr>
        <w:t>mx.com.miapp</w:t>
      </w:r>
      <w:proofErr w:type="spellEnd"/>
      <w:r w:rsidRPr="005757E6">
        <w:rPr>
          <w:sz w:val="18"/>
        </w:rPr>
        <w:t>/files/log.json)</w:t>
      </w:r>
    </w:p>
    <w:p w:rsidR="005757E6" w:rsidRDefault="00040252" w:rsidP="005757E6">
      <w:pPr>
        <w:jc w:val="center"/>
      </w:pPr>
      <w:r>
        <w:rPr>
          <w:noProof/>
          <w:lang w:eastAsia="es-MX"/>
        </w:rPr>
        <w:drawing>
          <wp:inline distT="0" distB="0" distL="0" distR="0" wp14:anchorId="1DDC65CB" wp14:editId="61D457FE">
            <wp:extent cx="4781550" cy="25379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816" cy="254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52" w:rsidRDefault="00040252" w:rsidP="005757E6">
      <w:pPr>
        <w:jc w:val="center"/>
      </w:pPr>
      <w:r>
        <w:rPr>
          <w:noProof/>
          <w:lang w:eastAsia="es-MX"/>
        </w:rPr>
        <w:drawing>
          <wp:inline distT="0" distB="0" distL="0" distR="0" wp14:anchorId="7F1761B3" wp14:editId="76C7C5AE">
            <wp:extent cx="4737100" cy="3903096"/>
            <wp:effectExtent l="0" t="0" r="635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458" cy="390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52" w:rsidRDefault="00040252" w:rsidP="009C4FD1">
      <w:pPr>
        <w:jc w:val="both"/>
      </w:pPr>
    </w:p>
    <w:p w:rsidR="00040252" w:rsidRDefault="005757E6" w:rsidP="009C4FD1">
      <w:pPr>
        <w:jc w:val="both"/>
        <w:rPr>
          <w:noProof/>
          <w:lang w:eastAsia="es-MX"/>
        </w:rPr>
      </w:pPr>
      <w:r>
        <w:rPr>
          <w:noProof/>
          <w:lang w:eastAsia="es-MX"/>
        </w:rPr>
        <w:t xml:space="preserve">Seleccionamos el archivo log.json, </w:t>
      </w:r>
      <w:r w:rsidR="0057653B">
        <w:rPr>
          <w:noProof/>
          <w:lang w:eastAsia="es-MX"/>
        </w:rPr>
        <w:t xml:space="preserve">hacer </w:t>
      </w:r>
      <w:r>
        <w:rPr>
          <w:noProof/>
          <w:lang w:eastAsia="es-MX"/>
        </w:rPr>
        <w:t xml:space="preserve">click derecho en la opcion </w:t>
      </w:r>
      <w:r w:rsidRPr="0057653B">
        <w:rPr>
          <w:b/>
          <w:noProof/>
          <w:lang w:eastAsia="es-MX"/>
        </w:rPr>
        <w:t>Save As..</w:t>
      </w:r>
      <w:r>
        <w:rPr>
          <w:noProof/>
          <w:lang w:eastAsia="es-MX"/>
        </w:rPr>
        <w:t xml:space="preserve"> y lo guardamos el el direcctorio de nuestra preferencia.</w:t>
      </w:r>
    </w:p>
    <w:p w:rsidR="005757E6" w:rsidRDefault="00040252" w:rsidP="005757E6">
      <w:pPr>
        <w:jc w:val="center"/>
      </w:pPr>
      <w:r>
        <w:rPr>
          <w:noProof/>
          <w:lang w:eastAsia="es-MX"/>
        </w:rPr>
        <w:drawing>
          <wp:inline distT="0" distB="0" distL="0" distR="0" wp14:anchorId="204FEDB0" wp14:editId="3F263D45">
            <wp:extent cx="4791075" cy="27060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37"/>
                    <a:stretch/>
                  </pic:blipFill>
                  <pic:spPr bwMode="auto">
                    <a:xfrm>
                      <a:off x="0" y="0"/>
                      <a:ext cx="4831107" cy="272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3B" w:rsidRDefault="0057653B" w:rsidP="005757E6">
      <w:pPr>
        <w:jc w:val="center"/>
      </w:pPr>
    </w:p>
    <w:p w:rsidR="0057653B" w:rsidRDefault="0057653B" w:rsidP="0057653B">
      <w:pPr>
        <w:jc w:val="both"/>
      </w:pPr>
      <w:r>
        <w:t xml:space="preserve">Para visualizar la información descomprimimos el archivo proporcionado </w:t>
      </w:r>
      <w:proofErr w:type="spellStart"/>
      <w:r w:rsidRPr="0057653B">
        <w:rPr>
          <w:b/>
        </w:rPr>
        <w:t>GraficandoLogs.rar</w:t>
      </w:r>
      <w:proofErr w:type="spellEnd"/>
      <w:r>
        <w:rPr>
          <w:b/>
        </w:rPr>
        <w:t xml:space="preserve"> </w:t>
      </w:r>
      <w:r>
        <w:t>en el cual encontraremos lo siguiente:</w:t>
      </w:r>
    </w:p>
    <w:p w:rsidR="005757E6" w:rsidRDefault="00040252" w:rsidP="005757E6">
      <w:pPr>
        <w:jc w:val="center"/>
      </w:pPr>
      <w:r>
        <w:rPr>
          <w:noProof/>
          <w:lang w:eastAsia="es-MX"/>
        </w:rPr>
        <w:drawing>
          <wp:inline distT="0" distB="0" distL="0" distR="0" wp14:anchorId="75298AF3" wp14:editId="4E61C019">
            <wp:extent cx="4759850" cy="97155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323"/>
                    <a:stretch/>
                  </pic:blipFill>
                  <pic:spPr bwMode="auto">
                    <a:xfrm>
                      <a:off x="0" y="0"/>
                      <a:ext cx="4886806" cy="99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3B" w:rsidRDefault="0057653B" w:rsidP="0057653B"/>
    <w:p w:rsidR="005757E6" w:rsidRDefault="0057653B" w:rsidP="0057653B">
      <w:pPr>
        <w:jc w:val="both"/>
      </w:pPr>
      <w:r>
        <w:t>Abriremos el archivo index.html con el explorador de nuestra preferencia, visualizaremos lo siguiente.</w:t>
      </w:r>
    </w:p>
    <w:p w:rsidR="005757E6" w:rsidRDefault="005757E6" w:rsidP="005757E6">
      <w:pPr>
        <w:jc w:val="center"/>
      </w:pPr>
    </w:p>
    <w:p w:rsidR="00040252" w:rsidRDefault="00040252" w:rsidP="005757E6">
      <w:pPr>
        <w:jc w:val="center"/>
      </w:pPr>
      <w:r>
        <w:rPr>
          <w:noProof/>
          <w:lang w:eastAsia="es-MX"/>
        </w:rPr>
        <w:drawing>
          <wp:inline distT="0" distB="0" distL="0" distR="0" wp14:anchorId="607999D9" wp14:editId="7B4B1112">
            <wp:extent cx="4694423" cy="11715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511"/>
                    <a:stretch/>
                  </pic:blipFill>
                  <pic:spPr bwMode="auto">
                    <a:xfrm>
                      <a:off x="0" y="0"/>
                      <a:ext cx="4726077" cy="117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252" w:rsidRDefault="0057653B" w:rsidP="009C4FD1">
      <w:pPr>
        <w:jc w:val="both"/>
      </w:pPr>
      <w:r>
        <w:lastRenderedPageBreak/>
        <w:t xml:space="preserve">Para visualizar la información del archivo </w:t>
      </w:r>
      <w:proofErr w:type="gramStart"/>
      <w:r w:rsidRPr="0057653B">
        <w:rPr>
          <w:b/>
        </w:rPr>
        <w:t>log.json</w:t>
      </w:r>
      <w:proofErr w:type="gramEnd"/>
      <w:r>
        <w:t xml:space="preserve"> obtenido, con el botón de </w:t>
      </w:r>
      <w:r w:rsidRPr="0057653B">
        <w:rPr>
          <w:b/>
        </w:rPr>
        <w:t>seleccionar archivo</w:t>
      </w:r>
      <w:r>
        <w:t xml:space="preserve"> debemos seleccionarlo de la ruta de nuestra preferencia donde lo guardamos.</w:t>
      </w:r>
    </w:p>
    <w:p w:rsidR="0057653B" w:rsidRDefault="00040252" w:rsidP="00107F27">
      <w:pPr>
        <w:jc w:val="center"/>
      </w:pPr>
      <w:r>
        <w:rPr>
          <w:noProof/>
          <w:lang w:eastAsia="es-MX"/>
        </w:rPr>
        <w:drawing>
          <wp:inline distT="0" distB="0" distL="0" distR="0" wp14:anchorId="5742A7D8" wp14:editId="33E0738A">
            <wp:extent cx="3371747" cy="1419367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692" cy="14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52" w:rsidRPr="00107F27" w:rsidRDefault="0057653B" w:rsidP="009C4FD1">
      <w:pPr>
        <w:jc w:val="both"/>
      </w:pPr>
      <w:r>
        <w:t xml:space="preserve">El archivo será </w:t>
      </w:r>
      <w:r w:rsidR="00107F27">
        <w:t xml:space="preserve">analizado y renderiza </w:t>
      </w:r>
      <w:r>
        <w:t xml:space="preserve">las </w:t>
      </w:r>
      <w:r w:rsidR="00107F27">
        <w:t>gráficas</w:t>
      </w:r>
      <w:r>
        <w:t xml:space="preserve"> correspondientes de acurdo a las </w:t>
      </w:r>
      <w:r w:rsidR="00107F27">
        <w:t>métricas establecidas.</w:t>
      </w:r>
    </w:p>
    <w:p w:rsidR="00107F27" w:rsidRDefault="00040252" w:rsidP="00107F27">
      <w:pPr>
        <w:jc w:val="center"/>
      </w:pPr>
      <w:r w:rsidRPr="00DD783B">
        <w:rPr>
          <w:noProof/>
          <w:u w:val="single"/>
          <w:lang w:eastAsia="es-MX"/>
        </w:rPr>
        <w:drawing>
          <wp:inline distT="0" distB="0" distL="0" distR="0" wp14:anchorId="17AE5B5E" wp14:editId="62E84635">
            <wp:extent cx="5793474" cy="302951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980" cy="30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27" w:rsidRDefault="00107F27" w:rsidP="00107F27">
      <w:pPr>
        <w:jc w:val="both"/>
      </w:pPr>
    </w:p>
    <w:p w:rsidR="00107F27" w:rsidRPr="00107F27" w:rsidRDefault="00107F27" w:rsidP="00107F27">
      <w:pPr>
        <w:jc w:val="both"/>
        <w:rPr>
          <w:u w:val="single"/>
        </w:rPr>
      </w:pPr>
      <w:r>
        <w:t>En este ejemplo los datos y métricas establecidas son las siguientes: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964"/>
      </w:tblGrid>
      <w:tr w:rsidR="00107F27" w:rsidTr="00107F27">
        <w:trPr>
          <w:trHeight w:val="653"/>
          <w:jc w:val="center"/>
        </w:trPr>
        <w:tc>
          <w:tcPr>
            <w:tcW w:w="0" w:type="auto"/>
          </w:tcPr>
          <w:p w:rsidR="00107F27" w:rsidRDefault="00107F27" w:rsidP="00107F27">
            <w:pPr>
              <w:jc w:val="both"/>
              <w:rPr>
                <w:b/>
              </w:rPr>
            </w:pPr>
            <w:r w:rsidRPr="00107F27">
              <w:rPr>
                <w:b/>
              </w:rPr>
              <w:t>Datos:</w:t>
            </w:r>
          </w:p>
          <w:p w:rsidR="00107F27" w:rsidRDefault="00107F27" w:rsidP="00107F27">
            <w:pPr>
              <w:ind w:left="708"/>
              <w:jc w:val="both"/>
            </w:pPr>
            <w:r>
              <w:t xml:space="preserve">Número de usuarios:  </w:t>
            </w:r>
            <w:r w:rsidRPr="00107F27">
              <w:rPr>
                <w:b/>
              </w:rPr>
              <w:t>3</w:t>
            </w:r>
          </w:p>
          <w:p w:rsidR="00107F27" w:rsidRDefault="00107F27" w:rsidP="00107F27">
            <w:pPr>
              <w:ind w:left="708"/>
              <w:jc w:val="both"/>
            </w:pPr>
            <w:r>
              <w:t xml:space="preserve">Nombre de métodos:  </w:t>
            </w:r>
          </w:p>
          <w:p w:rsidR="00107F27" w:rsidRPr="00107F27" w:rsidRDefault="00107F27" w:rsidP="00107F27">
            <w:pPr>
              <w:pStyle w:val="Prrafodelista"/>
              <w:numPr>
                <w:ilvl w:val="0"/>
                <w:numId w:val="1"/>
              </w:numPr>
              <w:ind w:left="1428"/>
              <w:jc w:val="both"/>
              <w:rPr>
                <w:b/>
              </w:rPr>
            </w:pPr>
            <w:r w:rsidRPr="00107F27">
              <w:rPr>
                <w:b/>
              </w:rPr>
              <w:t>Enrolamiento</w:t>
            </w:r>
          </w:p>
          <w:p w:rsidR="00107F27" w:rsidRPr="00107F27" w:rsidRDefault="00107F27" w:rsidP="00107F27">
            <w:pPr>
              <w:pStyle w:val="Prrafodelista"/>
              <w:numPr>
                <w:ilvl w:val="0"/>
                <w:numId w:val="1"/>
              </w:numPr>
              <w:ind w:left="1428"/>
              <w:jc w:val="both"/>
              <w:rPr>
                <w:b/>
              </w:rPr>
            </w:pPr>
            <w:r w:rsidRPr="00107F27">
              <w:rPr>
                <w:b/>
              </w:rPr>
              <w:t>Login</w:t>
            </w:r>
          </w:p>
          <w:p w:rsidR="00107F27" w:rsidRPr="00107F27" w:rsidRDefault="00107F27" w:rsidP="00107F27">
            <w:pPr>
              <w:jc w:val="both"/>
              <w:rPr>
                <w:b/>
              </w:rPr>
            </w:pPr>
          </w:p>
          <w:p w:rsidR="00107F27" w:rsidRDefault="00107F27" w:rsidP="00107F27">
            <w:pPr>
              <w:jc w:val="both"/>
            </w:pPr>
          </w:p>
        </w:tc>
        <w:tc>
          <w:tcPr>
            <w:tcW w:w="0" w:type="auto"/>
          </w:tcPr>
          <w:p w:rsidR="00107F27" w:rsidRDefault="00107F27" w:rsidP="00107F27">
            <w:pPr>
              <w:jc w:val="both"/>
              <w:rPr>
                <w:b/>
              </w:rPr>
            </w:pPr>
            <w:r w:rsidRPr="00107F27">
              <w:rPr>
                <w:b/>
              </w:rPr>
              <w:t>Métricas:</w:t>
            </w:r>
          </w:p>
          <w:p w:rsidR="00107F27" w:rsidRDefault="00107F27" w:rsidP="00107F27">
            <w:pPr>
              <w:ind w:left="708"/>
              <w:jc w:val="both"/>
            </w:pPr>
            <w:r>
              <w:t>Tiempo de respuesta por petición</w:t>
            </w:r>
          </w:p>
          <w:p w:rsidR="00107F27" w:rsidRPr="00107F27" w:rsidRDefault="00107F27" w:rsidP="00107F27">
            <w:pPr>
              <w:ind w:left="708"/>
              <w:jc w:val="both"/>
            </w:pPr>
            <w:r>
              <w:t>Códigos de respuesta por petición</w:t>
            </w:r>
            <w:r>
              <w:t xml:space="preserve">  </w:t>
            </w:r>
          </w:p>
          <w:p w:rsidR="00107F27" w:rsidRPr="00107F27" w:rsidRDefault="00107F27" w:rsidP="00107F27">
            <w:pPr>
              <w:jc w:val="both"/>
            </w:pPr>
          </w:p>
        </w:tc>
      </w:tr>
      <w:tr w:rsidR="00107F27" w:rsidTr="00107F27">
        <w:trPr>
          <w:trHeight w:val="63"/>
          <w:jc w:val="center"/>
        </w:trPr>
        <w:tc>
          <w:tcPr>
            <w:tcW w:w="0" w:type="auto"/>
          </w:tcPr>
          <w:p w:rsidR="00107F27" w:rsidRPr="00107F27" w:rsidRDefault="00107F27" w:rsidP="00107F27">
            <w:pPr>
              <w:jc w:val="both"/>
              <w:rPr>
                <w:b/>
              </w:rPr>
            </w:pPr>
          </w:p>
        </w:tc>
        <w:tc>
          <w:tcPr>
            <w:tcW w:w="0" w:type="auto"/>
          </w:tcPr>
          <w:p w:rsidR="00107F27" w:rsidRPr="00107F27" w:rsidRDefault="00107F27" w:rsidP="00107F27">
            <w:pPr>
              <w:jc w:val="both"/>
              <w:rPr>
                <w:b/>
              </w:rPr>
            </w:pPr>
          </w:p>
        </w:tc>
      </w:tr>
    </w:tbl>
    <w:p w:rsidR="00107F27" w:rsidRDefault="00107F27" w:rsidP="00107F27">
      <w:pPr>
        <w:jc w:val="both"/>
      </w:pPr>
      <w:bookmarkStart w:id="0" w:name="_GoBack"/>
      <w:bookmarkEnd w:id="0"/>
    </w:p>
    <w:sectPr w:rsidR="00107F27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08D7" w:rsidRDefault="008208D7" w:rsidP="000C7B3E">
      <w:pPr>
        <w:spacing w:after="0" w:line="240" w:lineRule="auto"/>
      </w:pPr>
      <w:r>
        <w:separator/>
      </w:r>
    </w:p>
  </w:endnote>
  <w:endnote w:type="continuationSeparator" w:id="0">
    <w:p w:rsidR="008208D7" w:rsidRDefault="008208D7" w:rsidP="000C7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08D7" w:rsidRDefault="008208D7" w:rsidP="000C7B3E">
      <w:pPr>
        <w:spacing w:after="0" w:line="240" w:lineRule="auto"/>
      </w:pPr>
      <w:r>
        <w:separator/>
      </w:r>
    </w:p>
  </w:footnote>
  <w:footnote w:type="continuationSeparator" w:id="0">
    <w:p w:rsidR="008208D7" w:rsidRDefault="008208D7" w:rsidP="000C7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7B3E" w:rsidRPr="000C7B3E" w:rsidRDefault="000C7B3E" w:rsidP="000C7B3E">
    <w:pPr>
      <w:jc w:val="center"/>
      <w:rPr>
        <w:b/>
        <w:sz w:val="36"/>
      </w:rPr>
    </w:pPr>
    <w:r w:rsidRPr="000C7B3E">
      <w:rPr>
        <w:b/>
        <w:sz w:val="36"/>
      </w:rPr>
      <w:t>Producto de control de calidad orientado a usuario final (Pruebas unitarias</w:t>
    </w:r>
    <w:r>
      <w:rPr>
        <w:b/>
        <w:sz w:val="36"/>
      </w:rPr>
      <w:t xml:space="preserve"> Android</w:t>
    </w:r>
    <w:r w:rsidRPr="000C7B3E">
      <w:rPr>
        <w:b/>
        <w:sz w:val="36"/>
      </w:rPr>
      <w:t xml:space="preserve"> con dashboard)</w:t>
    </w:r>
  </w:p>
  <w:p w:rsidR="000C7B3E" w:rsidRPr="000C7B3E" w:rsidRDefault="000C7B3E" w:rsidP="000C7B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C0049A"/>
    <w:multiLevelType w:val="hybridMultilevel"/>
    <w:tmpl w:val="8190DA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359"/>
    <w:rsid w:val="00040252"/>
    <w:rsid w:val="000C7B3E"/>
    <w:rsid w:val="00107F27"/>
    <w:rsid w:val="003A772A"/>
    <w:rsid w:val="005757E6"/>
    <w:rsid w:val="0057653B"/>
    <w:rsid w:val="008208D7"/>
    <w:rsid w:val="009A2A4E"/>
    <w:rsid w:val="009C4FD1"/>
    <w:rsid w:val="00D42359"/>
    <w:rsid w:val="00DD783B"/>
    <w:rsid w:val="00F1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FC30E"/>
  <w15:chartTrackingRefBased/>
  <w15:docId w15:val="{5D422401-60C4-46E1-B360-E9139384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7B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B3E"/>
  </w:style>
  <w:style w:type="paragraph" w:styleId="Piedepgina">
    <w:name w:val="footer"/>
    <w:basedOn w:val="Normal"/>
    <w:link w:val="PiedepginaCar"/>
    <w:uiPriority w:val="99"/>
    <w:unhideWhenUsed/>
    <w:rsid w:val="000C7B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B3E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A2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A2A4E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107F27"/>
    <w:pPr>
      <w:ind w:left="720"/>
      <w:contextualSpacing/>
    </w:pPr>
  </w:style>
  <w:style w:type="table" w:styleId="Tablaconcuadrcula">
    <w:name w:val="Table Grid"/>
    <w:basedOn w:val="Tablanormal"/>
    <w:uiPriority w:val="39"/>
    <w:rsid w:val="00107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16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LuisFM</dc:creator>
  <cp:keywords/>
  <dc:description/>
  <cp:lastModifiedBy>LuisFM</cp:lastModifiedBy>
  <cp:revision>5</cp:revision>
  <dcterms:created xsi:type="dcterms:W3CDTF">2018-08-26T07:25:00Z</dcterms:created>
  <dcterms:modified xsi:type="dcterms:W3CDTF">2018-08-27T02:29:00Z</dcterms:modified>
</cp:coreProperties>
</file>