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53C5" w14:textId="701B8178" w:rsidR="006F05E6" w:rsidRDefault="00D757F4">
      <w:r>
        <w:t>Rasters such as those for toxic release sites were created through the following procedure:</w:t>
      </w:r>
    </w:p>
    <w:p w14:paraId="6A42CA08" w14:textId="1F4D9569" w:rsidR="00D757F4" w:rsidRDefault="00D757F4"/>
    <w:p w14:paraId="7E69A453" w14:textId="752252CE" w:rsidR="00D757F4" w:rsidRDefault="00592DAC">
      <w:r>
        <w:t xml:space="preserve">(For TRI data) </w:t>
      </w:r>
      <w:r w:rsidR="00D757F4">
        <w:t>The CSV files for washington state toxic releases were read into shapefiles, then given 1 mile buffers in arcmap.</w:t>
      </w:r>
    </w:p>
    <w:p w14:paraId="40CFA0CC" w14:textId="2CA41D81" w:rsidR="00592DAC" w:rsidRDefault="00592DAC">
      <w:r>
        <w:t>(For other) a 1 mile buffer was established around each relevant feature</w:t>
      </w:r>
      <w:r w:rsidR="0066223F">
        <w:t xml:space="preserve"> (for roads, these buffers were dissolved together for a given road)</w:t>
      </w:r>
      <w:r>
        <w:t>.</w:t>
      </w:r>
    </w:p>
    <w:p w14:paraId="01357DC1" w14:textId="0B913C2A" w:rsidR="00D757F4" w:rsidRDefault="00D757F4">
      <w:r>
        <w:t>Those buffers which intersected the blockgroups in and immediately bordering Tacoma were then extracted to new shapefiles.</w:t>
      </w:r>
    </w:p>
    <w:p w14:paraId="5DBDC3D7" w14:textId="633DE8CB" w:rsidR="00D757F4" w:rsidRDefault="00D757F4">
      <w:r>
        <w:t>A ‘Score’ field was added to establish the initial buffer value of one such feature.</w:t>
      </w:r>
    </w:p>
    <w:p w14:paraId="7B60A118" w14:textId="2276F4F7" w:rsidR="00D757F4" w:rsidRDefault="00D757F4">
      <w:r>
        <w:t>Each individual feature in these shapefiles was split (using the split tool) into its own unique shapefile.</w:t>
      </w:r>
    </w:p>
    <w:p w14:paraId="48A06552" w14:textId="498BEEB6" w:rsidR="00D757F4" w:rsidRDefault="00D757F4">
      <w:r>
        <w:t>Each result shapefile was converted to a raster with its value set to</w:t>
      </w:r>
      <w:r w:rsidR="00592DAC">
        <w:t xml:space="preserve"> its score attribute</w:t>
      </w:r>
      <w:r w:rsidR="00413383">
        <w:t>, cell size of 42</w:t>
      </w:r>
      <w:r w:rsidR="00592DAC">
        <w:t>.</w:t>
      </w:r>
    </w:p>
    <w:p w14:paraId="369AB82D" w14:textId="1468212D" w:rsidR="00592DAC" w:rsidRDefault="00592DAC">
      <w:r>
        <w:t>Cell statistics (ArcGIS desktop) was used to generate a raster that summed the local value of all rasters produced from a given feature into a single raster output file</w:t>
      </w:r>
    </w:p>
    <w:p w14:paraId="676E27C3" w14:textId="681189BC" w:rsidR="00086745" w:rsidRDefault="00592DAC">
      <w:r>
        <w:t xml:space="preserve">NoData values were corrected to zero using the following expression in the raster calculator: Con(IsNull([raster in question]), 0, [raster in question] with inspiration from </w:t>
      </w:r>
      <w:hyperlink r:id="rId4" w:history="1">
        <w:r w:rsidR="00086745" w:rsidRPr="00F85A09">
          <w:rPr>
            <w:rStyle w:val="Hyperlink"/>
          </w:rPr>
          <w:t>https://community.esri.com/t5/python-questions/sum-6-000-rasters-python-script/td-p/556465</w:t>
        </w:r>
      </w:hyperlink>
    </w:p>
    <w:sectPr w:rsidR="0008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F5"/>
    <w:rsid w:val="00086745"/>
    <w:rsid w:val="00413383"/>
    <w:rsid w:val="00592DAC"/>
    <w:rsid w:val="0066223F"/>
    <w:rsid w:val="006F05E6"/>
    <w:rsid w:val="009834B5"/>
    <w:rsid w:val="00B340F5"/>
    <w:rsid w:val="00D7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79F1"/>
  <w15:chartTrackingRefBased/>
  <w15:docId w15:val="{1FD082FE-C6E5-49FB-AE85-61AC542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esri.com/t5/python-questions/sum-6-000-rasters-python-script/td-p/556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fishel2</dc:creator>
  <cp:keywords/>
  <dc:description/>
  <cp:lastModifiedBy>fishel2</cp:lastModifiedBy>
  <cp:revision>5</cp:revision>
  <dcterms:created xsi:type="dcterms:W3CDTF">2022-05-08T22:15:00Z</dcterms:created>
  <dcterms:modified xsi:type="dcterms:W3CDTF">2022-05-18T22:48:00Z</dcterms:modified>
</cp:coreProperties>
</file>