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25A0F" w14:textId="29991E1F" w:rsidR="0097448C" w:rsidRDefault="0097448C">
      <w:r>
        <w:t>Both the tools for GWR and those for OLS require that data to be processed conform to a particular variable naming format due to the level of automation which was necessary for early versions of this project as well as in possible future expansions of it, where ethnic breaks in the data are used to estimate the role of pollution in producing interethnic achievement gaps.</w:t>
      </w:r>
    </w:p>
    <w:p w14:paraId="5861A237" w14:textId="5947E255" w:rsidR="00BC12BF" w:rsidRPr="00BC12BF" w:rsidRDefault="00BC12BF">
      <w:pPr>
        <w:rPr>
          <w:b/>
          <w:bCs/>
        </w:rPr>
      </w:pPr>
      <w:r w:rsidRPr="00BC12BF">
        <w:rPr>
          <w:b/>
          <w:bCs/>
        </w:rPr>
        <w:t>Grades should be formatted following an sy_d format, where:</w:t>
      </w:r>
    </w:p>
    <w:p w14:paraId="7EF22C91" w14:textId="33E95135" w:rsidR="00BC12BF" w:rsidRDefault="00BC12BF">
      <w:r>
        <w:t>S is r for reading or m for math (other subjects must be added to the code as needed)</w:t>
      </w:r>
    </w:p>
    <w:p w14:paraId="6BF1D3A2" w14:textId="57AFF797" w:rsidR="00BC12BF" w:rsidRDefault="00BC12BF">
      <w:r>
        <w:t>R is 14 for 2014</w:t>
      </w:r>
      <w:r w:rsidR="00347DC5">
        <w:t xml:space="preserve"> data</w:t>
      </w:r>
      <w:r>
        <w:t xml:space="preserve"> or 15 for 2015</w:t>
      </w:r>
      <w:r w:rsidR="00347DC5">
        <w:t xml:space="preserve"> data</w:t>
      </w:r>
      <w:r>
        <w:t xml:space="preserve"> (other years must be added to the code as needed)</w:t>
      </w:r>
    </w:p>
    <w:p w14:paraId="0895196F" w14:textId="7571BE37" w:rsidR="00BC12BF" w:rsidRDefault="00BC12BF">
      <w:r>
        <w:t>_ is an underscore</w:t>
      </w:r>
    </w:p>
    <w:p w14:paraId="27F20FD0" w14:textId="768F0717" w:rsidR="00BC12BF" w:rsidRDefault="00BC12BF">
      <w:r>
        <w:t xml:space="preserve">D is </w:t>
      </w:r>
      <w:r w:rsidR="00FE4B15">
        <w:t>a three or four</w:t>
      </w:r>
      <w:r>
        <w:t xml:space="preserve"> letter shortening of the demographic </w:t>
      </w:r>
      <w:r w:rsidR="00347DC5">
        <w:t>the data was collected from.</w:t>
      </w:r>
    </w:p>
    <w:tbl>
      <w:tblPr>
        <w:tblStyle w:val="TableGrid"/>
        <w:tblW w:w="0" w:type="auto"/>
        <w:tblLook w:val="04A0" w:firstRow="1" w:lastRow="0" w:firstColumn="1" w:lastColumn="0" w:noHBand="0" w:noVBand="1"/>
      </w:tblPr>
      <w:tblGrid>
        <w:gridCol w:w="4675"/>
        <w:gridCol w:w="4675"/>
      </w:tblGrid>
      <w:tr w:rsidR="00347DC5" w14:paraId="472FD8D3" w14:textId="77777777" w:rsidTr="00347DC5">
        <w:tc>
          <w:tcPr>
            <w:tcW w:w="4675" w:type="dxa"/>
          </w:tcPr>
          <w:p w14:paraId="7C4BB56A" w14:textId="4AD49D72" w:rsidR="00347DC5" w:rsidRDefault="00347DC5">
            <w:r>
              <w:t>White</w:t>
            </w:r>
          </w:p>
        </w:tc>
        <w:tc>
          <w:tcPr>
            <w:tcW w:w="4675" w:type="dxa"/>
          </w:tcPr>
          <w:p w14:paraId="7F7BB085" w14:textId="23D1A5D0" w:rsidR="00347DC5" w:rsidRDefault="00347DC5">
            <w:r>
              <w:t>whi</w:t>
            </w:r>
          </w:p>
        </w:tc>
      </w:tr>
      <w:tr w:rsidR="00347DC5" w14:paraId="373216AE" w14:textId="77777777" w:rsidTr="00347DC5">
        <w:tc>
          <w:tcPr>
            <w:tcW w:w="4675" w:type="dxa"/>
          </w:tcPr>
          <w:p w14:paraId="119DEFE5" w14:textId="7E562D95" w:rsidR="00347DC5" w:rsidRDefault="00347DC5">
            <w:r>
              <w:t>Black</w:t>
            </w:r>
          </w:p>
        </w:tc>
        <w:tc>
          <w:tcPr>
            <w:tcW w:w="4675" w:type="dxa"/>
          </w:tcPr>
          <w:p w14:paraId="7308E47A" w14:textId="182BAEE3" w:rsidR="00347DC5" w:rsidRDefault="00347DC5">
            <w:r>
              <w:t>bla</w:t>
            </w:r>
          </w:p>
        </w:tc>
      </w:tr>
      <w:tr w:rsidR="00347DC5" w14:paraId="47E8744B" w14:textId="77777777" w:rsidTr="00347DC5">
        <w:tc>
          <w:tcPr>
            <w:tcW w:w="4675" w:type="dxa"/>
          </w:tcPr>
          <w:p w14:paraId="179CDC84" w14:textId="5C8673B8" w:rsidR="00347DC5" w:rsidRDefault="00347DC5">
            <w:r>
              <w:t>Native American</w:t>
            </w:r>
          </w:p>
        </w:tc>
        <w:tc>
          <w:tcPr>
            <w:tcW w:w="4675" w:type="dxa"/>
          </w:tcPr>
          <w:p w14:paraId="77C47C7B" w14:textId="6E9EA90F" w:rsidR="00347DC5" w:rsidRDefault="00347DC5">
            <w:r>
              <w:t>nati</w:t>
            </w:r>
          </w:p>
        </w:tc>
      </w:tr>
      <w:tr w:rsidR="00347DC5" w14:paraId="16DCD215" w14:textId="77777777" w:rsidTr="00347DC5">
        <w:tc>
          <w:tcPr>
            <w:tcW w:w="4675" w:type="dxa"/>
          </w:tcPr>
          <w:p w14:paraId="3BC23398" w14:textId="282C009F" w:rsidR="00347DC5" w:rsidRDefault="00347DC5">
            <w:r>
              <w:t>Asian</w:t>
            </w:r>
          </w:p>
        </w:tc>
        <w:tc>
          <w:tcPr>
            <w:tcW w:w="4675" w:type="dxa"/>
          </w:tcPr>
          <w:p w14:paraId="24421999" w14:textId="1BBDB8B9" w:rsidR="00347DC5" w:rsidRDefault="00347DC5">
            <w:r>
              <w:t>asi</w:t>
            </w:r>
          </w:p>
        </w:tc>
      </w:tr>
      <w:tr w:rsidR="00347DC5" w14:paraId="4A92ADBA" w14:textId="77777777" w:rsidTr="00347DC5">
        <w:tc>
          <w:tcPr>
            <w:tcW w:w="4675" w:type="dxa"/>
          </w:tcPr>
          <w:p w14:paraId="30743EC1" w14:textId="51ECC786" w:rsidR="00347DC5" w:rsidRDefault="00347DC5">
            <w:r>
              <w:t>Latinx</w:t>
            </w:r>
          </w:p>
        </w:tc>
        <w:tc>
          <w:tcPr>
            <w:tcW w:w="4675" w:type="dxa"/>
          </w:tcPr>
          <w:p w14:paraId="769844C2" w14:textId="1C681E01" w:rsidR="00347DC5" w:rsidRDefault="00347DC5">
            <w:r>
              <w:t>lati</w:t>
            </w:r>
          </w:p>
        </w:tc>
      </w:tr>
      <w:tr w:rsidR="00347DC5" w14:paraId="71F58D68" w14:textId="77777777" w:rsidTr="00347DC5">
        <w:tc>
          <w:tcPr>
            <w:tcW w:w="4675" w:type="dxa"/>
          </w:tcPr>
          <w:p w14:paraId="781F9E18" w14:textId="577F4ED7" w:rsidR="00347DC5" w:rsidRDefault="00347DC5">
            <w:r>
              <w:t>Pacific Islander</w:t>
            </w:r>
          </w:p>
        </w:tc>
        <w:tc>
          <w:tcPr>
            <w:tcW w:w="4675" w:type="dxa"/>
          </w:tcPr>
          <w:p w14:paraId="700103A4" w14:textId="32D921B5" w:rsidR="00347DC5" w:rsidRDefault="00347DC5">
            <w:r>
              <w:t>paci</w:t>
            </w:r>
          </w:p>
        </w:tc>
      </w:tr>
      <w:tr w:rsidR="00347DC5" w14:paraId="3EFA04DB" w14:textId="77777777" w:rsidTr="00347DC5">
        <w:tc>
          <w:tcPr>
            <w:tcW w:w="4675" w:type="dxa"/>
          </w:tcPr>
          <w:p w14:paraId="60C04664" w14:textId="52A4369C" w:rsidR="00347DC5" w:rsidRDefault="00347DC5">
            <w:r>
              <w:t>Multiracial/ethnic</w:t>
            </w:r>
          </w:p>
        </w:tc>
        <w:tc>
          <w:tcPr>
            <w:tcW w:w="4675" w:type="dxa"/>
          </w:tcPr>
          <w:p w14:paraId="4B596164" w14:textId="014637DC" w:rsidR="00347DC5" w:rsidRDefault="00347DC5">
            <w:r>
              <w:t>mult</w:t>
            </w:r>
          </w:p>
        </w:tc>
      </w:tr>
      <w:tr w:rsidR="00347DC5" w14:paraId="32F32E93" w14:textId="77777777" w:rsidTr="00347DC5">
        <w:tc>
          <w:tcPr>
            <w:tcW w:w="4675" w:type="dxa"/>
          </w:tcPr>
          <w:p w14:paraId="508F36B6" w14:textId="16B83433" w:rsidR="00347DC5" w:rsidRDefault="00347DC5">
            <w:r>
              <w:t>Overall Population</w:t>
            </w:r>
          </w:p>
        </w:tc>
        <w:tc>
          <w:tcPr>
            <w:tcW w:w="4675" w:type="dxa"/>
          </w:tcPr>
          <w:p w14:paraId="2132BFC2" w14:textId="72787E3C" w:rsidR="00347DC5" w:rsidRDefault="00347DC5">
            <w:r>
              <w:t>over</w:t>
            </w:r>
          </w:p>
        </w:tc>
      </w:tr>
    </w:tbl>
    <w:p w14:paraId="6DD96316" w14:textId="77777777" w:rsidR="00347DC5" w:rsidRDefault="00347DC5"/>
    <w:p w14:paraId="0A9419A9" w14:textId="77777777" w:rsidR="00FE4B15" w:rsidRPr="00FE4B15" w:rsidRDefault="00FE4B15" w:rsidP="00FE4B15">
      <w:r>
        <w:rPr>
          <w:b/>
          <w:bCs/>
        </w:rPr>
        <w:t xml:space="preserve">Predictors </w:t>
      </w:r>
      <w:r>
        <w:t>instead follow a dvy format, where</w:t>
      </w:r>
    </w:p>
    <w:p w14:paraId="5378808E" w14:textId="22D54A42" w:rsidR="00FE4B15" w:rsidRDefault="00FE4B15">
      <w:r>
        <w:t>D is a</w:t>
      </w:r>
      <w:r w:rsidR="00347DC5">
        <w:t xml:space="preserve"> four or</w:t>
      </w:r>
      <w:r>
        <w:t xml:space="preserve"> five letter shortening of the name of the demographic </w:t>
      </w:r>
      <w:r w:rsidR="00347DC5">
        <w:t>the data was collected from.</w:t>
      </w:r>
      <w:r>
        <w:t xml:space="preserve"> </w:t>
      </w:r>
    </w:p>
    <w:tbl>
      <w:tblPr>
        <w:tblStyle w:val="TableGrid"/>
        <w:tblW w:w="0" w:type="auto"/>
        <w:tblLook w:val="04A0" w:firstRow="1" w:lastRow="0" w:firstColumn="1" w:lastColumn="0" w:noHBand="0" w:noVBand="1"/>
      </w:tblPr>
      <w:tblGrid>
        <w:gridCol w:w="4675"/>
        <w:gridCol w:w="4675"/>
      </w:tblGrid>
      <w:tr w:rsidR="00347DC5" w14:paraId="21CA31A1" w14:textId="77777777" w:rsidTr="00347DC5">
        <w:tc>
          <w:tcPr>
            <w:tcW w:w="4675" w:type="dxa"/>
          </w:tcPr>
          <w:p w14:paraId="36A4C37B" w14:textId="549220FD" w:rsidR="00347DC5" w:rsidRDefault="00347DC5">
            <w:r>
              <w:t>White</w:t>
            </w:r>
          </w:p>
        </w:tc>
        <w:tc>
          <w:tcPr>
            <w:tcW w:w="4675" w:type="dxa"/>
          </w:tcPr>
          <w:p w14:paraId="69EC1ABA" w14:textId="5C6E3B6A" w:rsidR="00347DC5" w:rsidRDefault="00347DC5">
            <w:r>
              <w:t>White</w:t>
            </w:r>
          </w:p>
        </w:tc>
      </w:tr>
      <w:tr w:rsidR="00347DC5" w14:paraId="36531D7B" w14:textId="77777777" w:rsidTr="00347DC5">
        <w:tc>
          <w:tcPr>
            <w:tcW w:w="4675" w:type="dxa"/>
          </w:tcPr>
          <w:p w14:paraId="64DEC215" w14:textId="1CA9CB16" w:rsidR="00347DC5" w:rsidRDefault="00347DC5">
            <w:r>
              <w:t>Black</w:t>
            </w:r>
          </w:p>
        </w:tc>
        <w:tc>
          <w:tcPr>
            <w:tcW w:w="4675" w:type="dxa"/>
          </w:tcPr>
          <w:p w14:paraId="50C87C3D" w14:textId="0F437EDD" w:rsidR="00347DC5" w:rsidRDefault="00347DC5">
            <w:r>
              <w:t>Black</w:t>
            </w:r>
          </w:p>
        </w:tc>
      </w:tr>
      <w:tr w:rsidR="00347DC5" w14:paraId="5D1DE251" w14:textId="77777777" w:rsidTr="00347DC5">
        <w:tc>
          <w:tcPr>
            <w:tcW w:w="4675" w:type="dxa"/>
          </w:tcPr>
          <w:p w14:paraId="2D9ED20C" w14:textId="2F7DEC31" w:rsidR="00347DC5" w:rsidRDefault="00347DC5">
            <w:r>
              <w:t>Native American</w:t>
            </w:r>
          </w:p>
        </w:tc>
        <w:tc>
          <w:tcPr>
            <w:tcW w:w="4675" w:type="dxa"/>
          </w:tcPr>
          <w:p w14:paraId="40ECF272" w14:textId="20AC4CEB" w:rsidR="00347DC5" w:rsidRDefault="00347DC5">
            <w:r>
              <w:t>Nativ</w:t>
            </w:r>
          </w:p>
        </w:tc>
      </w:tr>
      <w:tr w:rsidR="00347DC5" w14:paraId="25222A68" w14:textId="77777777" w:rsidTr="00347DC5">
        <w:tc>
          <w:tcPr>
            <w:tcW w:w="4675" w:type="dxa"/>
          </w:tcPr>
          <w:p w14:paraId="5E8034A3" w14:textId="46A19661" w:rsidR="00347DC5" w:rsidRDefault="00347DC5">
            <w:r>
              <w:t>Asian</w:t>
            </w:r>
          </w:p>
        </w:tc>
        <w:tc>
          <w:tcPr>
            <w:tcW w:w="4675" w:type="dxa"/>
          </w:tcPr>
          <w:p w14:paraId="77702AAD" w14:textId="22B2A8F8" w:rsidR="00347DC5" w:rsidRDefault="00347DC5">
            <w:r>
              <w:t>Asian</w:t>
            </w:r>
          </w:p>
        </w:tc>
      </w:tr>
      <w:tr w:rsidR="00347DC5" w14:paraId="4A1C4C2C" w14:textId="77777777" w:rsidTr="00347DC5">
        <w:tc>
          <w:tcPr>
            <w:tcW w:w="4675" w:type="dxa"/>
          </w:tcPr>
          <w:p w14:paraId="2AC19F7D" w14:textId="4A037027" w:rsidR="00347DC5" w:rsidRDefault="00347DC5">
            <w:r>
              <w:t>Pacific Islander</w:t>
            </w:r>
          </w:p>
        </w:tc>
        <w:tc>
          <w:tcPr>
            <w:tcW w:w="4675" w:type="dxa"/>
          </w:tcPr>
          <w:p w14:paraId="611051BB" w14:textId="4A2DCEA3" w:rsidR="00347DC5" w:rsidRDefault="00347DC5">
            <w:r>
              <w:t>Pacif</w:t>
            </w:r>
          </w:p>
        </w:tc>
      </w:tr>
      <w:tr w:rsidR="00347DC5" w14:paraId="5984E9D8" w14:textId="77777777" w:rsidTr="00347DC5">
        <w:tc>
          <w:tcPr>
            <w:tcW w:w="4675" w:type="dxa"/>
          </w:tcPr>
          <w:p w14:paraId="3AA31AA3" w14:textId="3078844A" w:rsidR="00347DC5" w:rsidRDefault="00347DC5">
            <w:r>
              <w:t>Multiracial/ethnic</w:t>
            </w:r>
          </w:p>
        </w:tc>
        <w:tc>
          <w:tcPr>
            <w:tcW w:w="4675" w:type="dxa"/>
          </w:tcPr>
          <w:p w14:paraId="1E41B336" w14:textId="0BB1FAE3" w:rsidR="00347DC5" w:rsidRDefault="00347DC5">
            <w:r>
              <w:t>Multi</w:t>
            </w:r>
          </w:p>
        </w:tc>
      </w:tr>
      <w:tr w:rsidR="00347DC5" w14:paraId="6FA584EE" w14:textId="77777777" w:rsidTr="00347DC5">
        <w:tc>
          <w:tcPr>
            <w:tcW w:w="4675" w:type="dxa"/>
          </w:tcPr>
          <w:p w14:paraId="2B40CB69" w14:textId="02125C08" w:rsidR="00347DC5" w:rsidRDefault="00347DC5">
            <w:r>
              <w:t>Overall Population</w:t>
            </w:r>
          </w:p>
        </w:tc>
        <w:tc>
          <w:tcPr>
            <w:tcW w:w="4675" w:type="dxa"/>
          </w:tcPr>
          <w:p w14:paraId="6FC83BA8" w14:textId="449B4029" w:rsidR="00347DC5" w:rsidRDefault="00347DC5">
            <w:r>
              <w:t>Over</w:t>
            </w:r>
          </w:p>
        </w:tc>
      </w:tr>
    </w:tbl>
    <w:p w14:paraId="23D3F195" w14:textId="77777777" w:rsidR="00347DC5" w:rsidRDefault="00347DC5"/>
    <w:p w14:paraId="24E612B1" w14:textId="745266B1" w:rsidR="00FE4B15" w:rsidRDefault="00FE4B15">
      <w:r>
        <w:t>V is an abbreviation of the proper name of the variable</w:t>
      </w:r>
      <w:r w:rsidR="00347DC5">
        <w:t xml:space="preserve"> in question.</w:t>
      </w:r>
      <w:r w:rsidR="002B5C77">
        <w:t xml:space="preserve"> Currently variables supported by any provided version of either tool are listed below</w:t>
      </w:r>
    </w:p>
    <w:tbl>
      <w:tblPr>
        <w:tblStyle w:val="TableGrid"/>
        <w:tblW w:w="0" w:type="auto"/>
        <w:tblLook w:val="04A0" w:firstRow="1" w:lastRow="0" w:firstColumn="1" w:lastColumn="0" w:noHBand="0" w:noVBand="1"/>
      </w:tblPr>
      <w:tblGrid>
        <w:gridCol w:w="4675"/>
        <w:gridCol w:w="4675"/>
      </w:tblGrid>
      <w:tr w:rsidR="00347DC5" w14:paraId="6EE5B0F1" w14:textId="77777777" w:rsidTr="00347DC5">
        <w:tc>
          <w:tcPr>
            <w:tcW w:w="4675" w:type="dxa"/>
          </w:tcPr>
          <w:p w14:paraId="03D9C13B" w14:textId="0C978281" w:rsidR="00347DC5" w:rsidRDefault="002B5C77">
            <w:r>
              <w:t>Estimated average home block group pollution</w:t>
            </w:r>
          </w:p>
        </w:tc>
        <w:tc>
          <w:tcPr>
            <w:tcW w:w="4675" w:type="dxa"/>
          </w:tcPr>
          <w:p w14:paraId="53D6B4DF" w14:textId="7EA08C31" w:rsidR="00347DC5" w:rsidRDefault="002B5C77">
            <w:r>
              <w:t>Pol</w:t>
            </w:r>
          </w:p>
        </w:tc>
      </w:tr>
      <w:tr w:rsidR="00347DC5" w14:paraId="34796D93" w14:textId="77777777" w:rsidTr="00347DC5">
        <w:tc>
          <w:tcPr>
            <w:tcW w:w="4675" w:type="dxa"/>
          </w:tcPr>
          <w:p w14:paraId="7CC1F6E6" w14:textId="0C376F71" w:rsidR="00347DC5" w:rsidRDefault="002B5C77">
            <w:r>
              <w:t>Estimated average family income</w:t>
            </w:r>
          </w:p>
        </w:tc>
        <w:tc>
          <w:tcPr>
            <w:tcW w:w="4675" w:type="dxa"/>
          </w:tcPr>
          <w:p w14:paraId="3829BE61" w14:textId="0C90F4B3" w:rsidR="00347DC5" w:rsidRDefault="002B5C77">
            <w:r>
              <w:t>Inc</w:t>
            </w:r>
          </w:p>
        </w:tc>
      </w:tr>
      <w:tr w:rsidR="00347DC5" w14:paraId="0802B529" w14:textId="77777777" w:rsidTr="00347DC5">
        <w:tc>
          <w:tcPr>
            <w:tcW w:w="4675" w:type="dxa"/>
          </w:tcPr>
          <w:p w14:paraId="316D6E2E" w14:textId="652799EA" w:rsidR="00347DC5" w:rsidRDefault="002B5C77">
            <w:r>
              <w:t>Estimated average home block group population</w:t>
            </w:r>
          </w:p>
        </w:tc>
        <w:tc>
          <w:tcPr>
            <w:tcW w:w="4675" w:type="dxa"/>
          </w:tcPr>
          <w:p w14:paraId="4E28A304" w14:textId="4FAECFED" w:rsidR="00347DC5" w:rsidRDefault="002B5C77">
            <w:r>
              <w:t>Pop</w:t>
            </w:r>
          </w:p>
        </w:tc>
      </w:tr>
      <w:tr w:rsidR="00347DC5" w14:paraId="514F949E" w14:textId="77777777" w:rsidTr="00347DC5">
        <w:tc>
          <w:tcPr>
            <w:tcW w:w="4675" w:type="dxa"/>
          </w:tcPr>
          <w:p w14:paraId="6AEC9E2A" w14:textId="46422FFB" w:rsidR="00347DC5" w:rsidRDefault="002B5C77">
            <w:r>
              <w:t>Estimated average parental education level</w:t>
            </w:r>
          </w:p>
        </w:tc>
        <w:tc>
          <w:tcPr>
            <w:tcW w:w="4675" w:type="dxa"/>
          </w:tcPr>
          <w:p w14:paraId="127C9AE9" w14:textId="5C80A8EA" w:rsidR="00347DC5" w:rsidRDefault="002B5C77">
            <w:r>
              <w:t>Sch</w:t>
            </w:r>
          </w:p>
        </w:tc>
      </w:tr>
      <w:tr w:rsidR="00347DC5" w14:paraId="18C31073" w14:textId="77777777" w:rsidTr="00347DC5">
        <w:tc>
          <w:tcPr>
            <w:tcW w:w="4675" w:type="dxa"/>
          </w:tcPr>
          <w:p w14:paraId="75053F2C" w14:textId="17CCCEA4" w:rsidR="00347DC5" w:rsidRDefault="002B5C77">
            <w:r>
              <w:t>Estimated average percent of parents working in business</w:t>
            </w:r>
          </w:p>
        </w:tc>
        <w:tc>
          <w:tcPr>
            <w:tcW w:w="4675" w:type="dxa"/>
          </w:tcPr>
          <w:p w14:paraId="655569A7" w14:textId="5A82FC31" w:rsidR="00347DC5" w:rsidRDefault="002B5C77">
            <w:r>
              <w:t>Bus</w:t>
            </w:r>
          </w:p>
        </w:tc>
      </w:tr>
      <w:tr w:rsidR="00347DC5" w14:paraId="31F5A4BF" w14:textId="77777777" w:rsidTr="00347DC5">
        <w:tc>
          <w:tcPr>
            <w:tcW w:w="4675" w:type="dxa"/>
          </w:tcPr>
          <w:p w14:paraId="0E5ACB05" w14:textId="57B37810" w:rsidR="00347DC5" w:rsidRDefault="002D1F68">
            <w:r>
              <w:t>Estimated average percent of parents working in  the sciences</w:t>
            </w:r>
          </w:p>
        </w:tc>
        <w:tc>
          <w:tcPr>
            <w:tcW w:w="4675" w:type="dxa"/>
          </w:tcPr>
          <w:p w14:paraId="4C2B3DFB" w14:textId="7F3292DE" w:rsidR="00347DC5" w:rsidRDefault="002D1F68">
            <w:r>
              <w:t>Sci</w:t>
            </w:r>
          </w:p>
        </w:tc>
      </w:tr>
      <w:tr w:rsidR="00347DC5" w14:paraId="31B7C87E" w14:textId="77777777" w:rsidTr="00347DC5">
        <w:tc>
          <w:tcPr>
            <w:tcW w:w="4675" w:type="dxa"/>
          </w:tcPr>
          <w:p w14:paraId="37BDEFB4" w14:textId="7D4B49AB" w:rsidR="00347DC5" w:rsidRDefault="002D1F68">
            <w:r>
              <w:lastRenderedPageBreak/>
              <w:t>Estimated average percent of parents working in educational, legal, or artistic fields</w:t>
            </w:r>
          </w:p>
        </w:tc>
        <w:tc>
          <w:tcPr>
            <w:tcW w:w="4675" w:type="dxa"/>
          </w:tcPr>
          <w:p w14:paraId="0CA1AEB3" w14:textId="20CEC765" w:rsidR="00347DC5" w:rsidRDefault="002D1F68">
            <w:r>
              <w:t>Edl</w:t>
            </w:r>
          </w:p>
        </w:tc>
      </w:tr>
      <w:tr w:rsidR="00347DC5" w14:paraId="540DD2A3" w14:textId="77777777" w:rsidTr="00347DC5">
        <w:tc>
          <w:tcPr>
            <w:tcW w:w="4675" w:type="dxa"/>
          </w:tcPr>
          <w:p w14:paraId="72935DD7" w14:textId="15A9D6DA" w:rsidR="00347DC5" w:rsidRDefault="002D1F68">
            <w:r>
              <w:t>Estimated average percent of parents working in healthcare</w:t>
            </w:r>
          </w:p>
        </w:tc>
        <w:tc>
          <w:tcPr>
            <w:tcW w:w="4675" w:type="dxa"/>
          </w:tcPr>
          <w:p w14:paraId="1A83F9AB" w14:textId="1AD89A1C" w:rsidR="00347DC5" w:rsidRDefault="002D1F68">
            <w:r>
              <w:t>Hea</w:t>
            </w:r>
          </w:p>
        </w:tc>
      </w:tr>
      <w:tr w:rsidR="00347DC5" w14:paraId="00970D62" w14:textId="77777777" w:rsidTr="00347DC5">
        <w:tc>
          <w:tcPr>
            <w:tcW w:w="4675" w:type="dxa"/>
          </w:tcPr>
          <w:p w14:paraId="6B560A28" w14:textId="5C8BC9C6" w:rsidR="00347DC5" w:rsidRDefault="002D1F68">
            <w:r>
              <w:t>Estimated average percent of parents working in the service sector</w:t>
            </w:r>
          </w:p>
        </w:tc>
        <w:tc>
          <w:tcPr>
            <w:tcW w:w="4675" w:type="dxa"/>
          </w:tcPr>
          <w:p w14:paraId="5ED0854F" w14:textId="79F30A68" w:rsidR="00347DC5" w:rsidRDefault="002D1F68">
            <w:r>
              <w:t>Ser</w:t>
            </w:r>
          </w:p>
        </w:tc>
      </w:tr>
      <w:tr w:rsidR="002B5C77" w14:paraId="0D12A85D" w14:textId="77777777" w:rsidTr="00347DC5">
        <w:tc>
          <w:tcPr>
            <w:tcW w:w="4675" w:type="dxa"/>
          </w:tcPr>
          <w:p w14:paraId="6B47F772" w14:textId="39371ED4" w:rsidR="002B5C77" w:rsidRDefault="002D1F68">
            <w:r>
              <w:t>Estimated average percent of parents working in sales or office related positions</w:t>
            </w:r>
          </w:p>
        </w:tc>
        <w:tc>
          <w:tcPr>
            <w:tcW w:w="4675" w:type="dxa"/>
          </w:tcPr>
          <w:p w14:paraId="42ECAF6C" w14:textId="2C7B0BFC" w:rsidR="002B5C77" w:rsidRDefault="002D1F68">
            <w:r>
              <w:t>Sal</w:t>
            </w:r>
          </w:p>
        </w:tc>
      </w:tr>
      <w:tr w:rsidR="002B5C77" w14:paraId="44410FCE" w14:textId="77777777" w:rsidTr="00347DC5">
        <w:tc>
          <w:tcPr>
            <w:tcW w:w="4675" w:type="dxa"/>
          </w:tcPr>
          <w:p w14:paraId="289A5509" w14:textId="6FC1B995" w:rsidR="002B5C77" w:rsidRDefault="002D1F68">
            <w:r>
              <w:t>Estimated average percent of parents working in the resource extraction, manufacturing, or installation sectors</w:t>
            </w:r>
          </w:p>
        </w:tc>
        <w:tc>
          <w:tcPr>
            <w:tcW w:w="4675" w:type="dxa"/>
          </w:tcPr>
          <w:p w14:paraId="43BCFCF5" w14:textId="4D8BAFF5" w:rsidR="002B5C77" w:rsidRDefault="002D1F68">
            <w:r>
              <w:t>Ext</w:t>
            </w:r>
          </w:p>
        </w:tc>
      </w:tr>
      <w:tr w:rsidR="002B5C77" w14:paraId="1C20CF41" w14:textId="77777777" w:rsidTr="00347DC5">
        <w:tc>
          <w:tcPr>
            <w:tcW w:w="4675" w:type="dxa"/>
          </w:tcPr>
          <w:p w14:paraId="3225088A" w14:textId="7C7A8593" w:rsidR="002B5C77" w:rsidRDefault="002D1F68">
            <w:r>
              <w:t>Estimated average percent of parents working in the logistics or shipping sectors</w:t>
            </w:r>
          </w:p>
        </w:tc>
        <w:tc>
          <w:tcPr>
            <w:tcW w:w="4675" w:type="dxa"/>
          </w:tcPr>
          <w:p w14:paraId="51C560D6" w14:textId="65E6E83B" w:rsidR="002B5C77" w:rsidRDefault="002D1F68">
            <w:r>
              <w:t>Log</w:t>
            </w:r>
          </w:p>
        </w:tc>
      </w:tr>
      <w:tr w:rsidR="002D1F68" w14:paraId="668B1850" w14:textId="77777777" w:rsidTr="00347DC5">
        <w:tc>
          <w:tcPr>
            <w:tcW w:w="4675" w:type="dxa"/>
          </w:tcPr>
          <w:p w14:paraId="5A5C280A" w14:textId="61D30C33" w:rsidR="002D1F68" w:rsidRDefault="002D1F68">
            <w:r>
              <w:t>Disadvantage Index A: Title I and Free/Reduced Lunch ranked equally to ethnic variables</w:t>
            </w:r>
          </w:p>
        </w:tc>
        <w:tc>
          <w:tcPr>
            <w:tcW w:w="4675" w:type="dxa"/>
          </w:tcPr>
          <w:p w14:paraId="1C78EF90" w14:textId="138D5B92" w:rsidR="002D1F68" w:rsidRDefault="002D1F68">
            <w:r>
              <w:t>DisA</w:t>
            </w:r>
          </w:p>
        </w:tc>
      </w:tr>
      <w:tr w:rsidR="002D1F68" w14:paraId="04C96237" w14:textId="77777777" w:rsidTr="00347DC5">
        <w:tc>
          <w:tcPr>
            <w:tcW w:w="4675" w:type="dxa"/>
          </w:tcPr>
          <w:p w14:paraId="79E64236" w14:textId="77134123" w:rsidR="002D1F68" w:rsidRDefault="002D1F68" w:rsidP="002D1F68">
            <w:r>
              <w:t>Disadvantage Index B: Title I and Free/Reduced Lunch ranked higher than ethnic variables</w:t>
            </w:r>
          </w:p>
        </w:tc>
        <w:tc>
          <w:tcPr>
            <w:tcW w:w="4675" w:type="dxa"/>
          </w:tcPr>
          <w:p w14:paraId="11870B4E" w14:textId="645C9171" w:rsidR="002D1F68" w:rsidRDefault="002D1F68" w:rsidP="002D1F68">
            <w:r>
              <w:t>DisB</w:t>
            </w:r>
          </w:p>
        </w:tc>
      </w:tr>
      <w:tr w:rsidR="002D1F68" w14:paraId="0D0A790C" w14:textId="77777777" w:rsidTr="00347DC5">
        <w:tc>
          <w:tcPr>
            <w:tcW w:w="4675" w:type="dxa"/>
          </w:tcPr>
          <w:p w14:paraId="582DE990" w14:textId="4A1574FA" w:rsidR="002D1F68" w:rsidRDefault="002D1F68" w:rsidP="002D1F68">
            <w:r>
              <w:t>Disadvantage Index C: Title I and Free/Reduced Lunch ranked lower than ethnic variables</w:t>
            </w:r>
          </w:p>
        </w:tc>
        <w:tc>
          <w:tcPr>
            <w:tcW w:w="4675" w:type="dxa"/>
          </w:tcPr>
          <w:p w14:paraId="746620EF" w14:textId="284266BC" w:rsidR="002D1F68" w:rsidRDefault="002D1F68" w:rsidP="002D1F68">
            <w:r>
              <w:t>DisC</w:t>
            </w:r>
          </w:p>
        </w:tc>
      </w:tr>
    </w:tbl>
    <w:p w14:paraId="0035F4F9" w14:textId="310395CD" w:rsidR="00347DC5" w:rsidRDefault="00347DC5"/>
    <w:p w14:paraId="0FBDD76F" w14:textId="716929A9" w:rsidR="00210E30" w:rsidRDefault="00347DC5">
      <w:r>
        <w:t>Y is 14 for 2014 data or 15 for 2015 data (other years must be added to the code as needed)</w:t>
      </w:r>
    </w:p>
    <w:p w14:paraId="2FF49865" w14:textId="0DC49D72" w:rsidR="00D31F3F" w:rsidRPr="00D31F3F" w:rsidRDefault="00D31F3F">
      <w:pPr>
        <w:rPr>
          <w:b/>
          <w:bCs/>
        </w:rPr>
      </w:pPr>
      <w:r>
        <w:rPr>
          <w:b/>
          <w:bCs/>
        </w:rPr>
        <w:t>Formatting rules for disadvantage index inputs are explained internally to the tool itself.</w:t>
      </w:r>
    </w:p>
    <w:sectPr w:rsidR="00D31F3F" w:rsidRPr="00D31F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066"/>
    <w:rsid w:val="00210E30"/>
    <w:rsid w:val="002B5C77"/>
    <w:rsid w:val="002D1F68"/>
    <w:rsid w:val="00347DC5"/>
    <w:rsid w:val="006F05E6"/>
    <w:rsid w:val="0097448C"/>
    <w:rsid w:val="00A94066"/>
    <w:rsid w:val="00B9373D"/>
    <w:rsid w:val="00BC12BF"/>
    <w:rsid w:val="00D31F3F"/>
    <w:rsid w:val="00FE4B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5CC04"/>
  <w15:chartTrackingRefBased/>
  <w15:docId w15:val="{9CEB3780-E38C-4C31-96A7-4BACFFDB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7D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fishel2</dc:creator>
  <cp:keywords/>
  <dc:description/>
  <cp:lastModifiedBy>fishel2</cp:lastModifiedBy>
  <cp:revision>3</cp:revision>
  <dcterms:created xsi:type="dcterms:W3CDTF">2022-08-14T22:50:00Z</dcterms:created>
  <dcterms:modified xsi:type="dcterms:W3CDTF">2022-08-14T23:55:00Z</dcterms:modified>
</cp:coreProperties>
</file>