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DB" w:rsidRDefault="00196FDB" w:rsidP="00196FDB">
      <w:pPr>
        <w:numPr>
          <w:ilvl w:val="0"/>
          <w:numId w:val="1"/>
        </w:numPr>
        <w:spacing w:line="360" w:lineRule="atLeast"/>
        <w:ind w:left="0"/>
        <w:outlineLvl w:val="2"/>
        <w:rPr>
          <w:rFonts w:ascii="Segoe UI" w:hAnsi="Segoe UI" w:cs="Segoe UI"/>
          <w:b/>
          <w:bCs/>
          <w:sz w:val="30"/>
          <w:szCs w:val="30"/>
          <w:lang w:val="en"/>
        </w:rPr>
      </w:pPr>
      <w:r>
        <w:rPr>
          <w:rFonts w:ascii="Segoe UI" w:hAnsi="Segoe UI" w:cs="Segoe UI"/>
          <w:b/>
          <w:bCs/>
          <w:sz w:val="30"/>
          <w:szCs w:val="30"/>
          <w:lang w:val="en"/>
        </w:rPr>
        <w:fldChar w:fldCharType="begin"/>
      </w:r>
      <w:r>
        <w:rPr>
          <w:rFonts w:ascii="Segoe UI" w:hAnsi="Segoe UI" w:cs="Segoe UI"/>
          <w:b/>
          <w:bCs/>
          <w:sz w:val="30"/>
          <w:szCs w:val="30"/>
          <w:lang w:val="en"/>
        </w:rPr>
        <w:instrText xml:space="preserve"> HYPERLINK "http://www.ece.northwestern.edu/ecefaculty/FDTD%20presentation.pdf" </w:instrText>
      </w:r>
      <w:r>
        <w:rPr>
          <w:rFonts w:ascii="Segoe UI" w:hAnsi="Segoe UI" w:cs="Segoe UI"/>
          <w:b/>
          <w:bCs/>
          <w:sz w:val="30"/>
          <w:szCs w:val="30"/>
          <w:lang w:val="en"/>
        </w:rPr>
        <w:fldChar w:fldCharType="separate"/>
      </w:r>
      <w:r>
        <w:rPr>
          <w:rStyle w:val="Hyperlink"/>
          <w:rFonts w:ascii="Segoe UI" w:hAnsi="Segoe UI" w:cs="Segoe UI"/>
          <w:b/>
          <w:bCs/>
          <w:sz w:val="30"/>
          <w:szCs w:val="30"/>
          <w:lang w:val="en"/>
        </w:rPr>
        <w:t xml:space="preserve">Prospects for </w:t>
      </w:r>
      <w:r>
        <w:rPr>
          <w:rStyle w:val="Hyperlink"/>
          <w:rFonts w:ascii="Segoe UI" w:hAnsi="Segoe UI" w:cs="Segoe UI"/>
          <w:sz w:val="30"/>
          <w:szCs w:val="30"/>
          <w:lang w:val="en"/>
        </w:rPr>
        <w:t>Finite-Difference Time-Domain</w:t>
      </w:r>
      <w:r>
        <w:rPr>
          <w:rStyle w:val="Hyperlink"/>
          <w:rFonts w:ascii="Segoe UI" w:hAnsi="Segoe UI" w:cs="Segoe UI"/>
          <w:b/>
          <w:bCs/>
          <w:sz w:val="30"/>
          <w:szCs w:val="30"/>
          <w:lang w:val="en"/>
        </w:rPr>
        <w:t xml:space="preserve"> (</w:t>
      </w:r>
      <w:r>
        <w:rPr>
          <w:rStyle w:val="Hyperlink"/>
          <w:rFonts w:ascii="Segoe UI" w:hAnsi="Segoe UI" w:cs="Segoe UI"/>
          <w:sz w:val="30"/>
          <w:szCs w:val="30"/>
          <w:lang w:val="en"/>
        </w:rPr>
        <w:t>FDTD</w:t>
      </w:r>
      <w:r>
        <w:rPr>
          <w:rStyle w:val="Hyperlink"/>
          <w:rFonts w:ascii="Segoe UI" w:hAnsi="Segoe UI" w:cs="Segoe UI"/>
          <w:b/>
          <w:bCs/>
          <w:sz w:val="30"/>
          <w:szCs w:val="30"/>
          <w:lang w:val="en"/>
        </w:rPr>
        <w:t xml:space="preserve"> ...</w:t>
      </w:r>
      <w:r>
        <w:rPr>
          <w:rFonts w:ascii="Segoe UI" w:hAnsi="Segoe UI" w:cs="Segoe UI"/>
          <w:b/>
          <w:bCs/>
          <w:sz w:val="30"/>
          <w:szCs w:val="30"/>
          <w:lang w:val="en"/>
        </w:rPr>
        <w:fldChar w:fldCharType="end"/>
      </w:r>
    </w:p>
    <w:p w:rsidR="00196FDB" w:rsidRDefault="00196FDB" w:rsidP="00196FDB">
      <w:pPr>
        <w:spacing w:line="255" w:lineRule="atLeast"/>
        <w:rPr>
          <w:rFonts w:ascii="Arial" w:hAnsi="Arial" w:cs="Arial"/>
          <w:color w:val="767676"/>
          <w:sz w:val="20"/>
          <w:szCs w:val="20"/>
          <w:lang w:val="en"/>
        </w:rPr>
      </w:pPr>
      <w:r>
        <w:rPr>
          <w:rStyle w:val="HTMLCite"/>
          <w:rFonts w:ascii="Arial" w:hAnsi="Arial" w:cs="Arial"/>
          <w:sz w:val="20"/>
          <w:szCs w:val="20"/>
          <w:lang w:val="en"/>
        </w:rPr>
        <w:t>www.ece.northwestern.edu/ecefaculty/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FDTD</w:t>
      </w:r>
      <w:r>
        <w:rPr>
          <w:rStyle w:val="HTMLCite"/>
          <w:rFonts w:ascii="Arial" w:hAnsi="Arial" w:cs="Arial"/>
          <w:sz w:val="20"/>
          <w:szCs w:val="20"/>
          <w:lang w:val="en"/>
        </w:rPr>
        <w:t xml:space="preserve"> presentation.pdf</w:t>
      </w:r>
    </w:p>
    <w:p w:rsidR="00196FDB" w:rsidRDefault="00196FDB" w:rsidP="00196FDB">
      <w:pPr>
        <w:pStyle w:val="NormalWeb"/>
        <w:spacing w:line="255" w:lineRule="atLeast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Prospects for </w:t>
      </w:r>
      <w:r>
        <w:rPr>
          <w:rStyle w:val="Strong"/>
          <w:rFonts w:ascii="Arial" w:hAnsi="Arial" w:cs="Arial"/>
          <w:sz w:val="20"/>
          <w:szCs w:val="20"/>
          <w:lang w:val="en"/>
        </w:rPr>
        <w:t>Finite-Difference Time-Domain</w:t>
      </w:r>
      <w:r>
        <w:rPr>
          <w:rFonts w:ascii="Arial" w:hAnsi="Arial" w:cs="Arial"/>
          <w:sz w:val="20"/>
          <w:szCs w:val="20"/>
          <w:lang w:val="en"/>
        </w:rPr>
        <w:t xml:space="preserve"> (</w:t>
      </w:r>
      <w:r>
        <w:rPr>
          <w:rStyle w:val="Strong"/>
          <w:rFonts w:ascii="Arial" w:hAnsi="Arial" w:cs="Arial"/>
          <w:sz w:val="20"/>
          <w:szCs w:val="20"/>
          <w:lang w:val="en"/>
        </w:rPr>
        <w:t>FDTD</w:t>
      </w:r>
      <w:r>
        <w:rPr>
          <w:rFonts w:ascii="Arial" w:hAnsi="Arial" w:cs="Arial"/>
          <w:sz w:val="20"/>
          <w:szCs w:val="20"/>
          <w:lang w:val="en"/>
        </w:rPr>
        <w:t xml:space="preserve">) Computational Electrodynamics ... Source: J. Schneider </w:t>
      </w:r>
      <w:r>
        <w:rPr>
          <w:rStyle w:val="Strong"/>
          <w:rFonts w:ascii="Arial" w:hAnsi="Arial" w:cs="Arial"/>
          <w:sz w:val="20"/>
          <w:szCs w:val="20"/>
          <w:lang w:val="en"/>
        </w:rPr>
        <w:t>and K</w:t>
      </w:r>
      <w:r>
        <w:rPr>
          <w:rFonts w:ascii="Arial" w:hAnsi="Arial" w:cs="Arial"/>
          <w:sz w:val="20"/>
          <w:szCs w:val="20"/>
          <w:lang w:val="en"/>
        </w:rPr>
        <w:t xml:space="preserve">. </w:t>
      </w:r>
      <w:proofErr w:type="spellStart"/>
      <w:r>
        <w:rPr>
          <w:rStyle w:val="Strong"/>
          <w:rFonts w:ascii="Arial" w:hAnsi="Arial" w:cs="Arial"/>
          <w:sz w:val="20"/>
          <w:szCs w:val="20"/>
          <w:lang w:val="en"/>
        </w:rPr>
        <w:t>Shlager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(1998) </w:t>
      </w:r>
      <w:r>
        <w:rPr>
          <w:rStyle w:val="Strong"/>
          <w:rFonts w:ascii="Arial" w:hAnsi="Arial" w:cs="Arial"/>
          <w:sz w:val="20"/>
          <w:szCs w:val="20"/>
          <w:lang w:val="en"/>
        </w:rPr>
        <w:t>FDTD</w:t>
      </w:r>
      <w:r>
        <w:rPr>
          <w:rFonts w:ascii="Arial" w:hAnsi="Arial" w:cs="Arial"/>
          <w:sz w:val="20"/>
          <w:szCs w:val="20"/>
          <w:lang w:val="en"/>
        </w:rPr>
        <w:t xml:space="preserve"> Literature Database* </w:t>
      </w:r>
      <w:r>
        <w:rPr>
          <w:rStyle w:val="Strong"/>
          <w:rFonts w:ascii="Arial" w:hAnsi="Arial" w:cs="Arial"/>
          <w:sz w:val="20"/>
          <w:szCs w:val="20"/>
          <w:lang w:val="en"/>
        </w:rPr>
        <w:t>www.fdtd.org</w:t>
      </w:r>
    </w:p>
    <w:p w:rsidR="00196FDB" w:rsidRPr="00196FDB" w:rsidRDefault="00196FDB" w:rsidP="00196FDB">
      <w:pPr>
        <w:numPr>
          <w:ilvl w:val="1"/>
          <w:numId w:val="1"/>
        </w:numPr>
        <w:spacing w:line="255" w:lineRule="atLeast"/>
        <w:ind w:left="0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   </w:t>
      </w:r>
      <w:bookmarkStart w:id="0" w:name="_GoBack"/>
      <w:bookmarkEnd w:id="0"/>
      <w:r w:rsidRPr="00196FDB">
        <w:rPr>
          <w:rFonts w:ascii="Arial" w:hAnsi="Arial" w:cs="Arial"/>
          <w:sz w:val="20"/>
          <w:szCs w:val="20"/>
          <w:lang w:val="en"/>
        </w:rPr>
        <w:t xml:space="preserve">Authors: </w:t>
      </w:r>
      <w:r w:rsidRPr="00196FDB">
        <w:rPr>
          <w:rFonts w:ascii="Arial" w:hAnsi="Arial" w:cs="Arial"/>
          <w:sz w:val="20"/>
          <w:szCs w:val="20"/>
          <w:lang w:val="en"/>
        </w:rPr>
        <w:t xml:space="preserve">  </w:t>
      </w:r>
      <w:hyperlink r:id="rId6" w:history="1">
        <w:r w:rsidRPr="00196FDB">
          <w:rPr>
            <w:rStyle w:val="Hyperlink"/>
            <w:rFonts w:ascii="Arial" w:hAnsi="Arial" w:cs="Arial"/>
            <w:sz w:val="20"/>
            <w:szCs w:val="20"/>
            <w:lang w:val="en"/>
          </w:rPr>
          <w:t xml:space="preserve">Allen </w:t>
        </w:r>
        <w:proofErr w:type="spellStart"/>
        <w:r w:rsidRPr="00196FDB">
          <w:rPr>
            <w:rStyle w:val="Hyperlink"/>
            <w:rFonts w:ascii="Arial" w:hAnsi="Arial" w:cs="Arial"/>
            <w:sz w:val="20"/>
            <w:szCs w:val="20"/>
            <w:lang w:val="en"/>
          </w:rPr>
          <w:t>Taflove</w:t>
        </w:r>
        <w:proofErr w:type="spellEnd"/>
      </w:hyperlink>
      <w:r w:rsidRPr="00196FDB">
        <w:rPr>
          <w:rFonts w:ascii="Arial" w:hAnsi="Arial" w:cs="Arial"/>
          <w:color w:val="666666"/>
          <w:sz w:val="20"/>
          <w:szCs w:val="20"/>
          <w:lang w:val="en"/>
        </w:rPr>
        <w:t xml:space="preserve">  </w:t>
      </w:r>
      <w:r w:rsidRPr="00196FDB">
        <w:rPr>
          <w:rFonts w:ascii="Arial" w:hAnsi="Arial" w:cs="Arial"/>
          <w:sz w:val="20"/>
          <w:szCs w:val="20"/>
          <w:lang w:val="en"/>
        </w:rPr>
        <w:t xml:space="preserve">Affiliation: </w:t>
      </w:r>
      <w:r w:rsidRPr="00196FDB">
        <w:rPr>
          <w:rFonts w:ascii="Arial" w:hAnsi="Arial" w:cs="Arial"/>
          <w:sz w:val="20"/>
          <w:szCs w:val="20"/>
          <w:lang w:val="en"/>
        </w:rPr>
        <w:t xml:space="preserve">  </w:t>
      </w:r>
      <w:hyperlink r:id="rId7" w:history="1">
        <w:r w:rsidRPr="00196FDB">
          <w:rPr>
            <w:rStyle w:val="Hyperlink"/>
            <w:rFonts w:ascii="Arial" w:hAnsi="Arial" w:cs="Arial"/>
            <w:sz w:val="20"/>
            <w:szCs w:val="20"/>
            <w:lang w:val="en"/>
          </w:rPr>
          <w:t>Northwestern University</w:t>
        </w:r>
      </w:hyperlink>
      <w:r w:rsidRPr="00196FDB">
        <w:rPr>
          <w:rFonts w:ascii="Arial" w:hAnsi="Arial" w:cs="Arial"/>
          <w:color w:val="666666"/>
          <w:sz w:val="20"/>
          <w:szCs w:val="20"/>
          <w:lang w:val="en"/>
        </w:rPr>
        <w:t xml:space="preserve">  </w:t>
      </w:r>
      <w:r w:rsidRPr="00196FDB">
        <w:rPr>
          <w:rFonts w:ascii="Arial" w:hAnsi="Arial" w:cs="Arial"/>
          <w:sz w:val="20"/>
          <w:szCs w:val="20"/>
          <w:lang w:val="en"/>
        </w:rPr>
        <w:t xml:space="preserve">About: </w:t>
      </w:r>
    </w:p>
    <w:p w:rsidR="00196FDB" w:rsidRDefault="00196FDB" w:rsidP="00196FDB">
      <w:pPr>
        <w:spacing w:line="255" w:lineRule="atLeast"/>
        <w:rPr>
          <w:rFonts w:ascii="Arial" w:hAnsi="Arial" w:cs="Arial"/>
          <w:color w:val="666666"/>
          <w:sz w:val="20"/>
          <w:szCs w:val="20"/>
          <w:lang w:val="en"/>
        </w:rPr>
      </w:pPr>
      <w:hyperlink r:id="rId8" w:history="1">
        <w:r>
          <w:rPr>
            <w:rStyle w:val="Strong"/>
            <w:rFonts w:ascii="Arial" w:hAnsi="Arial" w:cs="Arial"/>
            <w:color w:val="001BA0"/>
            <w:sz w:val="20"/>
            <w:szCs w:val="20"/>
            <w:lang w:val="en"/>
          </w:rPr>
          <w:t>Finite-difference time-domain method</w:t>
        </w:r>
      </w:hyperlink>
      <w:r>
        <w:rPr>
          <w:rFonts w:ascii="Arial" w:hAnsi="Arial" w:cs="Arial"/>
          <w:color w:val="666666"/>
          <w:sz w:val="20"/>
          <w:szCs w:val="20"/>
          <w:lang w:val="en"/>
        </w:rPr>
        <w:t xml:space="preserve"> · 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Signal integrity</w:t>
        </w:r>
      </w:hyperlink>
      <w:r>
        <w:rPr>
          <w:rFonts w:ascii="Arial" w:hAnsi="Arial" w:cs="Arial"/>
          <w:color w:val="666666"/>
          <w:sz w:val="20"/>
          <w:szCs w:val="20"/>
          <w:lang w:val="en"/>
        </w:rPr>
        <w:t xml:space="preserve"> · </w:t>
      </w:r>
      <w:hyperlink r:id="rId10" w:tooltip="Electromagnetic compatibility" w:history="1">
        <w:proofErr w:type="spellStart"/>
        <w:r>
          <w:rPr>
            <w:rStyle w:val="Hyperlink"/>
            <w:rFonts w:ascii="Arial" w:hAnsi="Arial" w:cs="Arial"/>
            <w:sz w:val="20"/>
            <w:szCs w:val="20"/>
            <w:lang w:val="en"/>
          </w:rPr>
          <w:t>Electromag</w:t>
        </w:r>
        <w:proofErr w:type="spellEnd"/>
        <w:r>
          <w:rPr>
            <w:rStyle w:val="Hyperlink"/>
            <w:rFonts w:ascii="Arial" w:hAnsi="Arial" w:cs="Arial"/>
            <w:sz w:val="20"/>
            <w:szCs w:val="20"/>
            <w:lang w:val="en"/>
          </w:rPr>
          <w:t>…</w:t>
        </w:r>
      </w:hyperlink>
    </w:p>
    <w:p w:rsidR="00196FDB" w:rsidRPr="00196FDB" w:rsidRDefault="00196FDB" w:rsidP="00196FDB">
      <w:pPr>
        <w:numPr>
          <w:ilvl w:val="0"/>
          <w:numId w:val="1"/>
        </w:numPr>
        <w:spacing w:line="360" w:lineRule="atLeast"/>
        <w:ind w:left="0"/>
        <w:outlineLvl w:val="2"/>
        <w:rPr>
          <w:rFonts w:ascii="Segoe UI" w:hAnsi="Segoe UI" w:cs="Segoe UI"/>
          <w:b/>
          <w:bCs/>
          <w:sz w:val="30"/>
          <w:szCs w:val="30"/>
          <w:lang w:val="en"/>
        </w:rPr>
      </w:pPr>
      <w:r w:rsidRPr="00196FDB">
        <w:rPr>
          <w:rStyle w:val="sbdocttxt"/>
          <w:rFonts w:ascii="Arial" w:hAnsi="Arial" w:cs="Arial"/>
          <w:sz w:val="20"/>
          <w:szCs w:val="20"/>
          <w:lang w:val="en"/>
        </w:rPr>
        <w:t>[PDF]</w:t>
      </w:r>
      <w:r w:rsidRPr="00196FDB">
        <w:rPr>
          <w:rStyle w:val="sbdocttxt"/>
          <w:rFonts w:ascii="Arial" w:hAnsi="Arial" w:cs="Arial"/>
          <w:sz w:val="20"/>
          <w:szCs w:val="20"/>
          <w:lang w:val="en"/>
        </w:rPr>
        <w:t xml:space="preserve">   </w:t>
      </w:r>
      <w:hyperlink r:id="rId11" w:history="1">
        <w:r w:rsidRPr="00196FDB">
          <w:rPr>
            <w:rStyle w:val="Hyperlink"/>
            <w:rFonts w:ascii="Segoe UI" w:hAnsi="Segoe UI" w:cs="Segoe UI"/>
            <w:sz w:val="30"/>
            <w:szCs w:val="30"/>
            <w:lang w:val="en"/>
          </w:rPr>
          <w:t>FDTD</w:t>
        </w:r>
        <w:r w:rsidRPr="00196FDB"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 xml:space="preserve"> and Related Publications - </w:t>
        </w:r>
        <w:proofErr w:type="spellStart"/>
        <w:r w:rsidRPr="00196FDB"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>iBrarian</w:t>
        </w:r>
        <w:proofErr w:type="spellEnd"/>
      </w:hyperlink>
    </w:p>
    <w:p w:rsidR="00196FDB" w:rsidRDefault="00196FDB" w:rsidP="00196FDB">
      <w:pPr>
        <w:spacing w:line="255" w:lineRule="atLeast"/>
        <w:rPr>
          <w:rFonts w:ascii="Arial" w:hAnsi="Arial" w:cs="Arial"/>
          <w:color w:val="767676"/>
          <w:sz w:val="20"/>
          <w:szCs w:val="20"/>
          <w:lang w:val="en"/>
        </w:rPr>
      </w:pPr>
      <w:r>
        <w:rPr>
          <w:rStyle w:val="HTMLCite"/>
          <w:rFonts w:ascii="Arial" w:hAnsi="Arial" w:cs="Arial"/>
          <w:sz w:val="20"/>
          <w:szCs w:val="20"/>
          <w:lang w:val="en"/>
        </w:rPr>
        <w:t>www.ibrarian.net/navon/paper/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FDTD</w:t>
      </w:r>
      <w:r>
        <w:rPr>
          <w:rStyle w:val="HTMLCite"/>
          <w:rFonts w:ascii="Arial" w:hAnsi="Arial" w:cs="Arial"/>
          <w:sz w:val="20"/>
          <w:szCs w:val="20"/>
          <w:lang w:val="en"/>
        </w:rPr>
        <w:t>_and_Related_Publications.pdf</w:t>
      </w:r>
      <w:proofErr w:type="gramStart"/>
      <w:r>
        <w:rPr>
          <w:rStyle w:val="HTMLCite"/>
          <w:rFonts w:ascii="Arial" w:hAnsi="Arial" w:cs="Arial"/>
          <w:sz w:val="20"/>
          <w:szCs w:val="20"/>
          <w:lang w:val="en"/>
        </w:rPr>
        <w:t>?...</w:t>
      </w:r>
      <w:proofErr w:type="gramEnd"/>
    </w:p>
    <w:p w:rsidR="00196FDB" w:rsidRDefault="00196FDB" w:rsidP="00196FDB">
      <w:pPr>
        <w:pStyle w:val="NormalWeb"/>
        <w:spacing w:line="255" w:lineRule="atLeast"/>
        <w:rPr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sz w:val="20"/>
          <w:szCs w:val="20"/>
          <w:lang w:val="en"/>
        </w:rPr>
        <w:t>K</w:t>
      </w:r>
      <w:r>
        <w:rPr>
          <w:rFonts w:ascii="Arial" w:hAnsi="Arial" w:cs="Arial"/>
          <w:sz w:val="20"/>
          <w:szCs w:val="20"/>
          <w:lang w:val="en"/>
        </w:rPr>
        <w:t xml:space="preserve">. L. </w:t>
      </w:r>
      <w:proofErr w:type="spellStart"/>
      <w:r>
        <w:rPr>
          <w:rStyle w:val="Strong"/>
          <w:rFonts w:ascii="Arial" w:hAnsi="Arial" w:cs="Arial"/>
          <w:sz w:val="20"/>
          <w:szCs w:val="20"/>
          <w:lang w:val="en"/>
        </w:rPr>
        <w:t>Shlager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and J. B. Schneider, “A Selective Survey of </w:t>
      </w:r>
      <w:r>
        <w:rPr>
          <w:rStyle w:val="Strong"/>
          <w:rFonts w:ascii="Arial" w:hAnsi="Arial" w:cs="Arial"/>
          <w:sz w:val="20"/>
          <w:szCs w:val="20"/>
          <w:lang w:val="en"/>
        </w:rPr>
        <w:t>the Finite-Difference Time-Domain</w:t>
      </w:r>
      <w:r>
        <w:rPr>
          <w:rFonts w:ascii="Arial" w:hAnsi="Arial" w:cs="Arial"/>
          <w:sz w:val="20"/>
          <w:szCs w:val="20"/>
          <w:lang w:val="en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"/>
        </w:rPr>
        <w:t>Literature, ...</w:t>
      </w:r>
      <w:proofErr w:type="gramEnd"/>
    </w:p>
    <w:p w:rsidR="00196FDB" w:rsidRPr="00196FDB" w:rsidRDefault="00196FDB" w:rsidP="00196FDB">
      <w:pPr>
        <w:numPr>
          <w:ilvl w:val="0"/>
          <w:numId w:val="1"/>
        </w:numPr>
        <w:spacing w:line="360" w:lineRule="atLeast"/>
        <w:ind w:left="0"/>
        <w:outlineLvl w:val="2"/>
        <w:rPr>
          <w:rFonts w:ascii="Segoe UI" w:hAnsi="Segoe UI" w:cs="Segoe UI"/>
          <w:b/>
          <w:bCs/>
          <w:sz w:val="30"/>
          <w:szCs w:val="30"/>
          <w:lang w:val="en"/>
        </w:rPr>
      </w:pPr>
      <w:r w:rsidRPr="00196FDB">
        <w:rPr>
          <w:rStyle w:val="sbdocttxt"/>
          <w:rFonts w:ascii="Arial" w:hAnsi="Arial" w:cs="Arial"/>
          <w:sz w:val="20"/>
          <w:szCs w:val="20"/>
          <w:lang w:val="en"/>
        </w:rPr>
        <w:t>[PDF]</w:t>
      </w:r>
      <w:r w:rsidRPr="00196FDB">
        <w:rPr>
          <w:rStyle w:val="sbdocttxt"/>
          <w:rFonts w:ascii="Arial" w:hAnsi="Arial" w:cs="Arial"/>
          <w:sz w:val="20"/>
          <w:szCs w:val="20"/>
          <w:lang w:val="en"/>
        </w:rPr>
        <w:t xml:space="preserve">  </w:t>
      </w:r>
      <w:hyperlink r:id="rId12" w:history="1">
        <w:r w:rsidRPr="00196FDB"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 xml:space="preserve">Validation of </w:t>
        </w:r>
        <w:r w:rsidRPr="00196FDB">
          <w:rPr>
            <w:rStyle w:val="Hyperlink"/>
            <w:rFonts w:ascii="Segoe UI" w:hAnsi="Segoe UI" w:cs="Segoe UI"/>
            <w:sz w:val="30"/>
            <w:szCs w:val="30"/>
            <w:lang w:val="en"/>
          </w:rPr>
          <w:t>FDTD</w:t>
        </w:r>
        <w:r w:rsidRPr="00196FDB"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 xml:space="preserve">-2D </w:t>
        </w:r>
        <w:r w:rsidRPr="00196FDB">
          <w:rPr>
            <w:rStyle w:val="Hyperlink"/>
            <w:rFonts w:ascii="Segoe UI" w:hAnsi="Segoe UI" w:cs="Segoe UI"/>
            <w:sz w:val="30"/>
            <w:szCs w:val="30"/>
            <w:lang w:val="en"/>
          </w:rPr>
          <w:t>for high-Q resonances</w:t>
        </w:r>
        <w:r w:rsidRPr="00196FDB"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 xml:space="preserve"> …</w:t>
        </w:r>
      </w:hyperlink>
    </w:p>
    <w:p w:rsidR="00196FDB" w:rsidRDefault="00196FDB" w:rsidP="00196FDB">
      <w:pPr>
        <w:spacing w:line="255" w:lineRule="atLeast"/>
        <w:rPr>
          <w:rFonts w:ascii="Arial" w:hAnsi="Arial" w:cs="Arial"/>
          <w:color w:val="767676"/>
          <w:sz w:val="20"/>
          <w:szCs w:val="20"/>
          <w:lang w:val="en"/>
        </w:rPr>
      </w:pPr>
      <w:r>
        <w:rPr>
          <w:rStyle w:val="HTMLCite"/>
          <w:rFonts w:ascii="Arial" w:hAnsi="Arial" w:cs="Arial"/>
          <w:sz w:val="20"/>
          <w:szCs w:val="20"/>
          <w:lang w:val="en"/>
        </w:rPr>
        <w:t>https://arxiv.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org</w:t>
      </w:r>
      <w:r>
        <w:rPr>
          <w:rStyle w:val="HTMLCite"/>
          <w:rFonts w:ascii="Arial" w:hAnsi="Arial" w:cs="Arial"/>
          <w:sz w:val="20"/>
          <w:szCs w:val="20"/>
          <w:lang w:val="en"/>
        </w:rPr>
        <w:t>/pdf/1001.1733</w:t>
      </w:r>
    </w:p>
    <w:p w:rsidR="00196FDB" w:rsidRDefault="00196FDB" w:rsidP="00196FDB">
      <w:pPr>
        <w:pStyle w:val="NormalWeb"/>
        <w:spacing w:line="255" w:lineRule="atLeast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Validation of </w:t>
      </w:r>
      <w:r>
        <w:rPr>
          <w:rStyle w:val="Strong"/>
          <w:rFonts w:ascii="Arial" w:hAnsi="Arial" w:cs="Arial"/>
          <w:sz w:val="20"/>
          <w:szCs w:val="20"/>
          <w:lang w:val="en"/>
        </w:rPr>
        <w:t>FDTD</w:t>
      </w:r>
      <w:r>
        <w:rPr>
          <w:rFonts w:ascii="Arial" w:hAnsi="Arial" w:cs="Arial"/>
          <w:sz w:val="20"/>
          <w:szCs w:val="20"/>
          <w:lang w:val="en"/>
        </w:rPr>
        <w:t xml:space="preserve">-2D </w:t>
      </w:r>
      <w:r>
        <w:rPr>
          <w:rStyle w:val="Strong"/>
          <w:rFonts w:ascii="Arial" w:hAnsi="Arial" w:cs="Arial"/>
          <w:sz w:val="20"/>
          <w:szCs w:val="20"/>
          <w:lang w:val="en"/>
        </w:rPr>
        <w:t>for high-Q resonances description</w:t>
      </w:r>
      <w:r>
        <w:rPr>
          <w:rFonts w:ascii="Arial" w:hAnsi="Arial" w:cs="Arial"/>
          <w:sz w:val="20"/>
          <w:szCs w:val="20"/>
          <w:lang w:val="en"/>
        </w:rPr>
        <w:t xml:space="preserve"> A.V. </w:t>
      </w:r>
      <w:proofErr w:type="spellStart"/>
      <w:r>
        <w:rPr>
          <w:rFonts w:ascii="Arial" w:hAnsi="Arial" w:cs="Arial"/>
          <w:sz w:val="20"/>
          <w:szCs w:val="20"/>
          <w:lang w:val="en"/>
        </w:rPr>
        <w:t>Boriskin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"/>
        </w:rPr>
        <w:t>1, ...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</w:t>
      </w:r>
      <w:r>
        <w:rPr>
          <w:rStyle w:val="Strong"/>
          <w:rFonts w:ascii="Arial" w:hAnsi="Arial" w:cs="Arial"/>
          <w:sz w:val="20"/>
          <w:szCs w:val="20"/>
          <w:lang w:val="en"/>
        </w:rPr>
        <w:t>FDTD</w:t>
      </w:r>
      <w:r>
        <w:rPr>
          <w:rFonts w:ascii="Arial" w:hAnsi="Arial" w:cs="Arial"/>
          <w:sz w:val="20"/>
          <w:szCs w:val="20"/>
          <w:lang w:val="en"/>
        </w:rPr>
        <w:t xml:space="preserve"> and can become a bottleneck in the analysis of small ... </w:t>
      </w:r>
      <w:r>
        <w:rPr>
          <w:rStyle w:val="Strong"/>
          <w:rFonts w:ascii="Arial" w:hAnsi="Arial" w:cs="Arial"/>
          <w:sz w:val="20"/>
          <w:szCs w:val="20"/>
          <w:lang w:val="en"/>
        </w:rPr>
        <w:t>K</w:t>
      </w:r>
      <w:r>
        <w:rPr>
          <w:rFonts w:ascii="Arial" w:hAnsi="Arial" w:cs="Arial"/>
          <w:sz w:val="20"/>
          <w:szCs w:val="20"/>
          <w:lang w:val="en"/>
        </w:rPr>
        <w:t xml:space="preserve">.L. </w:t>
      </w:r>
      <w:proofErr w:type="spellStart"/>
      <w:r>
        <w:rPr>
          <w:rStyle w:val="Strong"/>
          <w:rFonts w:ascii="Arial" w:hAnsi="Arial" w:cs="Arial"/>
          <w:sz w:val="20"/>
          <w:szCs w:val="20"/>
          <w:lang w:val="en"/>
        </w:rPr>
        <w:t>Shlager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and J.B ...</w:t>
      </w:r>
    </w:p>
    <w:p w:rsidR="00196FDB" w:rsidRPr="00196FDB" w:rsidRDefault="00196FDB" w:rsidP="00196FDB">
      <w:pPr>
        <w:numPr>
          <w:ilvl w:val="0"/>
          <w:numId w:val="1"/>
        </w:numPr>
        <w:spacing w:line="360" w:lineRule="atLeast"/>
        <w:ind w:left="0"/>
        <w:outlineLvl w:val="2"/>
        <w:rPr>
          <w:rFonts w:ascii="Segoe UI" w:hAnsi="Segoe UI" w:cs="Segoe UI"/>
          <w:b/>
          <w:bCs/>
          <w:sz w:val="30"/>
          <w:szCs w:val="30"/>
          <w:lang w:val="en"/>
        </w:rPr>
      </w:pPr>
      <w:r w:rsidRPr="00196FDB">
        <w:rPr>
          <w:rStyle w:val="sbdocttxt"/>
          <w:rFonts w:ascii="Arial" w:hAnsi="Arial" w:cs="Arial"/>
          <w:sz w:val="20"/>
          <w:szCs w:val="20"/>
          <w:lang w:val="en"/>
        </w:rPr>
        <w:t>[PDF]</w:t>
      </w:r>
      <w:r w:rsidRPr="00196FDB">
        <w:rPr>
          <w:rStyle w:val="sbdocttxt"/>
          <w:rFonts w:ascii="Arial" w:hAnsi="Arial" w:cs="Arial"/>
          <w:sz w:val="20"/>
          <w:szCs w:val="20"/>
          <w:lang w:val="en"/>
        </w:rPr>
        <w:t xml:space="preserve">  </w:t>
      </w:r>
      <w:hyperlink r:id="rId13" w:history="1">
        <w:r w:rsidRPr="00196FDB">
          <w:rPr>
            <w:rStyle w:val="Hyperlink"/>
            <w:rFonts w:ascii="Segoe UI" w:hAnsi="Segoe UI" w:cs="Segoe UI"/>
            <w:sz w:val="30"/>
            <w:szCs w:val="30"/>
            <w:lang w:val="en"/>
          </w:rPr>
          <w:t>Chapter 1 Finite Diﬀerence Solution of Maxwell</w:t>
        </w:r>
        <w:r w:rsidRPr="00196FDB"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>’s …</w:t>
        </w:r>
      </w:hyperlink>
    </w:p>
    <w:p w:rsidR="00196FDB" w:rsidRDefault="00196FDB" w:rsidP="00196FDB">
      <w:pPr>
        <w:spacing w:line="255" w:lineRule="atLeast"/>
        <w:rPr>
          <w:rFonts w:ascii="Arial" w:hAnsi="Arial" w:cs="Arial"/>
          <w:color w:val="767676"/>
          <w:sz w:val="20"/>
          <w:szCs w:val="20"/>
          <w:lang w:val="en"/>
        </w:rPr>
      </w:pPr>
      <w:r>
        <w:rPr>
          <w:rStyle w:val="HTMLCite"/>
          <w:rFonts w:ascii="Arial" w:hAnsi="Arial" w:cs="Arial"/>
          <w:sz w:val="20"/>
          <w:szCs w:val="20"/>
          <w:lang w:val="en"/>
        </w:rPr>
        <w:t>www.cs.elte.hu/~faragois/phdcourse/lecturehr2.pdf</w:t>
      </w:r>
    </w:p>
    <w:p w:rsidR="00196FDB" w:rsidRDefault="00196FDB" w:rsidP="00196FDB">
      <w:pPr>
        <w:pStyle w:val="NormalWeb"/>
        <w:spacing w:line="255" w:lineRule="atLeast"/>
        <w:rPr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sz w:val="20"/>
          <w:szCs w:val="20"/>
          <w:lang w:val="en"/>
        </w:rPr>
        <w:t>Finite Diﬀerence Solution of Maxwell</w:t>
      </w:r>
      <w:r>
        <w:rPr>
          <w:rFonts w:ascii="Arial" w:hAnsi="Arial" w:cs="Arial"/>
          <w:sz w:val="20"/>
          <w:szCs w:val="20"/>
          <w:lang w:val="en"/>
        </w:rPr>
        <w:t xml:space="preserve">’s Equations ... </w:t>
      </w:r>
      <w:r>
        <w:rPr>
          <w:rStyle w:val="Strong"/>
          <w:rFonts w:ascii="Arial" w:hAnsi="Arial" w:cs="Arial"/>
          <w:sz w:val="20"/>
          <w:szCs w:val="20"/>
          <w:lang w:val="en"/>
        </w:rPr>
        <w:t>and K</w:t>
      </w:r>
      <w:r>
        <w:rPr>
          <w:rFonts w:ascii="Arial" w:hAnsi="Arial" w:cs="Arial"/>
          <w:sz w:val="20"/>
          <w:szCs w:val="20"/>
          <w:lang w:val="en"/>
        </w:rPr>
        <w:t xml:space="preserve">. </w:t>
      </w:r>
      <w:proofErr w:type="spellStart"/>
      <w:r>
        <w:rPr>
          <w:rStyle w:val="Strong"/>
          <w:rFonts w:ascii="Arial" w:hAnsi="Arial" w:cs="Arial"/>
          <w:sz w:val="20"/>
          <w:szCs w:val="20"/>
          <w:lang w:val="en"/>
        </w:rPr>
        <w:t>Shlager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maintain a world wide web page (</w:t>
      </w:r>
      <w:r>
        <w:rPr>
          <w:rStyle w:val="Strong"/>
          <w:rFonts w:ascii="Arial" w:hAnsi="Arial" w:cs="Arial"/>
          <w:sz w:val="20"/>
          <w:szCs w:val="20"/>
          <w:lang w:val="en"/>
        </w:rPr>
        <w:t>www.fdtd.org</w:t>
      </w:r>
      <w:r>
        <w:rPr>
          <w:rFonts w:ascii="Arial" w:hAnsi="Arial" w:cs="Arial"/>
          <w:sz w:val="20"/>
          <w:szCs w:val="20"/>
          <w:lang w:val="en"/>
        </w:rPr>
        <w:t>)</w:t>
      </w:r>
      <w:proofErr w:type="gramStart"/>
      <w:r>
        <w:rPr>
          <w:rFonts w:ascii="Arial" w:hAnsi="Arial" w:cs="Arial"/>
          <w:sz w:val="20"/>
          <w:szCs w:val="20"/>
          <w:lang w:val="en"/>
        </w:rPr>
        <w:t>, ...</w:t>
      </w:r>
      <w:proofErr w:type="gramEnd"/>
    </w:p>
    <w:p w:rsidR="00196FDB" w:rsidRDefault="00196FDB" w:rsidP="00196FDB">
      <w:pPr>
        <w:numPr>
          <w:ilvl w:val="0"/>
          <w:numId w:val="1"/>
        </w:numPr>
        <w:spacing w:line="360" w:lineRule="atLeast"/>
        <w:ind w:left="0"/>
        <w:outlineLvl w:val="2"/>
        <w:rPr>
          <w:rFonts w:ascii="Segoe UI" w:hAnsi="Segoe UI" w:cs="Segoe UI"/>
          <w:b/>
          <w:bCs/>
          <w:sz w:val="30"/>
          <w:szCs w:val="30"/>
          <w:lang w:val="en"/>
        </w:rPr>
      </w:pPr>
      <w:hyperlink r:id="rId14" w:history="1">
        <w:r>
          <w:rPr>
            <w:rStyle w:val="Hyperlink"/>
            <w:rFonts w:ascii="Segoe UI" w:hAnsi="Segoe UI" w:cs="Segoe UI"/>
            <w:sz w:val="30"/>
            <w:szCs w:val="30"/>
            <w:lang w:val="en"/>
          </w:rPr>
          <w:t>The Finite Difference Time Domain Method</w:t>
        </w:r>
        <w:r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 xml:space="preserve"> - Clemson …</w:t>
        </w:r>
      </w:hyperlink>
    </w:p>
    <w:p w:rsidR="00196FDB" w:rsidRDefault="00196FDB" w:rsidP="00196FDB">
      <w:pPr>
        <w:spacing w:line="255" w:lineRule="atLeast"/>
        <w:rPr>
          <w:rFonts w:ascii="Arial" w:hAnsi="Arial" w:cs="Arial"/>
          <w:color w:val="767676"/>
          <w:sz w:val="20"/>
          <w:szCs w:val="20"/>
          <w:lang w:val="en"/>
        </w:rPr>
      </w:pPr>
      <w:r>
        <w:rPr>
          <w:rStyle w:val="HTMLCite"/>
          <w:rFonts w:ascii="Arial" w:hAnsi="Arial" w:cs="Arial"/>
          <w:sz w:val="20"/>
          <w:szCs w:val="20"/>
          <w:lang w:val="en"/>
        </w:rPr>
        <w:t>www.cvel.clemson.edu/.../</w:t>
      </w:r>
      <w:proofErr w:type="spellStart"/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fdtd</w:t>
      </w:r>
      <w:proofErr w:type="spellEnd"/>
      <w:r>
        <w:rPr>
          <w:rStyle w:val="HTMLCite"/>
          <w:rFonts w:ascii="Arial" w:hAnsi="Arial" w:cs="Arial"/>
          <w:sz w:val="20"/>
          <w:szCs w:val="20"/>
          <w:lang w:val="en"/>
        </w:rPr>
        <w:t>/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finite_difference_time_domain</w:t>
      </w:r>
      <w:r>
        <w:rPr>
          <w:rStyle w:val="HTMLCite"/>
          <w:rFonts w:ascii="Arial" w:hAnsi="Arial" w:cs="Arial"/>
          <w:sz w:val="20"/>
          <w:szCs w:val="20"/>
          <w:lang w:val="en"/>
        </w:rPr>
        <w:t>.html</w:t>
      </w:r>
    </w:p>
    <w:p w:rsidR="00196FDB" w:rsidRDefault="00196FDB" w:rsidP="00196FDB">
      <w:pPr>
        <w:pStyle w:val="NormalWeb"/>
        <w:spacing w:line="255" w:lineRule="atLeast"/>
        <w:rPr>
          <w:rFonts w:ascii="Arial" w:hAnsi="Arial" w:cs="Arial"/>
          <w:sz w:val="20"/>
          <w:szCs w:val="20"/>
          <w:lang w:val="en"/>
        </w:rPr>
      </w:pPr>
      <w:proofErr w:type="gramStart"/>
      <w:r>
        <w:rPr>
          <w:rStyle w:val="Strong"/>
          <w:rFonts w:ascii="Arial" w:hAnsi="Arial" w:cs="Arial"/>
          <w:sz w:val="20"/>
          <w:szCs w:val="20"/>
          <w:lang w:val="en"/>
        </w:rPr>
        <w:t>The Finite Difference Time Domain Method</w:t>
      </w:r>
      <w:r>
        <w:rPr>
          <w:rFonts w:ascii="Arial" w:hAnsi="Arial" w:cs="Arial"/>
          <w:sz w:val="20"/>
          <w:szCs w:val="20"/>
          <w:lang w:val="en"/>
        </w:rPr>
        <w:t>.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... "Small aperture modeling for EM1 applications using </w:t>
      </w:r>
      <w:r>
        <w:rPr>
          <w:rStyle w:val="Strong"/>
          <w:rFonts w:ascii="Arial" w:hAnsi="Arial" w:cs="Arial"/>
          <w:sz w:val="20"/>
          <w:szCs w:val="20"/>
          <w:lang w:val="en"/>
        </w:rPr>
        <w:t>the finite-difference time-domain</w:t>
      </w:r>
      <w:r>
        <w:rPr>
          <w:rFonts w:ascii="Arial" w:hAnsi="Arial" w:cs="Arial"/>
          <w:sz w:val="20"/>
          <w:szCs w:val="20"/>
          <w:lang w:val="en"/>
        </w:rPr>
        <w:t xml:space="preserve"> technique ... </w:t>
      </w:r>
      <w:r>
        <w:rPr>
          <w:rStyle w:val="Strong"/>
          <w:rFonts w:ascii="Arial" w:hAnsi="Arial" w:cs="Arial"/>
          <w:sz w:val="20"/>
          <w:szCs w:val="20"/>
          <w:lang w:val="en"/>
        </w:rPr>
        <w:t>K</w:t>
      </w:r>
      <w:r>
        <w:rPr>
          <w:rFonts w:ascii="Arial" w:hAnsi="Arial" w:cs="Arial"/>
          <w:sz w:val="20"/>
          <w:szCs w:val="20"/>
          <w:lang w:val="en"/>
        </w:rPr>
        <w:t xml:space="preserve">. L.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  <w:lang w:val="en"/>
        </w:rPr>
        <w:t>Shlager</w:t>
      </w:r>
      <w:proofErr w:type="spellEnd"/>
      <w:r>
        <w:rPr>
          <w:rFonts w:ascii="Arial" w:hAnsi="Arial" w:cs="Arial"/>
          <w:sz w:val="20"/>
          <w:szCs w:val="20"/>
          <w:lang w:val="en"/>
        </w:rPr>
        <w:t>, ...</w:t>
      </w:r>
      <w:proofErr w:type="gramEnd"/>
    </w:p>
    <w:p w:rsidR="00196FDB" w:rsidRDefault="00196FDB" w:rsidP="00196FDB">
      <w:pPr>
        <w:numPr>
          <w:ilvl w:val="0"/>
          <w:numId w:val="1"/>
        </w:numPr>
        <w:spacing w:line="360" w:lineRule="atLeast"/>
        <w:ind w:left="0"/>
        <w:outlineLvl w:val="2"/>
        <w:rPr>
          <w:rFonts w:ascii="Segoe UI" w:hAnsi="Segoe UI" w:cs="Segoe UI"/>
          <w:b/>
          <w:bCs/>
          <w:sz w:val="30"/>
          <w:szCs w:val="30"/>
          <w:lang w:val="en"/>
        </w:rPr>
      </w:pPr>
      <w:hyperlink r:id="rId15" w:history="1">
        <w:r>
          <w:rPr>
            <w:rStyle w:val="Hyperlink"/>
            <w:rFonts w:ascii="Segoe UI" w:hAnsi="Segoe UI" w:cs="Segoe UI"/>
            <w:sz w:val="30"/>
            <w:szCs w:val="30"/>
            <w:lang w:val="en"/>
          </w:rPr>
          <w:t>FDTD</w:t>
        </w:r>
        <w:r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 xml:space="preserve"> - </w:t>
        </w:r>
        <w:r>
          <w:rPr>
            <w:rStyle w:val="Hyperlink"/>
            <w:rFonts w:ascii="Segoe UI" w:hAnsi="Segoe UI" w:cs="Segoe UI"/>
            <w:sz w:val="30"/>
            <w:szCs w:val="30"/>
            <w:lang w:val="en"/>
          </w:rPr>
          <w:t>The Space-Time Stability Conditions</w:t>
        </w:r>
      </w:hyperlink>
    </w:p>
    <w:p w:rsidR="00196FDB" w:rsidRDefault="00196FDB" w:rsidP="00196FDB">
      <w:pPr>
        <w:spacing w:line="255" w:lineRule="atLeast"/>
        <w:rPr>
          <w:rFonts w:ascii="Arial" w:hAnsi="Arial" w:cs="Arial"/>
          <w:color w:val="767676"/>
          <w:sz w:val="20"/>
          <w:szCs w:val="20"/>
          <w:lang w:val="en"/>
        </w:rPr>
      </w:pPr>
      <w:r>
        <w:rPr>
          <w:rStyle w:val="HTMLCite"/>
          <w:rFonts w:ascii="Arial" w:hAnsi="Arial" w:cs="Arial"/>
          <w:sz w:val="20"/>
          <w:szCs w:val="20"/>
          <w:lang w:val="en"/>
        </w:rPr>
        <w:t>https://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fdtd</w:t>
      </w:r>
      <w:r>
        <w:rPr>
          <w:rStyle w:val="HTMLCite"/>
          <w:rFonts w:ascii="Arial" w:hAnsi="Arial" w:cs="Arial"/>
          <w:sz w:val="20"/>
          <w:szCs w:val="20"/>
          <w:lang w:val="en"/>
        </w:rPr>
        <w:t>.wi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k</w:t>
      </w:r>
      <w:r>
        <w:rPr>
          <w:rStyle w:val="HTMLCite"/>
          <w:rFonts w:ascii="Arial" w:hAnsi="Arial" w:cs="Arial"/>
          <w:sz w:val="20"/>
          <w:szCs w:val="20"/>
          <w:lang w:val="en"/>
        </w:rPr>
        <w:t>ispaces.com/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The+Space-Time+Stability+Conditions</w:t>
      </w:r>
    </w:p>
    <w:p w:rsidR="00196FDB" w:rsidRDefault="00196FDB" w:rsidP="00196FDB">
      <w:pPr>
        <w:pStyle w:val="NormalWeb"/>
        <w:spacing w:line="255" w:lineRule="atLeast"/>
        <w:rPr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sz w:val="20"/>
          <w:szCs w:val="20"/>
          <w:lang w:val="en"/>
        </w:rPr>
        <w:t>The Space/Time Stability Conditions</w:t>
      </w:r>
      <w:r>
        <w:rPr>
          <w:rFonts w:ascii="Arial" w:hAnsi="Arial" w:cs="Arial"/>
          <w:sz w:val="20"/>
          <w:szCs w:val="20"/>
          <w:lang w:val="en"/>
        </w:rPr>
        <w:t xml:space="preserve"> The </w:t>
      </w:r>
      <w:r>
        <w:rPr>
          <w:rStyle w:val="Strong"/>
          <w:rFonts w:ascii="Arial" w:hAnsi="Arial" w:cs="Arial"/>
          <w:sz w:val="20"/>
          <w:szCs w:val="20"/>
          <w:lang w:val="en"/>
        </w:rPr>
        <w:t>FDTD</w:t>
      </w:r>
      <w:r>
        <w:rPr>
          <w:rFonts w:ascii="Arial" w:hAnsi="Arial" w:cs="Arial"/>
          <w:sz w:val="20"/>
          <w:szCs w:val="20"/>
          <w:lang w:val="en"/>
        </w:rPr>
        <w:t xml:space="preserve"> Formulas ... </w:t>
      </w:r>
      <w:r>
        <w:rPr>
          <w:rStyle w:val="Strong"/>
          <w:rFonts w:ascii="Arial" w:hAnsi="Arial" w:cs="Arial"/>
          <w:sz w:val="20"/>
          <w:szCs w:val="20"/>
          <w:lang w:val="en"/>
        </w:rPr>
        <w:t>The Space/Time Stability Conditions</w:t>
      </w:r>
      <w:r>
        <w:rPr>
          <w:rFonts w:ascii="Arial" w:hAnsi="Arial" w:cs="Arial"/>
          <w:sz w:val="20"/>
          <w:szCs w:val="20"/>
          <w:lang w:val="en"/>
        </w:rPr>
        <w:t xml:space="preserve"> ... </w:t>
      </w:r>
      <w:r>
        <w:rPr>
          <w:rStyle w:val="Strong"/>
          <w:rFonts w:ascii="Arial" w:hAnsi="Arial" w:cs="Arial"/>
          <w:sz w:val="20"/>
          <w:szCs w:val="20"/>
          <w:lang w:val="en"/>
        </w:rPr>
        <w:t>K</w:t>
      </w:r>
      <w:r>
        <w:rPr>
          <w:rFonts w:ascii="Arial" w:hAnsi="Arial" w:cs="Arial"/>
          <w:sz w:val="20"/>
          <w:szCs w:val="20"/>
          <w:lang w:val="en"/>
        </w:rPr>
        <w:t xml:space="preserve">. L. </w:t>
      </w:r>
      <w:proofErr w:type="spellStart"/>
      <w:r>
        <w:rPr>
          <w:rStyle w:val="Strong"/>
          <w:rFonts w:ascii="Arial" w:hAnsi="Arial" w:cs="Arial"/>
          <w:sz w:val="20"/>
          <w:szCs w:val="20"/>
          <w:lang w:val="en"/>
        </w:rPr>
        <w:t>Shlager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and J. B. Schneider</w:t>
      </w:r>
      <w:proofErr w:type="gramStart"/>
      <w:r>
        <w:rPr>
          <w:rFonts w:ascii="Arial" w:hAnsi="Arial" w:cs="Arial"/>
          <w:sz w:val="20"/>
          <w:szCs w:val="20"/>
          <w:lang w:val="en"/>
        </w:rPr>
        <w:t>, ...</w:t>
      </w:r>
      <w:proofErr w:type="gramEnd"/>
    </w:p>
    <w:p w:rsidR="00196FDB" w:rsidRDefault="00196FDB" w:rsidP="00196FDB">
      <w:pPr>
        <w:numPr>
          <w:ilvl w:val="0"/>
          <w:numId w:val="1"/>
        </w:numPr>
        <w:spacing w:line="360" w:lineRule="atLeast"/>
        <w:ind w:left="0"/>
        <w:outlineLvl w:val="2"/>
        <w:rPr>
          <w:rFonts w:ascii="Segoe UI" w:hAnsi="Segoe UI" w:cs="Segoe UI"/>
          <w:b/>
          <w:bCs/>
          <w:sz w:val="30"/>
          <w:szCs w:val="30"/>
          <w:lang w:val="en"/>
        </w:rPr>
      </w:pPr>
      <w:hyperlink r:id="rId16" w:history="1">
        <w:r>
          <w:rPr>
            <w:rStyle w:val="Hyperlink"/>
            <w:rFonts w:ascii="Segoe UI" w:hAnsi="Segoe UI" w:cs="Segoe UI"/>
            <w:sz w:val="30"/>
            <w:szCs w:val="30"/>
            <w:lang w:val="en"/>
          </w:rPr>
          <w:t>FDTD</w:t>
        </w:r>
        <w:r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 xml:space="preserve"> - Analyzing Data with a Future-Focused Mindset</w:t>
        </w:r>
      </w:hyperlink>
    </w:p>
    <w:p w:rsidR="00196FDB" w:rsidRDefault="00196FDB" w:rsidP="00196FDB">
      <w:pPr>
        <w:spacing w:line="255" w:lineRule="atLeast"/>
        <w:rPr>
          <w:rFonts w:ascii="Arial" w:hAnsi="Arial" w:cs="Arial"/>
          <w:sz w:val="20"/>
          <w:szCs w:val="20"/>
          <w:lang w:val="en"/>
        </w:rPr>
      </w:pPr>
      <w:proofErr w:type="gramStart"/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www.fdtd.org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 xml:space="preserve">  </w:t>
      </w:r>
      <w:r>
        <w:rPr>
          <w:rStyle w:val="Strong"/>
          <w:rFonts w:ascii="Arial" w:hAnsi="Arial" w:cs="Arial"/>
          <w:sz w:val="20"/>
          <w:szCs w:val="20"/>
          <w:lang w:val="en"/>
        </w:rPr>
        <w:t>FDTD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Trivia. Posted by Sidney on Jun 13, 2014 in </w:t>
      </w:r>
      <w:r>
        <w:rPr>
          <w:rStyle w:val="Strong"/>
          <w:rFonts w:ascii="Arial" w:hAnsi="Arial" w:cs="Arial"/>
          <w:sz w:val="20"/>
          <w:szCs w:val="20"/>
          <w:lang w:val="en"/>
        </w:rPr>
        <w:t>Finite-Difference Time-Domain Method</w:t>
      </w:r>
      <w:r>
        <w:rPr>
          <w:rFonts w:ascii="Arial" w:hAnsi="Arial" w:cs="Arial"/>
          <w:sz w:val="20"/>
          <w:szCs w:val="20"/>
          <w:lang w:val="en"/>
        </w:rPr>
        <w:t xml:space="preserve"> | 0 comments. It is interesting to note that while </w:t>
      </w:r>
      <w:r>
        <w:rPr>
          <w:rStyle w:val="Strong"/>
          <w:rFonts w:ascii="Arial" w:hAnsi="Arial" w:cs="Arial"/>
          <w:sz w:val="20"/>
          <w:szCs w:val="20"/>
          <w:lang w:val="en"/>
        </w:rPr>
        <w:t>FDTD</w:t>
      </w:r>
      <w:r>
        <w:rPr>
          <w:rFonts w:ascii="Arial" w:hAnsi="Arial" w:cs="Arial"/>
          <w:sz w:val="20"/>
          <w:szCs w:val="20"/>
          <w:lang w:val="en"/>
        </w:rPr>
        <w:t xml:space="preserve"> is based on </w:t>
      </w:r>
      <w:proofErr w:type="gramStart"/>
      <w:r>
        <w:rPr>
          <w:rFonts w:ascii="Arial" w:hAnsi="Arial" w:cs="Arial"/>
          <w:sz w:val="20"/>
          <w:szCs w:val="20"/>
          <w:lang w:val="en"/>
        </w:rPr>
        <w:t>Maxwell’s ...</w:t>
      </w:r>
      <w:proofErr w:type="gramEnd"/>
    </w:p>
    <w:p w:rsidR="00196FDB" w:rsidRPr="00196FDB" w:rsidRDefault="00196FDB" w:rsidP="00196FDB">
      <w:pPr>
        <w:numPr>
          <w:ilvl w:val="0"/>
          <w:numId w:val="1"/>
        </w:numPr>
        <w:spacing w:line="360" w:lineRule="atLeast"/>
        <w:ind w:left="0"/>
        <w:outlineLvl w:val="2"/>
        <w:rPr>
          <w:rFonts w:ascii="Segoe UI" w:hAnsi="Segoe UI" w:cs="Segoe UI"/>
          <w:b/>
          <w:bCs/>
          <w:sz w:val="30"/>
          <w:szCs w:val="30"/>
          <w:lang w:val="en"/>
        </w:rPr>
      </w:pPr>
      <w:r w:rsidRPr="00196FDB">
        <w:rPr>
          <w:rStyle w:val="sbdocttxt"/>
          <w:rFonts w:ascii="Arial" w:hAnsi="Arial" w:cs="Arial"/>
          <w:sz w:val="20"/>
          <w:szCs w:val="20"/>
          <w:lang w:val="en"/>
        </w:rPr>
        <w:t>[PDF]</w:t>
      </w:r>
      <w:r w:rsidRPr="00196FDB">
        <w:rPr>
          <w:rStyle w:val="sbdocttxt"/>
          <w:rFonts w:ascii="Arial" w:hAnsi="Arial" w:cs="Arial"/>
          <w:sz w:val="20"/>
          <w:szCs w:val="20"/>
          <w:lang w:val="en"/>
        </w:rPr>
        <w:t xml:space="preserve">   </w:t>
      </w:r>
      <w:hyperlink r:id="rId17" w:history="1">
        <w:r w:rsidRPr="00196FDB">
          <w:rPr>
            <w:rStyle w:val="Hyperlink"/>
            <w:rFonts w:ascii="Segoe UI" w:hAnsi="Segoe UI" w:cs="Segoe UI"/>
            <w:sz w:val="30"/>
            <w:szCs w:val="30"/>
            <w:lang w:val="en"/>
          </w:rPr>
          <w:t>EE692 Applied EM- FDTD Method</w:t>
        </w:r>
      </w:hyperlink>
    </w:p>
    <w:p w:rsidR="00196FDB" w:rsidRDefault="00196FDB" w:rsidP="00196FDB">
      <w:pPr>
        <w:spacing w:line="255" w:lineRule="atLeast"/>
        <w:rPr>
          <w:rFonts w:ascii="Arial" w:hAnsi="Arial" w:cs="Arial"/>
          <w:color w:val="767676"/>
          <w:sz w:val="20"/>
          <w:szCs w:val="20"/>
          <w:lang w:val="en"/>
        </w:rPr>
      </w:pPr>
      <w:r>
        <w:rPr>
          <w:rStyle w:val="HTMLCite"/>
          <w:rFonts w:ascii="Arial" w:hAnsi="Arial" w:cs="Arial"/>
          <w:sz w:val="20"/>
          <w:szCs w:val="20"/>
          <w:lang w:val="en"/>
        </w:rPr>
        <w:t>montoya.sdsmt.edu/ee692_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FDTD</w:t>
      </w:r>
      <w:r>
        <w:rPr>
          <w:rStyle w:val="HTMLCite"/>
          <w:rFonts w:ascii="Arial" w:hAnsi="Arial" w:cs="Arial"/>
          <w:sz w:val="20"/>
          <w:szCs w:val="20"/>
          <w:lang w:val="en"/>
        </w:rPr>
        <w:t>/notes/ee692_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FDTD</w:t>
      </w:r>
      <w:r>
        <w:rPr>
          <w:rStyle w:val="HTMLCite"/>
          <w:rFonts w:ascii="Arial" w:hAnsi="Arial" w:cs="Arial"/>
          <w:sz w:val="20"/>
          <w:szCs w:val="20"/>
          <w:lang w:val="en"/>
        </w:rPr>
        <w:t>_1d_trans_line...</w:t>
      </w:r>
    </w:p>
    <w:p w:rsidR="00196FDB" w:rsidRDefault="00196FDB" w:rsidP="00196FDB">
      <w:pPr>
        <w:pStyle w:val="NormalWeb"/>
        <w:spacing w:line="255" w:lineRule="atLeast"/>
        <w:rPr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sz w:val="20"/>
          <w:szCs w:val="20"/>
          <w:lang w:val="en"/>
        </w:rPr>
        <w:t>EE692 Applied EM- FDTD Method</w:t>
      </w:r>
      <w:r>
        <w:rPr>
          <w:rFonts w:ascii="Arial" w:hAnsi="Arial" w:cs="Arial"/>
          <w:sz w:val="20"/>
          <w:szCs w:val="20"/>
          <w:lang w:val="en"/>
        </w:rPr>
        <w:t xml:space="preserve"> ... </w:t>
      </w:r>
      <w:r>
        <w:rPr>
          <w:rStyle w:val="Strong"/>
          <w:rFonts w:ascii="Arial" w:hAnsi="Arial" w:cs="Arial"/>
          <w:sz w:val="20"/>
          <w:szCs w:val="20"/>
          <w:lang w:val="en"/>
        </w:rPr>
        <w:t>K</w:t>
      </w:r>
      <w:r>
        <w:rPr>
          <w:rFonts w:ascii="Arial" w:hAnsi="Arial" w:cs="Arial"/>
          <w:sz w:val="20"/>
          <w:szCs w:val="20"/>
          <w:lang w:val="en"/>
        </w:rPr>
        <w:t xml:space="preserve">.L. </w:t>
      </w:r>
      <w:proofErr w:type="spellStart"/>
      <w:r>
        <w:rPr>
          <w:rStyle w:val="Strong"/>
          <w:rFonts w:ascii="Arial" w:hAnsi="Arial" w:cs="Arial"/>
          <w:sz w:val="20"/>
          <w:szCs w:val="20"/>
          <w:lang w:val="en"/>
        </w:rPr>
        <w:t>Shlager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, and G.S. Smith, “A Simple </w:t>
      </w:r>
      <w:r>
        <w:rPr>
          <w:rStyle w:val="Strong"/>
          <w:rFonts w:ascii="Arial" w:hAnsi="Arial" w:cs="Arial"/>
          <w:sz w:val="20"/>
          <w:szCs w:val="20"/>
          <w:lang w:val="en"/>
        </w:rPr>
        <w:t>FDTD</w:t>
      </w:r>
      <w:r>
        <w:rPr>
          <w:rFonts w:ascii="Arial" w:hAnsi="Arial" w:cs="Arial"/>
          <w:sz w:val="20"/>
          <w:szCs w:val="20"/>
          <w:lang w:val="en"/>
        </w:rPr>
        <w:t xml:space="preserve"> Model for Transient Excitation of Antennas by Transmission Lines,” IEEE Trans. Ant.</w:t>
      </w:r>
    </w:p>
    <w:p w:rsidR="00196FDB" w:rsidRPr="00196FDB" w:rsidRDefault="00196FDB" w:rsidP="00196FDB">
      <w:pPr>
        <w:numPr>
          <w:ilvl w:val="0"/>
          <w:numId w:val="1"/>
        </w:numPr>
        <w:spacing w:line="360" w:lineRule="atLeast"/>
        <w:ind w:left="0"/>
        <w:outlineLvl w:val="2"/>
        <w:rPr>
          <w:rFonts w:ascii="Segoe UI" w:hAnsi="Segoe UI" w:cs="Segoe UI"/>
          <w:b/>
          <w:bCs/>
          <w:sz w:val="30"/>
          <w:szCs w:val="30"/>
          <w:lang w:val="en"/>
        </w:rPr>
      </w:pPr>
      <w:r w:rsidRPr="00196FDB">
        <w:rPr>
          <w:rStyle w:val="sbdocttxt"/>
          <w:rFonts w:ascii="Arial" w:hAnsi="Arial" w:cs="Arial"/>
          <w:sz w:val="20"/>
          <w:szCs w:val="20"/>
          <w:lang w:val="en"/>
        </w:rPr>
        <w:t>[PDF]</w:t>
      </w:r>
      <w:r w:rsidRPr="00196FDB">
        <w:rPr>
          <w:rStyle w:val="sbdocttxt"/>
          <w:rFonts w:ascii="Arial" w:hAnsi="Arial" w:cs="Arial"/>
          <w:sz w:val="20"/>
          <w:szCs w:val="20"/>
          <w:lang w:val="en"/>
        </w:rPr>
        <w:t xml:space="preserve">   </w:t>
      </w:r>
      <w:hyperlink r:id="rId18" w:history="1">
        <w:r w:rsidRPr="00196FDB">
          <w:rPr>
            <w:rStyle w:val="Hyperlink"/>
            <w:rFonts w:ascii="Segoe UI" w:hAnsi="Segoe UI" w:cs="Segoe UI"/>
            <w:sz w:val="30"/>
            <w:szCs w:val="30"/>
            <w:lang w:val="en"/>
          </w:rPr>
          <w:t>Description of FDTD Method</w:t>
        </w:r>
        <w:r w:rsidRPr="00196FDB"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 xml:space="preserve"> - The College of …</w:t>
        </w:r>
      </w:hyperlink>
    </w:p>
    <w:p w:rsidR="00196FDB" w:rsidRDefault="00196FDB" w:rsidP="00196FDB">
      <w:pPr>
        <w:spacing w:line="255" w:lineRule="atLeast"/>
        <w:rPr>
          <w:rFonts w:ascii="Arial" w:hAnsi="Arial" w:cs="Arial"/>
          <w:color w:val="767676"/>
          <w:sz w:val="20"/>
          <w:szCs w:val="20"/>
          <w:lang w:val="en"/>
        </w:rPr>
      </w:pPr>
      <w:r>
        <w:rPr>
          <w:rStyle w:val="HTMLCite"/>
          <w:rFonts w:ascii="Arial" w:hAnsi="Arial" w:cs="Arial"/>
          <w:sz w:val="20"/>
          <w:szCs w:val="20"/>
          <w:lang w:val="en"/>
        </w:rPr>
        <w:t>www.eng.utah.edu/~cfurse/NASA/User Guide/01 Zo Catalog/Description...</w:t>
      </w:r>
    </w:p>
    <w:p w:rsidR="00196FDB" w:rsidRDefault="00196FDB" w:rsidP="00196FDB">
      <w:pPr>
        <w:pStyle w:val="NormalWeb"/>
        <w:spacing w:line="255" w:lineRule="atLeast"/>
        <w:rPr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sz w:val="20"/>
          <w:szCs w:val="20"/>
          <w:lang w:val="en"/>
        </w:rPr>
        <w:t>Description of FDTD Method</w:t>
      </w:r>
      <w:r>
        <w:rPr>
          <w:rFonts w:ascii="Arial" w:hAnsi="Arial" w:cs="Arial"/>
          <w:sz w:val="20"/>
          <w:szCs w:val="20"/>
          <w:lang w:val="en"/>
        </w:rPr>
        <w:t xml:space="preserve"> ... </w:t>
      </w:r>
      <w:r>
        <w:rPr>
          <w:rStyle w:val="Strong"/>
          <w:rFonts w:ascii="Arial" w:hAnsi="Arial" w:cs="Arial"/>
          <w:sz w:val="20"/>
          <w:szCs w:val="20"/>
          <w:lang w:val="en"/>
        </w:rPr>
        <w:t>The finite difference time domain method</w:t>
      </w:r>
      <w:r>
        <w:rPr>
          <w:rFonts w:ascii="Arial" w:hAnsi="Arial" w:cs="Arial"/>
          <w:sz w:val="20"/>
          <w:szCs w:val="20"/>
          <w:lang w:val="en"/>
        </w:rPr>
        <w:t xml:space="preserve"> is used here to solve the telegrapher’s equations. 2 t ... 3 </w:t>
      </w:r>
      <w:r>
        <w:rPr>
          <w:rStyle w:val="Strong"/>
          <w:rFonts w:ascii="Arial" w:hAnsi="Arial" w:cs="Arial"/>
          <w:sz w:val="20"/>
          <w:szCs w:val="20"/>
          <w:lang w:val="en"/>
        </w:rPr>
        <w:t>K</w:t>
      </w:r>
      <w:r>
        <w:rPr>
          <w:rFonts w:ascii="Arial" w:hAnsi="Arial" w:cs="Arial"/>
          <w:sz w:val="20"/>
          <w:szCs w:val="20"/>
          <w:lang w:val="en"/>
        </w:rPr>
        <w:t xml:space="preserve">. </w:t>
      </w:r>
      <w:proofErr w:type="spellStart"/>
      <w:r>
        <w:rPr>
          <w:rStyle w:val="Strong"/>
          <w:rFonts w:ascii="Arial" w:hAnsi="Arial" w:cs="Arial"/>
          <w:sz w:val="20"/>
          <w:szCs w:val="20"/>
          <w:lang w:val="en"/>
        </w:rPr>
        <w:t>Shlager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and J. Schneider</w:t>
      </w:r>
      <w:proofErr w:type="gramStart"/>
      <w:r>
        <w:rPr>
          <w:rFonts w:ascii="Arial" w:hAnsi="Arial" w:cs="Arial"/>
          <w:sz w:val="20"/>
          <w:szCs w:val="20"/>
          <w:lang w:val="en"/>
        </w:rPr>
        <w:t>, ...</w:t>
      </w:r>
      <w:proofErr w:type="gramEnd"/>
    </w:p>
    <w:p w:rsidR="00196FDB" w:rsidRDefault="00196FDB" w:rsidP="00196FDB">
      <w:pPr>
        <w:numPr>
          <w:ilvl w:val="0"/>
          <w:numId w:val="1"/>
        </w:numPr>
        <w:spacing w:line="360" w:lineRule="atLeast"/>
        <w:ind w:left="0"/>
        <w:outlineLvl w:val="2"/>
        <w:rPr>
          <w:rFonts w:ascii="Segoe UI" w:hAnsi="Segoe UI" w:cs="Segoe UI"/>
          <w:b/>
          <w:bCs/>
          <w:sz w:val="30"/>
          <w:szCs w:val="30"/>
          <w:lang w:val="en"/>
        </w:rPr>
      </w:pPr>
      <w:hyperlink r:id="rId19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 xml:space="preserve">PPT – </w:t>
        </w:r>
        <w:r>
          <w:rPr>
            <w:rStyle w:val="Hyperlink"/>
            <w:rFonts w:ascii="Segoe UI" w:hAnsi="Segoe UI" w:cs="Segoe UI"/>
            <w:sz w:val="30"/>
            <w:szCs w:val="30"/>
            <w:lang w:val="en"/>
          </w:rPr>
          <w:t>Finite Difference Time Domain Method</w:t>
        </w:r>
        <w:r>
          <w:rPr>
            <w:rStyle w:val="Hyperlink"/>
            <w:rFonts w:ascii="Segoe UI" w:hAnsi="Segoe UI" w:cs="Segoe UI"/>
            <w:b/>
            <w:bCs/>
            <w:sz w:val="30"/>
            <w:szCs w:val="30"/>
            <w:lang w:val="en"/>
          </w:rPr>
          <w:t xml:space="preserve"> …</w:t>
        </w:r>
      </w:hyperlink>
    </w:p>
    <w:p w:rsidR="00196FDB" w:rsidRDefault="00196FDB" w:rsidP="00196FDB">
      <w:pPr>
        <w:spacing w:line="255" w:lineRule="atLeast"/>
        <w:rPr>
          <w:rFonts w:ascii="Arial" w:hAnsi="Arial" w:cs="Arial"/>
          <w:color w:val="767676"/>
          <w:sz w:val="20"/>
          <w:szCs w:val="20"/>
          <w:lang w:val="en"/>
        </w:rPr>
      </w:pPr>
      <w:r>
        <w:rPr>
          <w:rStyle w:val="HTMLCite"/>
          <w:rFonts w:ascii="Arial" w:hAnsi="Arial" w:cs="Arial"/>
          <w:sz w:val="20"/>
          <w:szCs w:val="20"/>
          <w:lang w:val="en"/>
        </w:rPr>
        <w:t>www.powershow.com/view/.../</w:t>
      </w:r>
      <w:r>
        <w:rPr>
          <w:rStyle w:val="Strong"/>
          <w:rFonts w:ascii="Arial" w:hAnsi="Arial" w:cs="Arial"/>
          <w:color w:val="006D21"/>
          <w:sz w:val="20"/>
          <w:szCs w:val="20"/>
          <w:lang w:val="en"/>
        </w:rPr>
        <w:t>Finite_Difference_Time_Domain_Method</w:t>
      </w:r>
      <w:r>
        <w:rPr>
          <w:rStyle w:val="HTMLCite"/>
          <w:rFonts w:ascii="Arial" w:hAnsi="Arial" w:cs="Arial"/>
          <w:sz w:val="20"/>
          <w:szCs w:val="20"/>
          <w:lang w:val="en"/>
        </w:rPr>
        <w:t>...</w:t>
      </w:r>
    </w:p>
    <w:p w:rsidR="00FF38A1" w:rsidRDefault="00196FDB" w:rsidP="00196FDB">
      <w:pPr>
        <w:pStyle w:val="NormalWeb"/>
        <w:spacing w:line="255" w:lineRule="atLeast"/>
      </w:pPr>
      <w:proofErr w:type="gramStart"/>
      <w:r>
        <w:rPr>
          <w:rStyle w:val="Strong"/>
          <w:rFonts w:ascii="Arial" w:hAnsi="Arial" w:cs="Arial"/>
          <w:sz w:val="20"/>
          <w:szCs w:val="20"/>
          <w:lang w:val="en"/>
        </w:rPr>
        <w:t>Finite Difference Time Domain Method</w:t>
      </w:r>
      <w:r>
        <w:rPr>
          <w:rFonts w:ascii="Arial" w:hAnsi="Arial" w:cs="Arial"/>
          <w:sz w:val="20"/>
          <w:szCs w:val="20"/>
          <w:lang w:val="en"/>
        </w:rPr>
        <w:t>.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Description: </w:t>
      </w:r>
      <w:r>
        <w:rPr>
          <w:rStyle w:val="Strong"/>
          <w:rFonts w:ascii="Arial" w:hAnsi="Arial" w:cs="Arial"/>
          <w:sz w:val="20"/>
          <w:szCs w:val="20"/>
          <w:lang w:val="en"/>
        </w:rPr>
        <w:t>FDTD</w:t>
      </w:r>
      <w:r>
        <w:rPr>
          <w:rFonts w:ascii="Arial" w:hAnsi="Arial" w:cs="Arial"/>
          <w:sz w:val="20"/>
          <w:szCs w:val="20"/>
          <w:lang w:val="en"/>
        </w:rPr>
        <w:t xml:space="preserve"> is generally applied since the end of the 80's. ... - </w:t>
      </w:r>
      <w:r>
        <w:rPr>
          <w:rStyle w:val="Strong"/>
          <w:rFonts w:ascii="Arial" w:hAnsi="Arial" w:cs="Arial"/>
          <w:sz w:val="20"/>
          <w:szCs w:val="20"/>
          <w:lang w:val="en"/>
        </w:rPr>
        <w:t>The Finite-Difference Time-Domain</w:t>
      </w:r>
      <w:r>
        <w:rPr>
          <w:rFonts w:ascii="Arial" w:hAnsi="Arial" w:cs="Arial"/>
          <w:sz w:val="20"/>
          <w:szCs w:val="20"/>
          <w:lang w:val="en"/>
        </w:rPr>
        <w:t xml:space="preserve"> (</w:t>
      </w:r>
      <w:r>
        <w:rPr>
          <w:rStyle w:val="Strong"/>
          <w:rFonts w:ascii="Arial" w:hAnsi="Arial" w:cs="Arial"/>
          <w:sz w:val="20"/>
          <w:szCs w:val="20"/>
          <w:lang w:val="en"/>
        </w:rPr>
        <w:t>FDTD</w:t>
      </w:r>
      <w:proofErr w:type="gramStart"/>
      <w:r>
        <w:rPr>
          <w:rFonts w:ascii="Arial" w:hAnsi="Arial" w:cs="Arial"/>
          <w:sz w:val="20"/>
          <w:szCs w:val="20"/>
          <w:lang w:val="en"/>
        </w:rPr>
        <w:t>) ...</w:t>
      </w:r>
      <w:proofErr w:type="gramEnd"/>
    </w:p>
    <w:sectPr w:rsidR="00FF38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5C8F"/>
    <w:multiLevelType w:val="multilevel"/>
    <w:tmpl w:val="3A28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FDB"/>
    <w:rsid w:val="00196FDB"/>
    <w:rsid w:val="006423BC"/>
    <w:rsid w:val="00C14FA0"/>
    <w:rsid w:val="00E63575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FDB"/>
    <w:rPr>
      <w:strike w:val="0"/>
      <w:dstrike w:val="0"/>
      <w:color w:val="001BA0"/>
      <w:u w:val="none"/>
      <w:effect w:val="none"/>
    </w:rPr>
  </w:style>
  <w:style w:type="character" w:styleId="HTMLCite">
    <w:name w:val="HTML Cite"/>
    <w:basedOn w:val="DefaultParagraphFont"/>
    <w:uiPriority w:val="99"/>
    <w:unhideWhenUsed/>
    <w:rsid w:val="00196FDB"/>
    <w:rPr>
      <w:i w:val="0"/>
      <w:iCs w:val="0"/>
      <w:color w:val="006D21"/>
    </w:rPr>
  </w:style>
  <w:style w:type="character" w:styleId="Strong">
    <w:name w:val="Strong"/>
    <w:basedOn w:val="DefaultParagraphFont"/>
    <w:uiPriority w:val="22"/>
    <w:qFormat/>
    <w:rsid w:val="00196FDB"/>
    <w:rPr>
      <w:b/>
      <w:bCs/>
    </w:rPr>
  </w:style>
  <w:style w:type="paragraph" w:styleId="NormalWeb">
    <w:name w:val="Normal (Web)"/>
    <w:basedOn w:val="Normal"/>
    <w:uiPriority w:val="99"/>
    <w:unhideWhenUsed/>
    <w:rsid w:val="00196FDB"/>
  </w:style>
  <w:style w:type="character" w:customStyle="1" w:styleId="sbdocttxt">
    <w:name w:val="sb_doct_txt"/>
    <w:basedOn w:val="DefaultParagraphFont"/>
    <w:rsid w:val="00196F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FDB"/>
    <w:rPr>
      <w:strike w:val="0"/>
      <w:dstrike w:val="0"/>
      <w:color w:val="001BA0"/>
      <w:u w:val="none"/>
      <w:effect w:val="none"/>
    </w:rPr>
  </w:style>
  <w:style w:type="character" w:styleId="HTMLCite">
    <w:name w:val="HTML Cite"/>
    <w:basedOn w:val="DefaultParagraphFont"/>
    <w:uiPriority w:val="99"/>
    <w:unhideWhenUsed/>
    <w:rsid w:val="00196FDB"/>
    <w:rPr>
      <w:i w:val="0"/>
      <w:iCs w:val="0"/>
      <w:color w:val="006D21"/>
    </w:rPr>
  </w:style>
  <w:style w:type="character" w:styleId="Strong">
    <w:name w:val="Strong"/>
    <w:basedOn w:val="DefaultParagraphFont"/>
    <w:uiPriority w:val="22"/>
    <w:qFormat/>
    <w:rsid w:val="00196FDB"/>
    <w:rPr>
      <w:b/>
      <w:bCs/>
    </w:rPr>
  </w:style>
  <w:style w:type="paragraph" w:styleId="NormalWeb">
    <w:name w:val="Normal (Web)"/>
    <w:basedOn w:val="Normal"/>
    <w:uiPriority w:val="99"/>
    <w:unhideWhenUsed/>
    <w:rsid w:val="00196FDB"/>
  </w:style>
  <w:style w:type="character" w:customStyle="1" w:styleId="sbdocttxt">
    <w:name w:val="sb_doct_txt"/>
    <w:basedOn w:val="DefaultParagraphFont"/>
    <w:rsid w:val="0019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3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finite+difference+time+domain+method&amp;filters=ufn%3a%22finite+difference+time+domain+method%22+sid%3a%22e17d2db2-31ee-2419-928a-d472d4ec174c%22" TargetMode="External"/><Relationship Id="rId13" Type="http://schemas.openxmlformats.org/officeDocument/2006/relationships/hyperlink" Target="http://www.cs.elte.hu/~faragois/phdcourse/lecturehr2.pdf" TargetMode="External"/><Relationship Id="rId18" Type="http://schemas.openxmlformats.org/officeDocument/2006/relationships/hyperlink" Target="http://www.eng.utah.edu/~cfurse/NASA/User%20Guide/01%20Zo%20Catalog/Description%20of%20FDTD%20Method.pdf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bing.com/search?q=Northwestern+University" TargetMode="External"/><Relationship Id="rId12" Type="http://schemas.openxmlformats.org/officeDocument/2006/relationships/hyperlink" Target="https://arxiv.org/pdf/1001.1733" TargetMode="External"/><Relationship Id="rId17" Type="http://schemas.openxmlformats.org/officeDocument/2006/relationships/hyperlink" Target="http://montoya.sdsmt.edu/ee692_FDTD/notes/ee692_FDTD_1d_trans_line_lecture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dtd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ng.com/search?q=papers+by+Allen+Taflove" TargetMode="External"/><Relationship Id="rId11" Type="http://schemas.openxmlformats.org/officeDocument/2006/relationships/hyperlink" Target="http://www.ibrarian.net/navon/paper/FDTD_and_Related_Publications.pdf?paperid=39240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dtd.wikispaces.com/The+Space-Time+Stability+Conditions" TargetMode="External"/><Relationship Id="rId10" Type="http://schemas.openxmlformats.org/officeDocument/2006/relationships/hyperlink" Target="https://www.bing.com/search?q=electromagnetic+compatibility&amp;filters=ufn%3a%22electromagnetic+compatibility%22+sid%3a%22c4a79877-d366-ecd4-c4c1-839fd39e8ec9%22" TargetMode="External"/><Relationship Id="rId19" Type="http://schemas.openxmlformats.org/officeDocument/2006/relationships/hyperlink" Target="http://www.powershow.com/view/1408d9-MjIwN/Finite_Difference_Time_Domain_Method_powerpoint_ppt_pres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search?q=signal+integrity&amp;filters=ufn%3a%22signal+integrity%22+sid%3a%22bbe0ae0c-5652-be55-9aa1-01cb5bd35fb1%22" TargetMode="External"/><Relationship Id="rId14" Type="http://schemas.openxmlformats.org/officeDocument/2006/relationships/hyperlink" Target="http://www.cvel.clemson.edu/modeling/tutorials/techniques/fdtd/finite_difference_time_do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dcterms:created xsi:type="dcterms:W3CDTF">2017-07-13T18:21:00Z</dcterms:created>
  <dcterms:modified xsi:type="dcterms:W3CDTF">2017-07-13T18:21:00Z</dcterms:modified>
</cp:coreProperties>
</file>