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610" w:type="dxa"/>
        <w:tblInd w:w="-1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620"/>
        <w:gridCol w:w="3420"/>
        <w:gridCol w:w="6570"/>
      </w:tblGrid>
      <w:tr w:rsidR="0052693E" w14:paraId="75B99F65" w14:textId="77777777" w:rsidTr="00865C63">
        <w:tc>
          <w:tcPr>
            <w:tcW w:w="1620" w:type="dxa"/>
            <w:vAlign w:val="center"/>
          </w:tcPr>
          <w:p w14:paraId="0C35D39D" w14:textId="26D8B9F5" w:rsidR="0052693E" w:rsidRPr="0052693E" w:rsidRDefault="0052693E" w:rsidP="00865C63">
            <w:pPr>
              <w:jc w:val="center"/>
              <w:rPr>
                <w:rFonts w:ascii="Helvetica" w:eastAsia="Times New Roman" w:hAnsi="Helvetica" w:cs="Helvetica"/>
                <w:b/>
                <w:bCs/>
                <w:color w:val="666666"/>
                <w:kern w:val="36"/>
              </w:rPr>
            </w:pPr>
            <w:r w:rsidRPr="0052693E">
              <w:rPr>
                <w:rFonts w:ascii="Helvetica" w:eastAsia="Times New Roman" w:hAnsi="Helvetica" w:cs="Helvetica"/>
                <w:b/>
                <w:bCs/>
                <w:color w:val="666666"/>
                <w:kern w:val="36"/>
              </w:rPr>
              <w:t>Products</w:t>
            </w:r>
          </w:p>
        </w:tc>
        <w:tc>
          <w:tcPr>
            <w:tcW w:w="3420" w:type="dxa"/>
            <w:vAlign w:val="center"/>
          </w:tcPr>
          <w:p w14:paraId="0803D826" w14:textId="11079845" w:rsidR="0052693E" w:rsidRPr="0052693E" w:rsidRDefault="0052693E" w:rsidP="00865C63">
            <w:pPr>
              <w:jc w:val="center"/>
              <w:rPr>
                <w:rFonts w:ascii="Helvetica" w:eastAsia="Times New Roman" w:hAnsi="Helvetica" w:cs="Helvetica"/>
                <w:b/>
                <w:bCs/>
                <w:color w:val="666666"/>
                <w:kern w:val="36"/>
              </w:rPr>
            </w:pPr>
            <w:r w:rsidRPr="0052693E">
              <w:rPr>
                <w:rFonts w:ascii="Helvetica" w:eastAsia="Times New Roman" w:hAnsi="Helvetica" w:cs="Helvetica"/>
                <w:b/>
                <w:bCs/>
                <w:color w:val="666666"/>
                <w:kern w:val="36"/>
              </w:rPr>
              <w:t>Website link of Products</w:t>
            </w:r>
          </w:p>
        </w:tc>
        <w:tc>
          <w:tcPr>
            <w:tcW w:w="6570" w:type="dxa"/>
            <w:vAlign w:val="center"/>
          </w:tcPr>
          <w:p w14:paraId="1687E06E" w14:textId="5A314997" w:rsidR="0052693E" w:rsidRPr="0052693E" w:rsidRDefault="0052693E" w:rsidP="00865C63">
            <w:pPr>
              <w:jc w:val="center"/>
              <w:rPr>
                <w:rFonts w:ascii="Helvetica" w:eastAsia="Times New Roman" w:hAnsi="Helvetica" w:cs="Helvetica"/>
                <w:b/>
                <w:bCs/>
                <w:color w:val="666666"/>
                <w:kern w:val="36"/>
              </w:rPr>
            </w:pPr>
            <w:r>
              <w:rPr>
                <w:rFonts w:ascii="Helvetica" w:eastAsia="Times New Roman" w:hAnsi="Helvetica" w:cs="Helvetica"/>
                <w:b/>
                <w:bCs/>
                <w:color w:val="666666"/>
                <w:kern w:val="36"/>
              </w:rPr>
              <w:t>Product Literature</w:t>
            </w:r>
          </w:p>
        </w:tc>
      </w:tr>
      <w:tr w:rsidR="0052693E" w14:paraId="7DA4F47D" w14:textId="77777777" w:rsidTr="00865C63">
        <w:tc>
          <w:tcPr>
            <w:tcW w:w="1620" w:type="dxa"/>
            <w:vAlign w:val="center"/>
          </w:tcPr>
          <w:p w14:paraId="6D24D1CF" w14:textId="1EC0E62A" w:rsidR="0052693E" w:rsidRPr="00865C63" w:rsidRDefault="0052693E" w:rsidP="00865C63">
            <w:pPr>
              <w:rPr>
                <w:rFonts w:ascii="Helvetica" w:eastAsia="Times New Roman" w:hAnsi="Helvetica" w:cs="Helvetica"/>
                <w:color w:val="666666"/>
                <w:kern w:val="36"/>
              </w:rPr>
            </w:pPr>
            <w:r w:rsidRPr="00865C63">
              <w:rPr>
                <w:rFonts w:ascii="Helvetica" w:eastAsia="Times New Roman" w:hAnsi="Helvetica" w:cs="Helvetica"/>
                <w:color w:val="666666"/>
                <w:kern w:val="36"/>
              </w:rPr>
              <w:t>Butachlor</w:t>
            </w:r>
          </w:p>
        </w:tc>
        <w:tc>
          <w:tcPr>
            <w:tcW w:w="3420" w:type="dxa"/>
            <w:vAlign w:val="center"/>
          </w:tcPr>
          <w:p w14:paraId="3891F699" w14:textId="67D9241B" w:rsidR="00865C63" w:rsidRPr="00865C63" w:rsidRDefault="00765926" w:rsidP="00865C63">
            <w:pPr>
              <w:rPr>
                <w:rFonts w:ascii="Helvetica" w:eastAsia="Times New Roman" w:hAnsi="Helvetica" w:cs="Helvetica"/>
                <w:color w:val="666666"/>
                <w:kern w:val="36"/>
              </w:rPr>
            </w:pPr>
            <w:hyperlink r:id="rId6" w:history="1">
              <w:r w:rsidR="00865C63" w:rsidRPr="00EF5DB0">
                <w:rPr>
                  <w:rStyle w:val="Hyperlink"/>
                  <w:rFonts w:ascii="Helvetica" w:eastAsia="Times New Roman" w:hAnsi="Helvetica" w:cs="Helvetica"/>
                  <w:kern w:val="36"/>
                </w:rPr>
                <w:t>https://www.jaffer.com/jaspl/product/113/butachlor/</w:t>
              </w:r>
            </w:hyperlink>
          </w:p>
        </w:tc>
        <w:tc>
          <w:tcPr>
            <w:tcW w:w="6570" w:type="dxa"/>
          </w:tcPr>
          <w:p w14:paraId="52AE23EC" w14:textId="77777777" w:rsidR="0052693E" w:rsidRPr="00865C63" w:rsidRDefault="0052693E" w:rsidP="00865C63">
            <w:pPr>
              <w:rPr>
                <w:rFonts w:ascii="Helvetica" w:eastAsia="Times New Roman" w:hAnsi="Helvetica" w:cs="Helvetica"/>
                <w:color w:val="666666"/>
                <w:kern w:val="36"/>
              </w:rPr>
            </w:pPr>
          </w:p>
        </w:tc>
      </w:tr>
      <w:tr w:rsidR="0052693E" w14:paraId="6DC119C0" w14:textId="77777777" w:rsidTr="00865C63">
        <w:tc>
          <w:tcPr>
            <w:tcW w:w="1620" w:type="dxa"/>
            <w:vAlign w:val="center"/>
          </w:tcPr>
          <w:p w14:paraId="3C4464DC" w14:textId="1877EA9E" w:rsidR="0052693E" w:rsidRPr="00865C63" w:rsidRDefault="0052693E" w:rsidP="00865C63">
            <w:pPr>
              <w:rPr>
                <w:rFonts w:ascii="Helvetica" w:eastAsia="Times New Roman" w:hAnsi="Helvetica" w:cs="Helvetica"/>
                <w:color w:val="666666"/>
                <w:kern w:val="36"/>
              </w:rPr>
            </w:pPr>
            <w:r w:rsidRPr="00865C63">
              <w:rPr>
                <w:rFonts w:ascii="Helvetica" w:eastAsia="Times New Roman" w:hAnsi="Helvetica" w:cs="Helvetica"/>
                <w:color w:val="666666"/>
                <w:kern w:val="36"/>
              </w:rPr>
              <w:t>Wuxi</w:t>
            </w:r>
          </w:p>
        </w:tc>
        <w:tc>
          <w:tcPr>
            <w:tcW w:w="3420" w:type="dxa"/>
            <w:vAlign w:val="center"/>
          </w:tcPr>
          <w:p w14:paraId="26DE12BB" w14:textId="6D3DE945" w:rsidR="00865C63" w:rsidRPr="00865C63" w:rsidRDefault="00765926" w:rsidP="00865C63">
            <w:pPr>
              <w:rPr>
                <w:rFonts w:ascii="Helvetica" w:eastAsia="Times New Roman" w:hAnsi="Helvetica" w:cs="Helvetica"/>
                <w:color w:val="666666"/>
                <w:kern w:val="36"/>
              </w:rPr>
            </w:pPr>
            <w:hyperlink r:id="rId7" w:history="1">
              <w:r w:rsidR="00865C63" w:rsidRPr="00EF5DB0">
                <w:rPr>
                  <w:rStyle w:val="Hyperlink"/>
                  <w:rFonts w:ascii="Helvetica" w:eastAsia="Times New Roman" w:hAnsi="Helvetica" w:cs="Helvetica"/>
                  <w:kern w:val="36"/>
                </w:rPr>
                <w:t>https://www.jaffer.com/jaspl/product/114/wuxi/</w:t>
              </w:r>
            </w:hyperlink>
          </w:p>
        </w:tc>
        <w:tc>
          <w:tcPr>
            <w:tcW w:w="6570" w:type="dxa"/>
          </w:tcPr>
          <w:p w14:paraId="30815C5D" w14:textId="7AF4A292" w:rsidR="00865C63" w:rsidRPr="00865C63" w:rsidRDefault="00765926" w:rsidP="00865C63">
            <w:pPr>
              <w:rPr>
                <w:rFonts w:ascii="Helvetica" w:eastAsia="Times New Roman" w:hAnsi="Helvetica" w:cs="Helvetica"/>
                <w:color w:val="666666"/>
                <w:kern w:val="36"/>
              </w:rPr>
            </w:pPr>
            <w:hyperlink r:id="rId8" w:history="1">
              <w:r w:rsidR="00865C63" w:rsidRPr="00EF5DB0">
                <w:rPr>
                  <w:rStyle w:val="Hyperlink"/>
                  <w:rFonts w:ascii="Helvetica" w:eastAsia="Times New Roman" w:hAnsi="Helvetica" w:cs="Helvetica"/>
                  <w:kern w:val="36"/>
                </w:rPr>
                <w:t>https://jaffergroup-my.sharepoint.com/personal/rija_nasir_jaffer_com/Documents/Working%20Details/JAM%20&amp;%20Campaign/Campaign%20Executive/2023/Website/ZK/JBL%20Wuxi%20Flyer%2021-08-23.pdf</w:t>
              </w:r>
            </w:hyperlink>
          </w:p>
        </w:tc>
      </w:tr>
      <w:tr w:rsidR="0052693E" w14:paraId="367854D7" w14:textId="77777777" w:rsidTr="00865C63">
        <w:tc>
          <w:tcPr>
            <w:tcW w:w="1620" w:type="dxa"/>
            <w:vAlign w:val="center"/>
          </w:tcPr>
          <w:p w14:paraId="2405BCE8" w14:textId="2ABE9A3F" w:rsidR="0052693E" w:rsidRPr="00865C63" w:rsidRDefault="0052693E" w:rsidP="00865C63">
            <w:pPr>
              <w:rPr>
                <w:rFonts w:ascii="Helvetica" w:eastAsia="Times New Roman" w:hAnsi="Helvetica" w:cs="Helvetica"/>
                <w:color w:val="666666"/>
                <w:kern w:val="36"/>
              </w:rPr>
            </w:pPr>
            <w:r w:rsidRPr="00865C63">
              <w:rPr>
                <w:rFonts w:ascii="Helvetica" w:eastAsia="Times New Roman" w:hAnsi="Helvetica" w:cs="Helvetica"/>
                <w:color w:val="666666"/>
                <w:kern w:val="36"/>
              </w:rPr>
              <w:t>Fuji One</w:t>
            </w:r>
          </w:p>
        </w:tc>
        <w:tc>
          <w:tcPr>
            <w:tcW w:w="3420" w:type="dxa"/>
            <w:vAlign w:val="center"/>
          </w:tcPr>
          <w:p w14:paraId="36120EF5" w14:textId="6F0706E8" w:rsidR="0052693E" w:rsidRDefault="00765926" w:rsidP="00865C63">
            <w:pPr>
              <w:rPr>
                <w:rFonts w:ascii="Helvetica" w:eastAsia="Times New Roman" w:hAnsi="Helvetica" w:cs="Helvetica"/>
                <w:color w:val="666666"/>
                <w:kern w:val="36"/>
              </w:rPr>
            </w:pPr>
            <w:hyperlink r:id="rId9" w:history="1">
              <w:r w:rsidR="00865C63" w:rsidRPr="00EF5DB0">
                <w:rPr>
                  <w:rStyle w:val="Hyperlink"/>
                  <w:rFonts w:ascii="Helvetica" w:eastAsia="Times New Roman" w:hAnsi="Helvetica" w:cs="Helvetica"/>
                  <w:kern w:val="36"/>
                </w:rPr>
                <w:t>https://www.jaffer.com/jaspl/product/124/fuji-one/</w:t>
              </w:r>
            </w:hyperlink>
          </w:p>
          <w:p w14:paraId="0B2CE853" w14:textId="2C6AFF17" w:rsidR="00865C63" w:rsidRPr="00865C63" w:rsidRDefault="00865C63" w:rsidP="00865C63">
            <w:pPr>
              <w:rPr>
                <w:rFonts w:ascii="Helvetica" w:eastAsia="Times New Roman" w:hAnsi="Helvetica" w:cs="Helvetica"/>
                <w:color w:val="666666"/>
                <w:kern w:val="36"/>
              </w:rPr>
            </w:pPr>
          </w:p>
        </w:tc>
        <w:tc>
          <w:tcPr>
            <w:tcW w:w="6570" w:type="dxa"/>
          </w:tcPr>
          <w:p w14:paraId="54D97C09" w14:textId="364D642D" w:rsidR="00865C63" w:rsidRPr="00865C63" w:rsidRDefault="00765926" w:rsidP="00865C63">
            <w:pPr>
              <w:rPr>
                <w:rFonts w:ascii="Helvetica" w:eastAsia="Times New Roman" w:hAnsi="Helvetica" w:cs="Helvetica"/>
                <w:color w:val="666666"/>
                <w:kern w:val="36"/>
              </w:rPr>
            </w:pPr>
            <w:hyperlink r:id="rId10" w:history="1">
              <w:r w:rsidR="00865C63" w:rsidRPr="00EF5DB0">
                <w:rPr>
                  <w:rStyle w:val="Hyperlink"/>
                  <w:rFonts w:ascii="Helvetica" w:eastAsia="Times New Roman" w:hAnsi="Helvetica" w:cs="Helvetica"/>
                  <w:kern w:val="36"/>
                </w:rPr>
                <w:t>https://jaffergroup-my.sharepoint.com/personal/rija_nasir_jaffer_com/Documents/Working%20Details/JAM%20&amp;%20Campaign/Campaign%20Executive/2023/Website/ZK/JBL%20FujiOne%20Flyer%2021-08-23.pdf</w:t>
              </w:r>
            </w:hyperlink>
          </w:p>
        </w:tc>
      </w:tr>
      <w:tr w:rsidR="0052693E" w14:paraId="0D9811B8" w14:textId="77777777" w:rsidTr="00865C63">
        <w:tc>
          <w:tcPr>
            <w:tcW w:w="1620" w:type="dxa"/>
            <w:vAlign w:val="center"/>
          </w:tcPr>
          <w:p w14:paraId="415B8157" w14:textId="4732C192" w:rsidR="0052693E" w:rsidRPr="00865C63" w:rsidRDefault="0052693E" w:rsidP="00865C63">
            <w:pPr>
              <w:rPr>
                <w:rFonts w:ascii="Helvetica" w:eastAsia="Times New Roman" w:hAnsi="Helvetica" w:cs="Helvetica"/>
                <w:color w:val="666666"/>
                <w:kern w:val="36"/>
              </w:rPr>
            </w:pPr>
            <w:proofErr w:type="spellStart"/>
            <w:r w:rsidRPr="00865C63">
              <w:rPr>
                <w:rFonts w:ascii="Helvetica" w:eastAsia="Times New Roman" w:hAnsi="Helvetica" w:cs="Helvetica"/>
                <w:color w:val="666666"/>
                <w:kern w:val="36"/>
              </w:rPr>
              <w:t>Monomehypo</w:t>
            </w:r>
            <w:proofErr w:type="spellEnd"/>
          </w:p>
        </w:tc>
        <w:tc>
          <w:tcPr>
            <w:tcW w:w="3420" w:type="dxa"/>
            <w:vAlign w:val="center"/>
          </w:tcPr>
          <w:p w14:paraId="6E7DBA26" w14:textId="340D88F0" w:rsidR="00865C63" w:rsidRPr="00865C63" w:rsidRDefault="00765926" w:rsidP="00865C63">
            <w:pPr>
              <w:rPr>
                <w:rFonts w:ascii="Helvetica" w:eastAsia="Times New Roman" w:hAnsi="Helvetica" w:cs="Helvetica"/>
                <w:color w:val="666666"/>
                <w:kern w:val="36"/>
              </w:rPr>
            </w:pPr>
            <w:hyperlink r:id="rId11" w:history="1">
              <w:r w:rsidR="00865C63" w:rsidRPr="00EF5DB0">
                <w:rPr>
                  <w:rStyle w:val="Hyperlink"/>
                  <w:rFonts w:ascii="Helvetica" w:eastAsia="Times New Roman" w:hAnsi="Helvetica" w:cs="Helvetica"/>
                  <w:kern w:val="36"/>
                </w:rPr>
                <w:t>https://www.jaffer.com/jaspl/product/64/monomehypo/</w:t>
              </w:r>
            </w:hyperlink>
          </w:p>
        </w:tc>
        <w:tc>
          <w:tcPr>
            <w:tcW w:w="6570" w:type="dxa"/>
          </w:tcPr>
          <w:p w14:paraId="685B31F2" w14:textId="77777777" w:rsidR="0052693E" w:rsidRPr="00865C63" w:rsidRDefault="0052693E" w:rsidP="00865C63">
            <w:pPr>
              <w:rPr>
                <w:rFonts w:ascii="Helvetica" w:eastAsia="Times New Roman" w:hAnsi="Helvetica" w:cs="Helvetica"/>
                <w:color w:val="666666"/>
                <w:kern w:val="36"/>
              </w:rPr>
            </w:pPr>
          </w:p>
        </w:tc>
      </w:tr>
      <w:tr w:rsidR="0052693E" w14:paraId="20241525" w14:textId="77777777" w:rsidTr="00865C63">
        <w:tc>
          <w:tcPr>
            <w:tcW w:w="1620" w:type="dxa"/>
            <w:vAlign w:val="center"/>
          </w:tcPr>
          <w:p w14:paraId="1DEC7C8A" w14:textId="222AABDC" w:rsidR="0052693E" w:rsidRPr="00865C63" w:rsidRDefault="0052693E" w:rsidP="00865C63">
            <w:pPr>
              <w:rPr>
                <w:rFonts w:ascii="Helvetica" w:eastAsia="Times New Roman" w:hAnsi="Helvetica" w:cs="Helvetica"/>
                <w:color w:val="666666"/>
                <w:kern w:val="36"/>
              </w:rPr>
            </w:pPr>
            <w:proofErr w:type="spellStart"/>
            <w:r w:rsidRPr="00865C63">
              <w:rPr>
                <w:rFonts w:ascii="Helvetica" w:eastAsia="Times New Roman" w:hAnsi="Helvetica" w:cs="Helvetica"/>
                <w:color w:val="666666"/>
                <w:kern w:val="36"/>
              </w:rPr>
              <w:t>Cartap</w:t>
            </w:r>
            <w:proofErr w:type="spellEnd"/>
            <w:r w:rsidRPr="00865C63">
              <w:rPr>
                <w:rFonts w:ascii="Helvetica" w:eastAsia="Times New Roman" w:hAnsi="Helvetica" w:cs="Helvetica"/>
                <w:color w:val="666666"/>
                <w:kern w:val="36"/>
              </w:rPr>
              <w:t xml:space="preserve"> Hydrochloride</w:t>
            </w:r>
          </w:p>
        </w:tc>
        <w:tc>
          <w:tcPr>
            <w:tcW w:w="3420" w:type="dxa"/>
            <w:vAlign w:val="center"/>
          </w:tcPr>
          <w:p w14:paraId="1472728F" w14:textId="2F505D79" w:rsidR="00865C63" w:rsidRPr="00865C63" w:rsidRDefault="00765926" w:rsidP="00865C63">
            <w:pPr>
              <w:rPr>
                <w:rFonts w:ascii="Helvetica" w:eastAsia="Times New Roman" w:hAnsi="Helvetica" w:cs="Helvetica"/>
                <w:color w:val="666666"/>
                <w:kern w:val="36"/>
              </w:rPr>
            </w:pPr>
            <w:hyperlink r:id="rId12" w:history="1">
              <w:r w:rsidR="00865C63" w:rsidRPr="00EF5DB0">
                <w:rPr>
                  <w:rStyle w:val="Hyperlink"/>
                  <w:rFonts w:ascii="Helvetica" w:eastAsia="Times New Roman" w:hAnsi="Helvetica" w:cs="Helvetica"/>
                  <w:kern w:val="36"/>
                </w:rPr>
                <w:t>https://www.jaffer.com/jaspl/product/61/cartap-hydrochloride/</w:t>
              </w:r>
            </w:hyperlink>
          </w:p>
        </w:tc>
        <w:tc>
          <w:tcPr>
            <w:tcW w:w="6570" w:type="dxa"/>
          </w:tcPr>
          <w:p w14:paraId="05A182D0" w14:textId="77777777" w:rsidR="0052693E" w:rsidRPr="00865C63" w:rsidRDefault="0052693E" w:rsidP="00865C63">
            <w:pPr>
              <w:rPr>
                <w:rFonts w:ascii="Helvetica" w:eastAsia="Times New Roman" w:hAnsi="Helvetica" w:cs="Helvetica"/>
                <w:color w:val="666666"/>
                <w:kern w:val="36"/>
              </w:rPr>
            </w:pPr>
          </w:p>
        </w:tc>
      </w:tr>
      <w:tr w:rsidR="0052693E" w14:paraId="217406AD" w14:textId="77777777" w:rsidTr="00865C63">
        <w:tc>
          <w:tcPr>
            <w:tcW w:w="1620" w:type="dxa"/>
            <w:vAlign w:val="center"/>
          </w:tcPr>
          <w:p w14:paraId="234BED08" w14:textId="4685D001" w:rsidR="0052693E" w:rsidRPr="00865C63" w:rsidRDefault="0052693E" w:rsidP="00865C63">
            <w:pPr>
              <w:rPr>
                <w:rFonts w:ascii="Helvetica" w:eastAsia="Times New Roman" w:hAnsi="Helvetica" w:cs="Helvetica"/>
                <w:color w:val="666666"/>
                <w:kern w:val="36"/>
              </w:rPr>
            </w:pPr>
            <w:r w:rsidRPr="00865C63">
              <w:rPr>
                <w:rFonts w:ascii="Helvetica" w:eastAsia="Times New Roman" w:hAnsi="Helvetica" w:cs="Helvetica"/>
                <w:color w:val="666666"/>
                <w:kern w:val="36"/>
              </w:rPr>
              <w:t>Champion</w:t>
            </w:r>
          </w:p>
        </w:tc>
        <w:tc>
          <w:tcPr>
            <w:tcW w:w="3420" w:type="dxa"/>
            <w:vAlign w:val="center"/>
          </w:tcPr>
          <w:p w14:paraId="32D11569" w14:textId="4C6A5183" w:rsidR="00865C63" w:rsidRPr="00865C63" w:rsidRDefault="00765926" w:rsidP="00865C63">
            <w:pPr>
              <w:rPr>
                <w:rFonts w:ascii="Helvetica" w:eastAsia="Times New Roman" w:hAnsi="Helvetica" w:cs="Helvetica"/>
                <w:color w:val="666666"/>
                <w:kern w:val="36"/>
              </w:rPr>
            </w:pPr>
            <w:hyperlink r:id="rId13" w:history="1">
              <w:r w:rsidR="00865C63" w:rsidRPr="00EF5DB0">
                <w:rPr>
                  <w:rStyle w:val="Hyperlink"/>
                  <w:rFonts w:ascii="Helvetica" w:eastAsia="Times New Roman" w:hAnsi="Helvetica" w:cs="Helvetica"/>
                  <w:kern w:val="36"/>
                </w:rPr>
                <w:t>https://www.jaffer.com/jaspl/product/13/champion/</w:t>
              </w:r>
            </w:hyperlink>
          </w:p>
        </w:tc>
        <w:tc>
          <w:tcPr>
            <w:tcW w:w="6570" w:type="dxa"/>
          </w:tcPr>
          <w:p w14:paraId="1A2F3E41" w14:textId="77777777" w:rsidR="0052693E" w:rsidRPr="00865C63" w:rsidRDefault="0052693E" w:rsidP="00865C63">
            <w:pPr>
              <w:rPr>
                <w:rFonts w:ascii="Helvetica" w:eastAsia="Times New Roman" w:hAnsi="Helvetica" w:cs="Helvetica"/>
                <w:color w:val="666666"/>
                <w:kern w:val="36"/>
              </w:rPr>
            </w:pPr>
          </w:p>
        </w:tc>
      </w:tr>
      <w:tr w:rsidR="00783ED8" w14:paraId="23B08AFB" w14:textId="77777777" w:rsidTr="00865C63">
        <w:tc>
          <w:tcPr>
            <w:tcW w:w="1620" w:type="dxa"/>
            <w:vAlign w:val="center"/>
          </w:tcPr>
          <w:p w14:paraId="2147C621" w14:textId="0D0E8ED7" w:rsidR="00783ED8" w:rsidRPr="00865C63" w:rsidRDefault="00A95800" w:rsidP="00865C63">
            <w:pPr>
              <w:rPr>
                <w:rFonts w:ascii="Helvetica" w:eastAsia="Times New Roman" w:hAnsi="Helvetica" w:cs="Helvetica"/>
                <w:color w:val="666666"/>
                <w:kern w:val="36"/>
              </w:rPr>
            </w:pPr>
            <w:proofErr w:type="spellStart"/>
            <w:r>
              <w:rPr>
                <w:rFonts w:ascii="Helvetica" w:eastAsia="Times New Roman" w:hAnsi="Helvetica" w:cs="Helvetica"/>
                <w:color w:val="666666"/>
                <w:kern w:val="36"/>
              </w:rPr>
              <w:t>Greenopas</w:t>
            </w:r>
            <w:proofErr w:type="spellEnd"/>
          </w:p>
        </w:tc>
        <w:tc>
          <w:tcPr>
            <w:tcW w:w="3420" w:type="dxa"/>
            <w:vAlign w:val="center"/>
          </w:tcPr>
          <w:p w14:paraId="5988AFC9" w14:textId="68E63A2E" w:rsidR="00783ED8" w:rsidRDefault="00765926" w:rsidP="00865C63">
            <w:hyperlink r:id="rId14" w:history="1">
              <w:r w:rsidR="00783ED8" w:rsidRPr="00EF5DB0">
                <w:rPr>
                  <w:rStyle w:val="Hyperlink"/>
                </w:rPr>
                <w:t>https://www.jaffer.com/jaspl/product/131/greenopas/</w:t>
              </w:r>
            </w:hyperlink>
          </w:p>
        </w:tc>
        <w:tc>
          <w:tcPr>
            <w:tcW w:w="6570" w:type="dxa"/>
          </w:tcPr>
          <w:p w14:paraId="6BCC9D04" w14:textId="77777777" w:rsidR="00783ED8" w:rsidRPr="00865C63" w:rsidRDefault="00783ED8" w:rsidP="00865C63">
            <w:pPr>
              <w:rPr>
                <w:rFonts w:ascii="Helvetica" w:eastAsia="Times New Roman" w:hAnsi="Helvetica" w:cs="Helvetica"/>
                <w:color w:val="666666"/>
                <w:kern w:val="36"/>
              </w:rPr>
            </w:pPr>
          </w:p>
        </w:tc>
      </w:tr>
    </w:tbl>
    <w:p w14:paraId="4FC96BB1" w14:textId="77777777" w:rsidR="0052693E" w:rsidRDefault="0052693E">
      <w:pPr>
        <w:rPr>
          <w:rFonts w:ascii="Helvetica" w:eastAsia="Times New Roman" w:hAnsi="Helvetica" w:cs="Helvetica"/>
          <w:b/>
          <w:bCs/>
          <w:color w:val="666666"/>
          <w:kern w:val="36"/>
          <w:sz w:val="39"/>
          <w:szCs w:val="39"/>
        </w:rPr>
      </w:pPr>
      <w:r>
        <w:rPr>
          <w:rFonts w:ascii="Helvetica" w:eastAsia="Times New Roman" w:hAnsi="Helvetica" w:cs="Helvetica"/>
          <w:b/>
          <w:bCs/>
          <w:color w:val="666666"/>
          <w:kern w:val="36"/>
          <w:sz w:val="39"/>
          <w:szCs w:val="39"/>
        </w:rPr>
        <w:br w:type="page"/>
      </w:r>
    </w:p>
    <w:p w14:paraId="42867B67" w14:textId="5EB7E497" w:rsidR="004B349C" w:rsidRPr="008151D5" w:rsidRDefault="004B349C" w:rsidP="00CE1ED7">
      <w:pPr>
        <w:shd w:val="clear" w:color="auto" w:fill="FFFFFF"/>
        <w:spacing w:after="150" w:line="240" w:lineRule="auto"/>
        <w:outlineLvl w:val="0"/>
        <w:rPr>
          <w:rFonts w:ascii="Helvetica" w:eastAsia="Times New Roman" w:hAnsi="Helvetica" w:cs="Helvetica"/>
          <w:b/>
          <w:bCs/>
          <w:color w:val="666666"/>
          <w:kern w:val="36"/>
          <w:sz w:val="39"/>
          <w:szCs w:val="39"/>
        </w:rPr>
      </w:pPr>
      <w:r w:rsidRPr="008151D5">
        <w:rPr>
          <w:rFonts w:ascii="Helvetica" w:eastAsia="Times New Roman" w:hAnsi="Helvetica" w:cs="Helvetica"/>
          <w:b/>
          <w:bCs/>
          <w:color w:val="666666"/>
          <w:kern w:val="36"/>
          <w:sz w:val="39"/>
          <w:szCs w:val="39"/>
        </w:rPr>
        <w:t>Butachlor</w:t>
      </w:r>
    </w:p>
    <w:p w14:paraId="168584D7" w14:textId="77777777" w:rsidR="005A4F19" w:rsidRPr="00CE1ED7" w:rsidRDefault="005A4F19" w:rsidP="00CE1ED7">
      <w:pPr>
        <w:shd w:val="clear" w:color="auto" w:fill="FFFFFF"/>
        <w:spacing w:after="150" w:line="240" w:lineRule="auto"/>
        <w:outlineLvl w:val="0"/>
        <w:rPr>
          <w:rFonts w:ascii="Helvetica" w:eastAsia="Times New Roman" w:hAnsi="Helvetica" w:cs="Helvetica"/>
          <w:color w:val="666666"/>
          <w:kern w:val="36"/>
          <w:sz w:val="21"/>
          <w:szCs w:val="21"/>
        </w:rPr>
      </w:pPr>
    </w:p>
    <w:p w14:paraId="70FBF926" w14:textId="777971DD" w:rsidR="004B349C" w:rsidRPr="00496294" w:rsidRDefault="004B349C" w:rsidP="00CE1ED7">
      <w:pPr>
        <w:shd w:val="clear" w:color="auto" w:fill="FFFFFF"/>
        <w:spacing w:after="150" w:line="240" w:lineRule="auto"/>
        <w:jc w:val="center"/>
        <w:outlineLvl w:val="1"/>
        <w:rPr>
          <w:rFonts w:ascii="Helvetica" w:eastAsia="Times New Roman" w:hAnsi="Helvetica" w:cs="Helvetica"/>
          <w:b/>
          <w:bCs/>
          <w:color w:val="666666"/>
          <w:sz w:val="32"/>
          <w:szCs w:val="32"/>
        </w:rPr>
      </w:pPr>
      <w:r w:rsidRPr="00496294">
        <w:rPr>
          <w:rFonts w:ascii="Helvetica" w:eastAsia="Times New Roman" w:hAnsi="Helvetica" w:cs="Helvetica"/>
          <w:b/>
          <w:bCs/>
          <w:color w:val="666666"/>
          <w:sz w:val="28"/>
          <w:szCs w:val="28"/>
        </w:rPr>
        <w:t>“Pre-</w:t>
      </w:r>
      <w:r w:rsidR="00CD720E">
        <w:rPr>
          <w:rFonts w:ascii="Helvetica" w:eastAsia="Times New Roman" w:hAnsi="Helvetica" w:cs="Helvetica"/>
          <w:b/>
          <w:bCs/>
          <w:color w:val="666666"/>
          <w:sz w:val="28"/>
          <w:szCs w:val="28"/>
        </w:rPr>
        <w:t>E</w:t>
      </w:r>
      <w:r w:rsidRPr="00496294">
        <w:rPr>
          <w:rFonts w:ascii="Helvetica" w:eastAsia="Times New Roman" w:hAnsi="Helvetica" w:cs="Helvetica"/>
          <w:b/>
          <w:bCs/>
          <w:color w:val="666666"/>
          <w:sz w:val="28"/>
          <w:szCs w:val="28"/>
        </w:rPr>
        <w:t>mergence Rice Herbicide”</w:t>
      </w:r>
    </w:p>
    <w:p w14:paraId="48A3AA9D" w14:textId="77777777" w:rsidR="001D1F1C" w:rsidRPr="00CE1ED7" w:rsidRDefault="001D1F1C" w:rsidP="00CE1ED7">
      <w:pPr>
        <w:shd w:val="clear" w:color="auto" w:fill="FFFFFF"/>
        <w:spacing w:after="150" w:line="240" w:lineRule="auto"/>
        <w:rPr>
          <w:rFonts w:ascii="Helvetica" w:eastAsia="Times New Roman" w:hAnsi="Helvetica" w:cs="Helvetica"/>
          <w:b/>
          <w:bCs/>
          <w:color w:val="666666"/>
          <w:sz w:val="21"/>
          <w:szCs w:val="21"/>
        </w:rPr>
      </w:pPr>
    </w:p>
    <w:p w14:paraId="04BA0913" w14:textId="075EBE99" w:rsidR="004B349C" w:rsidRPr="00CE1ED7" w:rsidRDefault="004B349C" w:rsidP="00CE1ED7">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Product Category: </w:t>
      </w:r>
      <w:r w:rsidRPr="00CE1ED7">
        <w:rPr>
          <w:rFonts w:ascii="Helvetica" w:eastAsia="Times New Roman" w:hAnsi="Helvetica" w:cs="Helvetica"/>
          <w:color w:val="666666"/>
          <w:sz w:val="21"/>
          <w:szCs w:val="21"/>
        </w:rPr>
        <w:t>Herbicide</w:t>
      </w:r>
      <w:r w:rsidRPr="00CE1ED7">
        <w:rPr>
          <w:rFonts w:ascii="Helvetica" w:eastAsia="Times New Roman" w:hAnsi="Helvetica" w:cs="Helvetica"/>
          <w:color w:val="666666"/>
          <w:sz w:val="21"/>
          <w:szCs w:val="21"/>
        </w:rPr>
        <w:br/>
      </w:r>
      <w:r w:rsidRPr="00CE1ED7">
        <w:rPr>
          <w:rFonts w:ascii="Helvetica" w:eastAsia="Times New Roman" w:hAnsi="Helvetica" w:cs="Helvetica"/>
          <w:b/>
          <w:bCs/>
          <w:color w:val="666666"/>
          <w:sz w:val="21"/>
          <w:szCs w:val="21"/>
        </w:rPr>
        <w:t xml:space="preserve">Active </w:t>
      </w:r>
      <w:r w:rsidR="00C83E92">
        <w:rPr>
          <w:rFonts w:ascii="Helvetica" w:eastAsia="Times New Roman" w:hAnsi="Helvetica" w:cs="Helvetica"/>
          <w:b/>
          <w:bCs/>
          <w:color w:val="666666"/>
          <w:sz w:val="21"/>
          <w:szCs w:val="21"/>
        </w:rPr>
        <w:t>I</w:t>
      </w:r>
      <w:r w:rsidRPr="00CE1ED7">
        <w:rPr>
          <w:rFonts w:ascii="Helvetica" w:eastAsia="Times New Roman" w:hAnsi="Helvetica" w:cs="Helvetica"/>
          <w:b/>
          <w:bCs/>
          <w:color w:val="666666"/>
          <w:sz w:val="21"/>
          <w:szCs w:val="21"/>
        </w:rPr>
        <w:t>ngredient:</w:t>
      </w:r>
      <w:r w:rsidRPr="00CE1ED7">
        <w:rPr>
          <w:rFonts w:ascii="Helvetica" w:eastAsia="Times New Roman" w:hAnsi="Helvetica" w:cs="Helvetica"/>
          <w:color w:val="666666"/>
          <w:sz w:val="21"/>
          <w:szCs w:val="21"/>
        </w:rPr>
        <w:t> Butachlor</w:t>
      </w:r>
      <w:r w:rsidRPr="00CE1ED7">
        <w:rPr>
          <w:rFonts w:ascii="Helvetica" w:eastAsia="Times New Roman" w:hAnsi="Helvetica" w:cs="Helvetica"/>
          <w:color w:val="666666"/>
          <w:sz w:val="21"/>
          <w:szCs w:val="21"/>
        </w:rPr>
        <w:br/>
      </w:r>
      <w:r w:rsidRPr="00CE1ED7">
        <w:rPr>
          <w:rFonts w:ascii="Helvetica" w:eastAsia="Times New Roman" w:hAnsi="Helvetica" w:cs="Helvetica"/>
          <w:b/>
          <w:bCs/>
          <w:color w:val="666666"/>
          <w:sz w:val="21"/>
          <w:szCs w:val="21"/>
        </w:rPr>
        <w:t>Formulation:</w:t>
      </w:r>
      <w:r w:rsidRPr="00CE1ED7">
        <w:rPr>
          <w:rFonts w:ascii="Helvetica" w:eastAsia="Times New Roman" w:hAnsi="Helvetica" w:cs="Helvetica"/>
          <w:color w:val="666666"/>
          <w:sz w:val="21"/>
          <w:szCs w:val="21"/>
        </w:rPr>
        <w:t> Available in EC Formulation (60 EC)</w:t>
      </w:r>
    </w:p>
    <w:p w14:paraId="6FFAD379" w14:textId="7A6D4785" w:rsidR="004B349C" w:rsidRPr="00CE1ED7" w:rsidRDefault="004B349C" w:rsidP="00CE1ED7">
      <w:p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Crop</w:t>
      </w:r>
      <w:r w:rsidRPr="00CE1ED7">
        <w:rPr>
          <w:rFonts w:ascii="Helvetica" w:eastAsia="Times New Roman" w:hAnsi="Helvetica" w:cs="Helvetica"/>
          <w:color w:val="666666"/>
          <w:sz w:val="21"/>
          <w:szCs w:val="21"/>
        </w:rPr>
        <w:t>: Rice</w:t>
      </w:r>
    </w:p>
    <w:p w14:paraId="6D634DF0" w14:textId="170537E9" w:rsidR="006B3DDF" w:rsidRPr="00CE1ED7" w:rsidRDefault="004B349C" w:rsidP="00CD720E">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Pests:</w:t>
      </w:r>
      <w:r w:rsidRPr="00CE1ED7">
        <w:rPr>
          <w:rFonts w:ascii="Helvetica" w:eastAsia="Times New Roman" w:hAnsi="Helvetica" w:cs="Helvetica"/>
          <w:color w:val="666666"/>
          <w:sz w:val="21"/>
          <w:szCs w:val="21"/>
        </w:rPr>
        <w:t xml:space="preserve"> Annual grasses and certain </w:t>
      </w:r>
      <w:r w:rsidR="00174A82" w:rsidRPr="00CE1ED7">
        <w:rPr>
          <w:rFonts w:ascii="Helvetica" w:eastAsia="Times New Roman" w:hAnsi="Helvetica" w:cs="Helvetica"/>
          <w:color w:val="666666"/>
          <w:sz w:val="21"/>
          <w:szCs w:val="21"/>
        </w:rPr>
        <w:t>broad-leaved</w:t>
      </w:r>
      <w:r w:rsidRPr="00CE1ED7">
        <w:rPr>
          <w:rFonts w:ascii="Helvetica" w:eastAsia="Times New Roman" w:hAnsi="Helvetica" w:cs="Helvetica"/>
          <w:color w:val="666666"/>
          <w:sz w:val="21"/>
          <w:szCs w:val="21"/>
        </w:rPr>
        <w:t xml:space="preserve"> weeds in Rice.</w:t>
      </w:r>
    </w:p>
    <w:p w14:paraId="33034895" w14:textId="5178718E" w:rsidR="004B349C" w:rsidRPr="00CE1ED7" w:rsidRDefault="004B349C" w:rsidP="00CD720E">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Mode of Action</w:t>
      </w:r>
      <w:r w:rsidR="00CD720E">
        <w:rPr>
          <w:rFonts w:ascii="Helvetica" w:eastAsia="Times New Roman" w:hAnsi="Helvetica" w:cs="Helvetica"/>
          <w:b/>
          <w:bCs/>
          <w:color w:val="666666"/>
          <w:sz w:val="21"/>
          <w:szCs w:val="21"/>
        </w:rPr>
        <w:t>:</w:t>
      </w:r>
    </w:p>
    <w:p w14:paraId="20044496" w14:textId="77777777" w:rsidR="004B349C" w:rsidRPr="00CE1ED7" w:rsidRDefault="004B349C" w:rsidP="00CD720E">
      <w:pPr>
        <w:numPr>
          <w:ilvl w:val="0"/>
          <w:numId w:val="10"/>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Selective systemic herbicide, absorbed primarily by the germinating shoots and secondarily by the roots, with translocation throughout the plant.</w:t>
      </w:r>
    </w:p>
    <w:p w14:paraId="5EC7FAC5" w14:textId="77777777" w:rsidR="004B349C" w:rsidRPr="00CE1ED7" w:rsidRDefault="004B349C" w:rsidP="00CE1ED7">
      <w:pPr>
        <w:numPr>
          <w:ilvl w:val="0"/>
          <w:numId w:val="10"/>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Inhibits cell division by blocking protein synthesis.</w:t>
      </w:r>
    </w:p>
    <w:p w14:paraId="1122C9C9" w14:textId="2A1338DC" w:rsidR="004B349C" w:rsidRPr="00CE1ED7" w:rsidRDefault="004B349C" w:rsidP="00CD720E">
      <w:pPr>
        <w:numPr>
          <w:ilvl w:val="0"/>
          <w:numId w:val="10"/>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Used as pre/early post emergence for the control of annual grasses and certain </w:t>
      </w:r>
      <w:r w:rsidR="00174A82" w:rsidRPr="00CE1ED7">
        <w:rPr>
          <w:rFonts w:ascii="Helvetica" w:eastAsia="Times New Roman" w:hAnsi="Helvetica" w:cs="Helvetica"/>
          <w:color w:val="666666"/>
          <w:sz w:val="21"/>
          <w:szCs w:val="21"/>
        </w:rPr>
        <w:t>broad-leaved</w:t>
      </w:r>
      <w:r w:rsidRPr="00CE1ED7">
        <w:rPr>
          <w:rFonts w:ascii="Helvetica" w:eastAsia="Times New Roman" w:hAnsi="Helvetica" w:cs="Helvetica"/>
          <w:color w:val="666666"/>
          <w:sz w:val="21"/>
          <w:szCs w:val="21"/>
        </w:rPr>
        <w:t xml:space="preserve"> weeds in Rice.</w:t>
      </w:r>
    </w:p>
    <w:p w14:paraId="7EA3CC67" w14:textId="77777777" w:rsidR="004B349C" w:rsidRPr="00CE1ED7" w:rsidRDefault="004B349C" w:rsidP="00CE1ED7">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Recommendations:</w:t>
      </w:r>
    </w:p>
    <w:tbl>
      <w:tblPr>
        <w:tblW w:w="8902" w:type="dxa"/>
        <w:jc w:val="center"/>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1465"/>
        <w:gridCol w:w="5367"/>
        <w:gridCol w:w="2070"/>
      </w:tblGrid>
      <w:tr w:rsidR="00A04CE9" w:rsidRPr="00CE1ED7" w14:paraId="2D4BB760" w14:textId="77777777" w:rsidTr="00A2607A">
        <w:trPr>
          <w:jc w:val="center"/>
        </w:trPr>
        <w:tc>
          <w:tcPr>
            <w:tcW w:w="1465"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76F331C7" w14:textId="77777777" w:rsidR="00A04CE9" w:rsidRPr="00CE1ED7" w:rsidRDefault="00A04CE9"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Crop</w:t>
            </w:r>
          </w:p>
        </w:tc>
        <w:tc>
          <w:tcPr>
            <w:tcW w:w="5367"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6AC993F4" w14:textId="77777777" w:rsidR="00A04CE9" w:rsidRPr="00CE1ED7" w:rsidRDefault="00A04CE9"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Pests</w:t>
            </w:r>
          </w:p>
        </w:tc>
        <w:tc>
          <w:tcPr>
            <w:tcW w:w="2070"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523DF0CD" w14:textId="77777777" w:rsidR="00A04CE9" w:rsidRPr="00CE1ED7" w:rsidRDefault="00A04CE9" w:rsidP="007D6682">
            <w:pPr>
              <w:spacing w:before="120" w:after="120" w:line="240" w:lineRule="auto"/>
              <w:jc w:val="center"/>
              <w:rPr>
                <w:rFonts w:ascii="Helvetica" w:eastAsia="Times New Roman" w:hAnsi="Helvetica" w:cs="Helvetica"/>
                <w:b/>
                <w:bCs/>
                <w:color w:val="666666"/>
                <w:sz w:val="21"/>
                <w:szCs w:val="21"/>
              </w:rPr>
            </w:pPr>
            <w:r w:rsidRPr="00CE1ED7">
              <w:rPr>
                <w:rFonts w:ascii="Helvetica" w:eastAsia="Times New Roman" w:hAnsi="Helvetica" w:cs="Helvetica"/>
                <w:b/>
                <w:bCs/>
                <w:color w:val="666666"/>
                <w:sz w:val="21"/>
                <w:szCs w:val="21"/>
              </w:rPr>
              <w:t>Dose</w:t>
            </w:r>
          </w:p>
        </w:tc>
      </w:tr>
      <w:tr w:rsidR="00A04CE9" w:rsidRPr="00CE1ED7" w14:paraId="40A14E49" w14:textId="77777777" w:rsidTr="00A2607A">
        <w:trPr>
          <w:jc w:val="center"/>
        </w:trPr>
        <w:tc>
          <w:tcPr>
            <w:tcW w:w="14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CC69B9E" w14:textId="77777777" w:rsidR="00A04CE9" w:rsidRPr="00CE1ED7" w:rsidRDefault="00A04CE9"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Rice</w:t>
            </w:r>
          </w:p>
        </w:tc>
        <w:tc>
          <w:tcPr>
            <w:tcW w:w="53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4CC9A5" w14:textId="40DC479F" w:rsidR="00A04CE9" w:rsidRPr="00CE1ED7" w:rsidRDefault="00A04CE9"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Annual grasses and certain broad-leaved weeds in Rice</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EE0C98E" w14:textId="77777777" w:rsidR="00A04CE9" w:rsidRPr="00CE1ED7" w:rsidRDefault="00A04CE9"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800 ml / Acre</w:t>
            </w:r>
          </w:p>
        </w:tc>
      </w:tr>
    </w:tbl>
    <w:p w14:paraId="0092B0C5" w14:textId="0CCEDCA4" w:rsidR="00ED657F" w:rsidRPr="00CE1ED7" w:rsidRDefault="00ED657F" w:rsidP="00CE1ED7">
      <w:pPr>
        <w:shd w:val="clear" w:color="auto" w:fill="FFFFFF"/>
        <w:spacing w:after="150" w:line="240" w:lineRule="auto"/>
        <w:rPr>
          <w:rFonts w:ascii="Helvetica" w:eastAsia="Times New Roman" w:hAnsi="Helvetica" w:cs="Helvetica"/>
          <w:b/>
          <w:bCs/>
          <w:color w:val="666666"/>
          <w:sz w:val="21"/>
          <w:szCs w:val="21"/>
        </w:rPr>
      </w:pPr>
    </w:p>
    <w:p w14:paraId="72B2C459" w14:textId="0319670B" w:rsidR="004B349C" w:rsidRPr="00CE1ED7" w:rsidRDefault="004B349C" w:rsidP="00F571B7">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Method of Application:</w:t>
      </w:r>
    </w:p>
    <w:p w14:paraId="4F2371CF" w14:textId="77777777" w:rsidR="004B349C" w:rsidRPr="00CE1ED7" w:rsidRDefault="004B349C" w:rsidP="00F571B7">
      <w:pPr>
        <w:numPr>
          <w:ilvl w:val="0"/>
          <w:numId w:val="11"/>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Apply through Shaker bottle, within 5-7 days after transplanting.</w:t>
      </w:r>
    </w:p>
    <w:p w14:paraId="1DD1E632" w14:textId="3B406531" w:rsidR="004B349C" w:rsidRPr="00CE1ED7" w:rsidRDefault="004B349C" w:rsidP="00CE1ED7">
      <w:pPr>
        <w:numPr>
          <w:ilvl w:val="0"/>
          <w:numId w:val="1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Water should stand 3</w:t>
      </w:r>
      <w:r w:rsidR="00C83E92">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w:t>
      </w:r>
      <w:r w:rsidR="00C83E92">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 xml:space="preserve">4 </w:t>
      </w:r>
      <w:r w:rsidR="00174A82" w:rsidRPr="00CE1ED7">
        <w:rPr>
          <w:rFonts w:ascii="Helvetica" w:eastAsia="Times New Roman" w:hAnsi="Helvetica" w:cs="Helvetica"/>
          <w:color w:val="666666"/>
          <w:sz w:val="21"/>
          <w:szCs w:val="21"/>
        </w:rPr>
        <w:t>inches</w:t>
      </w:r>
      <w:r w:rsidRPr="00CE1ED7">
        <w:rPr>
          <w:rFonts w:ascii="Helvetica" w:eastAsia="Times New Roman" w:hAnsi="Helvetica" w:cs="Helvetica"/>
          <w:color w:val="666666"/>
          <w:sz w:val="21"/>
          <w:szCs w:val="21"/>
        </w:rPr>
        <w:t xml:space="preserve"> at time of application.</w:t>
      </w:r>
    </w:p>
    <w:p w14:paraId="6EEBFF40" w14:textId="0ED5F31D" w:rsidR="004B349C" w:rsidRPr="00CE1ED7" w:rsidRDefault="004B349C" w:rsidP="00F571B7">
      <w:pPr>
        <w:numPr>
          <w:ilvl w:val="0"/>
          <w:numId w:val="11"/>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There should be water stand in the field till 5</w:t>
      </w:r>
      <w:r w:rsidR="00C83E92">
        <w:rPr>
          <w:rFonts w:ascii="Helvetica" w:eastAsia="Times New Roman" w:hAnsi="Helvetica" w:cs="Helvetica"/>
          <w:color w:val="666666"/>
          <w:sz w:val="21"/>
          <w:szCs w:val="21"/>
        </w:rPr>
        <w:t xml:space="preserve"> - </w:t>
      </w:r>
      <w:r w:rsidRPr="00CE1ED7">
        <w:rPr>
          <w:rFonts w:ascii="Helvetica" w:eastAsia="Times New Roman" w:hAnsi="Helvetica" w:cs="Helvetica"/>
          <w:color w:val="666666"/>
          <w:sz w:val="21"/>
          <w:szCs w:val="21"/>
        </w:rPr>
        <w:t>7 days after Butachlor application.</w:t>
      </w:r>
    </w:p>
    <w:p w14:paraId="6EAC37FA" w14:textId="21813888" w:rsidR="004B349C" w:rsidRPr="00CE1ED7" w:rsidRDefault="004B349C" w:rsidP="00F571B7">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Registration Details:</w:t>
      </w:r>
      <w:r w:rsidR="00F571B7">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Product is registered in Pakistan under form-</w:t>
      </w:r>
      <w:r w:rsidR="00174A82" w:rsidRPr="00CE1ED7">
        <w:rPr>
          <w:rFonts w:ascii="Helvetica" w:eastAsia="Times New Roman" w:hAnsi="Helvetica" w:cs="Helvetica"/>
          <w:color w:val="666666"/>
          <w:sz w:val="21"/>
          <w:szCs w:val="21"/>
        </w:rPr>
        <w:t>16.</w:t>
      </w:r>
    </w:p>
    <w:p w14:paraId="5FEC6A3A" w14:textId="7EDA8492" w:rsidR="004B349C" w:rsidRPr="00CE1ED7" w:rsidRDefault="004B349C" w:rsidP="00CE1ED7">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SKU:</w:t>
      </w:r>
      <w:r w:rsidR="00F571B7">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Butachlor 60 EC is available in 800 ml pack.</w:t>
      </w:r>
    </w:p>
    <w:p w14:paraId="74891456" w14:textId="77777777" w:rsidR="00ED657F" w:rsidRPr="00CE1ED7" w:rsidRDefault="00ED657F" w:rsidP="00CE1ED7">
      <w:pPr>
        <w:rPr>
          <w:rFonts w:ascii="Helvetica" w:hAnsi="Helvetica" w:cs="Helvetica"/>
          <w:sz w:val="21"/>
          <w:szCs w:val="21"/>
        </w:rPr>
      </w:pPr>
      <w:r w:rsidRPr="00CE1ED7">
        <w:rPr>
          <w:rFonts w:ascii="Helvetica" w:hAnsi="Helvetica" w:cs="Helvetica"/>
          <w:sz w:val="21"/>
          <w:szCs w:val="21"/>
        </w:rPr>
        <w:br w:type="page"/>
      </w:r>
    </w:p>
    <w:p w14:paraId="23BDE2DF" w14:textId="169429A6" w:rsidR="004B349C" w:rsidRPr="000921D7" w:rsidRDefault="004B349C" w:rsidP="000921D7">
      <w:pPr>
        <w:shd w:val="clear" w:color="auto" w:fill="FFFFFF"/>
        <w:spacing w:after="150" w:line="240" w:lineRule="auto"/>
        <w:outlineLvl w:val="0"/>
        <w:rPr>
          <w:rFonts w:ascii="Helvetica" w:eastAsia="Times New Roman" w:hAnsi="Helvetica" w:cs="Helvetica"/>
          <w:b/>
          <w:bCs/>
          <w:color w:val="666666"/>
          <w:kern w:val="36"/>
          <w:sz w:val="39"/>
          <w:szCs w:val="39"/>
        </w:rPr>
      </w:pPr>
      <w:r w:rsidRPr="000921D7">
        <w:rPr>
          <w:rFonts w:ascii="Helvetica" w:eastAsia="Times New Roman" w:hAnsi="Helvetica" w:cs="Helvetica"/>
          <w:b/>
          <w:bCs/>
          <w:color w:val="666666"/>
          <w:kern w:val="36"/>
          <w:sz w:val="39"/>
          <w:szCs w:val="39"/>
        </w:rPr>
        <w:t>Wuxi</w:t>
      </w:r>
    </w:p>
    <w:p w14:paraId="1753393B" w14:textId="77777777" w:rsidR="00D01F0F" w:rsidRPr="00D01F0F" w:rsidRDefault="00D01F0F" w:rsidP="000921D7">
      <w:pPr>
        <w:shd w:val="clear" w:color="auto" w:fill="FFFFFF"/>
        <w:spacing w:after="150" w:line="240" w:lineRule="auto"/>
        <w:outlineLvl w:val="0"/>
        <w:rPr>
          <w:rFonts w:ascii="Helvetica" w:eastAsia="Times New Roman" w:hAnsi="Helvetica" w:cs="Helvetica"/>
          <w:color w:val="666666"/>
          <w:kern w:val="36"/>
          <w:sz w:val="21"/>
          <w:szCs w:val="21"/>
        </w:rPr>
      </w:pPr>
    </w:p>
    <w:p w14:paraId="46B5436D" w14:textId="67EFAC46" w:rsidR="004B349C" w:rsidRPr="00496294" w:rsidRDefault="004B349C" w:rsidP="000921D7">
      <w:pPr>
        <w:shd w:val="clear" w:color="auto" w:fill="FFFFFF"/>
        <w:spacing w:after="150" w:line="240" w:lineRule="auto"/>
        <w:jc w:val="center"/>
        <w:outlineLvl w:val="1"/>
        <w:rPr>
          <w:rFonts w:ascii="Helvetica" w:eastAsia="Times New Roman" w:hAnsi="Helvetica" w:cs="Helvetica"/>
          <w:b/>
          <w:bCs/>
          <w:color w:val="666666"/>
          <w:sz w:val="32"/>
          <w:szCs w:val="32"/>
        </w:rPr>
      </w:pPr>
      <w:r w:rsidRPr="00496294">
        <w:rPr>
          <w:rFonts w:ascii="Helvetica" w:eastAsia="Times New Roman" w:hAnsi="Helvetica" w:cs="Helvetica"/>
          <w:b/>
          <w:bCs/>
          <w:color w:val="666666"/>
          <w:sz w:val="28"/>
          <w:szCs w:val="28"/>
        </w:rPr>
        <w:t xml:space="preserve">“Novel Post Emergence Rice Herbicide for </w:t>
      </w:r>
      <w:r w:rsidR="00496294">
        <w:rPr>
          <w:rFonts w:ascii="Helvetica" w:eastAsia="Times New Roman" w:hAnsi="Helvetica" w:cs="Helvetica"/>
          <w:b/>
          <w:bCs/>
          <w:color w:val="666666"/>
          <w:sz w:val="28"/>
          <w:szCs w:val="28"/>
        </w:rPr>
        <w:t>E</w:t>
      </w:r>
      <w:r w:rsidRPr="00496294">
        <w:rPr>
          <w:rFonts w:ascii="Helvetica" w:eastAsia="Times New Roman" w:hAnsi="Helvetica" w:cs="Helvetica"/>
          <w:b/>
          <w:bCs/>
          <w:color w:val="666666"/>
          <w:sz w:val="28"/>
          <w:szCs w:val="28"/>
        </w:rPr>
        <w:t>radication of Ghora Ghass”</w:t>
      </w:r>
    </w:p>
    <w:p w14:paraId="32E89234" w14:textId="67C2203F" w:rsidR="004B349C" w:rsidRPr="00776E88" w:rsidRDefault="004B349C" w:rsidP="00CE1ED7">
      <w:pPr>
        <w:shd w:val="clear" w:color="auto" w:fill="FFFFFF"/>
        <w:spacing w:after="150" w:line="240" w:lineRule="auto"/>
        <w:rPr>
          <w:rFonts w:ascii="Helvetica" w:eastAsia="Times New Roman" w:hAnsi="Helvetica" w:cs="Helvetica"/>
          <w:color w:val="666666"/>
          <w:sz w:val="20"/>
          <w:szCs w:val="20"/>
        </w:rPr>
      </w:pPr>
    </w:p>
    <w:p w14:paraId="1F3D940F" w14:textId="52268B27" w:rsidR="004B349C" w:rsidRPr="00CE1ED7" w:rsidRDefault="004B349C" w:rsidP="00F571B7">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Product Category: </w:t>
      </w:r>
      <w:r w:rsidRPr="00CE1ED7">
        <w:rPr>
          <w:rFonts w:ascii="Helvetica" w:eastAsia="Times New Roman" w:hAnsi="Helvetica" w:cs="Helvetica"/>
          <w:color w:val="666666"/>
          <w:sz w:val="21"/>
          <w:szCs w:val="21"/>
        </w:rPr>
        <w:t>Herbicide</w:t>
      </w:r>
      <w:r w:rsidRPr="00CE1ED7">
        <w:rPr>
          <w:rFonts w:ascii="Helvetica" w:eastAsia="Times New Roman" w:hAnsi="Helvetica" w:cs="Helvetica"/>
          <w:color w:val="666666"/>
          <w:sz w:val="21"/>
          <w:szCs w:val="21"/>
        </w:rPr>
        <w:br/>
      </w:r>
      <w:r w:rsidRPr="00CE1ED7">
        <w:rPr>
          <w:rFonts w:ascii="Helvetica" w:eastAsia="Times New Roman" w:hAnsi="Helvetica" w:cs="Helvetica"/>
          <w:b/>
          <w:bCs/>
          <w:color w:val="666666"/>
          <w:sz w:val="21"/>
          <w:szCs w:val="21"/>
        </w:rPr>
        <w:t xml:space="preserve">Active </w:t>
      </w:r>
      <w:r w:rsidR="00C83E92">
        <w:rPr>
          <w:rFonts w:ascii="Helvetica" w:eastAsia="Times New Roman" w:hAnsi="Helvetica" w:cs="Helvetica"/>
          <w:b/>
          <w:bCs/>
          <w:color w:val="666666"/>
          <w:sz w:val="21"/>
          <w:szCs w:val="21"/>
        </w:rPr>
        <w:t>I</w:t>
      </w:r>
      <w:r w:rsidRPr="00CE1ED7">
        <w:rPr>
          <w:rFonts w:ascii="Helvetica" w:eastAsia="Times New Roman" w:hAnsi="Helvetica" w:cs="Helvetica"/>
          <w:b/>
          <w:bCs/>
          <w:color w:val="666666"/>
          <w:sz w:val="21"/>
          <w:szCs w:val="21"/>
        </w:rPr>
        <w:t>ngredient</w:t>
      </w:r>
      <w:r w:rsidR="00864578">
        <w:rPr>
          <w:rFonts w:ascii="Helvetica" w:eastAsia="Times New Roman" w:hAnsi="Helvetica" w:cs="Helvetica"/>
          <w:b/>
          <w:bCs/>
          <w:color w:val="666666"/>
          <w:sz w:val="21"/>
          <w:szCs w:val="21"/>
        </w:rPr>
        <w:t>s</w:t>
      </w:r>
      <w:r w:rsidRPr="00CE1ED7">
        <w:rPr>
          <w:rFonts w:ascii="Helvetica" w:eastAsia="Times New Roman" w:hAnsi="Helvetica" w:cs="Helvetica"/>
          <w:b/>
          <w:bCs/>
          <w:color w:val="666666"/>
          <w:sz w:val="21"/>
          <w:szCs w:val="21"/>
        </w:rPr>
        <w:t>:</w:t>
      </w:r>
      <w:r w:rsidRPr="00CE1ED7">
        <w:rPr>
          <w:rFonts w:ascii="Helvetica" w:eastAsia="Times New Roman" w:hAnsi="Helvetica" w:cs="Helvetica"/>
          <w:color w:val="666666"/>
          <w:sz w:val="21"/>
          <w:szCs w:val="21"/>
        </w:rPr>
        <w:t> Penoxsulam + Cyhalofop butyl</w:t>
      </w:r>
      <w:r w:rsidRPr="00CE1ED7">
        <w:rPr>
          <w:rFonts w:ascii="Helvetica" w:eastAsia="Times New Roman" w:hAnsi="Helvetica" w:cs="Helvetica"/>
          <w:color w:val="666666"/>
          <w:sz w:val="21"/>
          <w:szCs w:val="21"/>
        </w:rPr>
        <w:br/>
      </w:r>
      <w:r w:rsidRPr="00CE1ED7">
        <w:rPr>
          <w:rFonts w:ascii="Helvetica" w:eastAsia="Times New Roman" w:hAnsi="Helvetica" w:cs="Helvetica"/>
          <w:b/>
          <w:bCs/>
          <w:color w:val="666666"/>
          <w:sz w:val="21"/>
          <w:szCs w:val="21"/>
        </w:rPr>
        <w:t>Formulation:</w:t>
      </w:r>
      <w:r w:rsidRPr="00CE1ED7">
        <w:rPr>
          <w:rFonts w:ascii="Helvetica" w:eastAsia="Times New Roman" w:hAnsi="Helvetica" w:cs="Helvetica"/>
          <w:color w:val="666666"/>
          <w:sz w:val="21"/>
          <w:szCs w:val="21"/>
        </w:rPr>
        <w:t> Available in OD Formulation (Oil Dispersion)</w:t>
      </w:r>
    </w:p>
    <w:p w14:paraId="4A498319" w14:textId="7B214161" w:rsidR="004B349C" w:rsidRPr="00CE1ED7" w:rsidRDefault="004B349C" w:rsidP="00CE1ED7">
      <w:p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Crop</w:t>
      </w:r>
      <w:r w:rsidRPr="00CE1ED7">
        <w:rPr>
          <w:rFonts w:ascii="Helvetica" w:eastAsia="Times New Roman" w:hAnsi="Helvetica" w:cs="Helvetica"/>
          <w:color w:val="666666"/>
          <w:sz w:val="21"/>
          <w:szCs w:val="21"/>
        </w:rPr>
        <w:t>: Rice</w:t>
      </w:r>
    </w:p>
    <w:p w14:paraId="502FE2D3" w14:textId="45D60F83" w:rsidR="00A63E13" w:rsidRPr="00F571B7" w:rsidRDefault="004B349C" w:rsidP="00F571B7">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Pests: </w:t>
      </w:r>
      <w:r w:rsidRPr="00CE1ED7">
        <w:rPr>
          <w:rFonts w:ascii="Helvetica" w:eastAsia="Times New Roman" w:hAnsi="Helvetica" w:cs="Helvetica"/>
          <w:color w:val="666666"/>
          <w:sz w:val="21"/>
          <w:szCs w:val="21"/>
        </w:rPr>
        <w:t>Ghora Ghass and other annual weeds in Rice Grasses, Sedges &amp; BLW</w:t>
      </w:r>
    </w:p>
    <w:p w14:paraId="11DC8BA0" w14:textId="32292F21" w:rsidR="004B349C" w:rsidRPr="00CE1ED7" w:rsidRDefault="004B349C" w:rsidP="00F571B7">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Mode of Action</w:t>
      </w:r>
      <w:r w:rsidR="00F571B7">
        <w:rPr>
          <w:rFonts w:ascii="Helvetica" w:eastAsia="Times New Roman" w:hAnsi="Helvetica" w:cs="Helvetica"/>
          <w:b/>
          <w:bCs/>
          <w:color w:val="666666"/>
          <w:sz w:val="21"/>
          <w:szCs w:val="21"/>
        </w:rPr>
        <w:t>:</w:t>
      </w:r>
    </w:p>
    <w:p w14:paraId="54E53511" w14:textId="46079DB6" w:rsidR="004B349C" w:rsidRPr="00CE1ED7" w:rsidRDefault="004B349C" w:rsidP="00F571B7">
      <w:pPr>
        <w:numPr>
          <w:ilvl w:val="0"/>
          <w:numId w:val="7"/>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Unique and novel post-emergence selective herbicide that </w:t>
      </w:r>
      <w:r w:rsidR="004D1AD1" w:rsidRPr="00CE1ED7">
        <w:rPr>
          <w:rFonts w:ascii="Helvetica" w:eastAsia="Times New Roman" w:hAnsi="Helvetica" w:cs="Helvetica"/>
          <w:color w:val="666666"/>
          <w:sz w:val="21"/>
          <w:szCs w:val="21"/>
        </w:rPr>
        <w:t>consists</w:t>
      </w:r>
      <w:r w:rsidRPr="00CE1ED7">
        <w:rPr>
          <w:rFonts w:ascii="Helvetica" w:eastAsia="Times New Roman" w:hAnsi="Helvetica" w:cs="Helvetica"/>
          <w:color w:val="666666"/>
          <w:sz w:val="21"/>
          <w:szCs w:val="21"/>
        </w:rPr>
        <w:t xml:space="preserve"> of two active </w:t>
      </w:r>
      <w:r w:rsidR="00C83E92" w:rsidRPr="00CE1ED7">
        <w:rPr>
          <w:rFonts w:ascii="Helvetica" w:eastAsia="Times New Roman" w:hAnsi="Helvetica" w:cs="Helvetica"/>
          <w:color w:val="666666"/>
          <w:sz w:val="21"/>
          <w:szCs w:val="21"/>
        </w:rPr>
        <w:t>ingredients:</w:t>
      </w:r>
      <w:r w:rsidRPr="00CE1ED7">
        <w:rPr>
          <w:rFonts w:ascii="Helvetica" w:eastAsia="Times New Roman" w:hAnsi="Helvetica" w:cs="Helvetica"/>
          <w:color w:val="666666"/>
          <w:sz w:val="21"/>
          <w:szCs w:val="21"/>
        </w:rPr>
        <w:t xml:space="preserve"> Penoxsulam &amp; Cyhalofop.</w:t>
      </w:r>
    </w:p>
    <w:p w14:paraId="7831B300" w14:textId="2D3A32B3" w:rsidR="004B349C" w:rsidRPr="00CE1ED7" w:rsidRDefault="004B349C" w:rsidP="00CE1ED7">
      <w:pPr>
        <w:numPr>
          <w:ilvl w:val="0"/>
          <w:numId w:val="7"/>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Both the active ingredients in Wuxi attack on weeds in two different ways and control them effectively.</w:t>
      </w:r>
    </w:p>
    <w:p w14:paraId="25AD016F" w14:textId="6862F8E2" w:rsidR="004B349C" w:rsidRPr="00CE1ED7" w:rsidRDefault="004B349C" w:rsidP="00CE1ED7">
      <w:pPr>
        <w:numPr>
          <w:ilvl w:val="0"/>
          <w:numId w:val="7"/>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Have good systemic actions. Absorbed through leaves &amp; roots of weeds and kill them </w:t>
      </w:r>
      <w:r w:rsidR="004D1AD1" w:rsidRPr="00CE1ED7">
        <w:rPr>
          <w:rFonts w:ascii="Helvetica" w:eastAsia="Times New Roman" w:hAnsi="Helvetica" w:cs="Helvetica"/>
          <w:color w:val="666666"/>
          <w:sz w:val="21"/>
          <w:szCs w:val="21"/>
        </w:rPr>
        <w:t>completely.</w:t>
      </w:r>
    </w:p>
    <w:p w14:paraId="791CD1AB" w14:textId="2053ABD5" w:rsidR="004B349C" w:rsidRPr="00CE1ED7" w:rsidRDefault="004B349C" w:rsidP="00CE1ED7">
      <w:pPr>
        <w:numPr>
          <w:ilvl w:val="0"/>
          <w:numId w:val="7"/>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ALS inhibitor and AC</w:t>
      </w:r>
      <w:r w:rsidR="00E2721C" w:rsidRPr="00CE1ED7">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Case inhibitor.</w:t>
      </w:r>
    </w:p>
    <w:p w14:paraId="7EA3B3EE" w14:textId="30AF8046" w:rsidR="004B349C" w:rsidRPr="00CE1ED7" w:rsidRDefault="004B349C" w:rsidP="00F571B7">
      <w:pPr>
        <w:numPr>
          <w:ilvl w:val="0"/>
          <w:numId w:val="7"/>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One shot solution for effective control of important grasses, sedges and B.L. weeds in Rice.</w:t>
      </w:r>
    </w:p>
    <w:p w14:paraId="693AB4E2" w14:textId="48314579" w:rsidR="004B349C" w:rsidRPr="00CE1ED7" w:rsidRDefault="004B349C" w:rsidP="00F571B7">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Key Properties / USPs</w:t>
      </w:r>
      <w:r w:rsidR="00F571B7">
        <w:rPr>
          <w:rFonts w:ascii="Helvetica" w:eastAsia="Times New Roman" w:hAnsi="Helvetica" w:cs="Helvetica"/>
          <w:b/>
          <w:bCs/>
          <w:color w:val="666666"/>
          <w:sz w:val="21"/>
          <w:szCs w:val="21"/>
        </w:rPr>
        <w:t>:</w:t>
      </w:r>
    </w:p>
    <w:p w14:paraId="0C3A3306" w14:textId="79DBA4B4" w:rsidR="004B349C" w:rsidRPr="00CE1ED7" w:rsidRDefault="004B349C" w:rsidP="00F571B7">
      <w:pPr>
        <w:numPr>
          <w:ilvl w:val="0"/>
          <w:numId w:val="8"/>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Highly effective against difficult to control weeds in Rice specially Ghora </w:t>
      </w:r>
      <w:proofErr w:type="spellStart"/>
      <w:r w:rsidRPr="00CE1ED7">
        <w:rPr>
          <w:rFonts w:ascii="Helvetica" w:eastAsia="Times New Roman" w:hAnsi="Helvetica" w:cs="Helvetica"/>
          <w:color w:val="666666"/>
          <w:sz w:val="21"/>
          <w:szCs w:val="21"/>
        </w:rPr>
        <w:t>Ghass</w:t>
      </w:r>
      <w:proofErr w:type="spellEnd"/>
      <w:r w:rsidRPr="00CE1ED7">
        <w:rPr>
          <w:rFonts w:ascii="Helvetica" w:eastAsia="Times New Roman" w:hAnsi="Helvetica" w:cs="Helvetica"/>
          <w:color w:val="666666"/>
          <w:sz w:val="21"/>
          <w:szCs w:val="21"/>
        </w:rPr>
        <w:t xml:space="preserve">, </w:t>
      </w:r>
      <w:proofErr w:type="spellStart"/>
      <w:r w:rsidRPr="00CE1ED7">
        <w:rPr>
          <w:rFonts w:ascii="Helvetica" w:eastAsia="Times New Roman" w:hAnsi="Helvetica" w:cs="Helvetica"/>
          <w:color w:val="666666"/>
          <w:sz w:val="21"/>
          <w:szCs w:val="21"/>
        </w:rPr>
        <w:t>Swanki</w:t>
      </w:r>
      <w:proofErr w:type="spellEnd"/>
      <w:r w:rsidRPr="00CE1ED7">
        <w:rPr>
          <w:rFonts w:ascii="Helvetica" w:eastAsia="Times New Roman" w:hAnsi="Helvetica" w:cs="Helvetica"/>
          <w:color w:val="666666"/>
          <w:sz w:val="21"/>
          <w:szCs w:val="21"/>
        </w:rPr>
        <w:t xml:space="preserve">, </w:t>
      </w:r>
      <w:proofErr w:type="spellStart"/>
      <w:r w:rsidRPr="00CE1ED7">
        <w:rPr>
          <w:rFonts w:ascii="Helvetica" w:eastAsia="Times New Roman" w:hAnsi="Helvetica" w:cs="Helvetica"/>
          <w:color w:val="666666"/>
          <w:sz w:val="21"/>
          <w:szCs w:val="21"/>
        </w:rPr>
        <w:t>Dhidhan</w:t>
      </w:r>
      <w:proofErr w:type="spellEnd"/>
      <w:r w:rsidRPr="00CE1ED7">
        <w:rPr>
          <w:rFonts w:ascii="Helvetica" w:eastAsia="Times New Roman" w:hAnsi="Helvetica" w:cs="Helvetica"/>
          <w:color w:val="666666"/>
          <w:sz w:val="21"/>
          <w:szCs w:val="21"/>
        </w:rPr>
        <w:t xml:space="preserve">, </w:t>
      </w:r>
      <w:proofErr w:type="spellStart"/>
      <w:r w:rsidRPr="00CE1ED7">
        <w:rPr>
          <w:rFonts w:ascii="Helvetica" w:eastAsia="Times New Roman" w:hAnsi="Helvetica" w:cs="Helvetica"/>
          <w:color w:val="666666"/>
          <w:sz w:val="21"/>
          <w:szCs w:val="21"/>
        </w:rPr>
        <w:t>Moorak</w:t>
      </w:r>
      <w:proofErr w:type="spellEnd"/>
      <w:r w:rsidRPr="00CE1ED7">
        <w:rPr>
          <w:rFonts w:ascii="Helvetica" w:eastAsia="Times New Roman" w:hAnsi="Helvetica" w:cs="Helvetica"/>
          <w:color w:val="666666"/>
          <w:sz w:val="21"/>
          <w:szCs w:val="21"/>
        </w:rPr>
        <w:t xml:space="preserve"> (Deela), Bulrush (Mota Deela) etc.</w:t>
      </w:r>
    </w:p>
    <w:p w14:paraId="2FC41664" w14:textId="3873B7AF" w:rsidR="004B349C" w:rsidRPr="00CE1ED7" w:rsidRDefault="004B349C" w:rsidP="00CE1ED7">
      <w:pPr>
        <w:numPr>
          <w:ilvl w:val="0"/>
          <w:numId w:val="8"/>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Weed free crop…... healthy start for good </w:t>
      </w:r>
      <w:r w:rsidR="00174A82" w:rsidRPr="00CE1ED7">
        <w:rPr>
          <w:rFonts w:ascii="Helvetica" w:eastAsia="Times New Roman" w:hAnsi="Helvetica" w:cs="Helvetica"/>
          <w:color w:val="666666"/>
          <w:sz w:val="21"/>
          <w:szCs w:val="21"/>
        </w:rPr>
        <w:t>harvest.</w:t>
      </w:r>
    </w:p>
    <w:p w14:paraId="109BD06D" w14:textId="265A4C59" w:rsidR="004B349C" w:rsidRPr="00CE1ED7" w:rsidRDefault="004B349C" w:rsidP="00CE1ED7">
      <w:pPr>
        <w:numPr>
          <w:ilvl w:val="0"/>
          <w:numId w:val="8"/>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Can be used in all types of rice cultivations i.e., Transplanted rice, Direct seeded rice as well as in </w:t>
      </w:r>
      <w:r w:rsidR="00174A82" w:rsidRPr="00CE1ED7">
        <w:rPr>
          <w:rFonts w:ascii="Helvetica" w:eastAsia="Times New Roman" w:hAnsi="Helvetica" w:cs="Helvetica"/>
          <w:color w:val="666666"/>
          <w:sz w:val="21"/>
          <w:szCs w:val="21"/>
        </w:rPr>
        <w:t>Nursery.</w:t>
      </w:r>
    </w:p>
    <w:p w14:paraId="44978DC2" w14:textId="77777777" w:rsidR="004B349C" w:rsidRPr="00CE1ED7" w:rsidRDefault="004B349C" w:rsidP="00CE1ED7">
      <w:pPr>
        <w:numPr>
          <w:ilvl w:val="0"/>
          <w:numId w:val="8"/>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Excellent crop safety. Lush green healthy crop with increased yield.</w:t>
      </w:r>
    </w:p>
    <w:p w14:paraId="1DAF4634" w14:textId="13CEAF21" w:rsidR="00BF543B" w:rsidRPr="00F571B7" w:rsidRDefault="004B349C" w:rsidP="00F571B7">
      <w:pPr>
        <w:numPr>
          <w:ilvl w:val="0"/>
          <w:numId w:val="8"/>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Good rain fastness – Remain effective even if rain comes after 2 h</w:t>
      </w:r>
      <w:r w:rsidR="00BF543B">
        <w:rPr>
          <w:rFonts w:ascii="Helvetica" w:eastAsia="Times New Roman" w:hAnsi="Helvetica" w:cs="Helvetica"/>
          <w:color w:val="666666"/>
          <w:sz w:val="21"/>
          <w:szCs w:val="21"/>
        </w:rPr>
        <w:t>ou</w:t>
      </w:r>
      <w:r w:rsidRPr="00CE1ED7">
        <w:rPr>
          <w:rFonts w:ascii="Helvetica" w:eastAsia="Times New Roman" w:hAnsi="Helvetica" w:cs="Helvetica"/>
          <w:color w:val="666666"/>
          <w:sz w:val="21"/>
          <w:szCs w:val="21"/>
        </w:rPr>
        <w:t>rs of spray.</w:t>
      </w:r>
    </w:p>
    <w:p w14:paraId="68409FFE" w14:textId="42A22E4C" w:rsidR="008A2422" w:rsidRPr="00957467" w:rsidRDefault="004B349C" w:rsidP="00957467">
      <w:pPr>
        <w:shd w:val="clear" w:color="auto" w:fill="FFFFFF"/>
        <w:spacing w:line="240" w:lineRule="auto"/>
        <w:rPr>
          <w:rFonts w:ascii="Helvetica" w:eastAsia="Times New Roman" w:hAnsi="Helvetica" w:cs="Helvetica"/>
          <w:b/>
          <w:bCs/>
          <w:color w:val="666666"/>
          <w:sz w:val="21"/>
          <w:szCs w:val="21"/>
        </w:rPr>
      </w:pPr>
      <w:r w:rsidRPr="00CE1ED7">
        <w:rPr>
          <w:rFonts w:ascii="Helvetica" w:eastAsia="Times New Roman" w:hAnsi="Helvetica" w:cs="Helvetica"/>
          <w:b/>
          <w:bCs/>
          <w:color w:val="666666"/>
          <w:sz w:val="21"/>
          <w:szCs w:val="21"/>
        </w:rPr>
        <w:t>Recommendations:</w:t>
      </w:r>
    </w:p>
    <w:tbl>
      <w:tblPr>
        <w:tblW w:w="8812" w:type="dxa"/>
        <w:jc w:val="center"/>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1762"/>
        <w:gridCol w:w="4890"/>
        <w:gridCol w:w="2160"/>
      </w:tblGrid>
      <w:tr w:rsidR="004B349C" w:rsidRPr="00CE1ED7" w14:paraId="3E1C9CB4" w14:textId="77777777" w:rsidTr="00346FC7">
        <w:trPr>
          <w:jc w:val="center"/>
        </w:trPr>
        <w:tc>
          <w:tcPr>
            <w:tcW w:w="1762"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10DD9994" w14:textId="4CF39B12" w:rsidR="004B349C" w:rsidRPr="00CE1ED7" w:rsidRDefault="004B349C"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Crop</w:t>
            </w:r>
          </w:p>
        </w:tc>
        <w:tc>
          <w:tcPr>
            <w:tcW w:w="4890"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205985E7" w14:textId="77777777" w:rsidR="004B349C" w:rsidRPr="00CE1ED7" w:rsidRDefault="004B349C"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Pests</w:t>
            </w:r>
          </w:p>
        </w:tc>
        <w:tc>
          <w:tcPr>
            <w:tcW w:w="2160"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2572BF2B" w14:textId="77777777" w:rsidR="004B349C" w:rsidRPr="00CE1ED7" w:rsidRDefault="004B349C"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Dose</w:t>
            </w:r>
          </w:p>
        </w:tc>
      </w:tr>
      <w:tr w:rsidR="004B349C" w:rsidRPr="00CE1ED7" w14:paraId="56C8D495" w14:textId="77777777" w:rsidTr="00864578">
        <w:trPr>
          <w:jc w:val="center"/>
        </w:trPr>
        <w:tc>
          <w:tcPr>
            <w:tcW w:w="176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AB47530" w14:textId="77777777" w:rsidR="004B349C" w:rsidRPr="00CE1ED7" w:rsidRDefault="004B349C"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Rice</w:t>
            </w:r>
          </w:p>
        </w:tc>
        <w:tc>
          <w:tcPr>
            <w:tcW w:w="489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009D70" w14:textId="77777777" w:rsidR="004B349C" w:rsidRPr="00CE1ED7" w:rsidRDefault="004B349C"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Annual Weeds in Rice (Grasses, Sedges &amp; BLW)</w:t>
            </w:r>
          </w:p>
        </w:tc>
        <w:tc>
          <w:tcPr>
            <w:tcW w:w="21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A493DA" w14:textId="60916A33" w:rsidR="004B349C" w:rsidRPr="00CE1ED7" w:rsidRDefault="004B349C"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1 </w:t>
            </w:r>
            <w:proofErr w:type="spellStart"/>
            <w:r w:rsidR="00264707" w:rsidRPr="00CE1ED7">
              <w:rPr>
                <w:rFonts w:ascii="Helvetica" w:eastAsia="Times New Roman" w:hAnsi="Helvetica" w:cs="Helvetica"/>
                <w:color w:val="666666"/>
                <w:sz w:val="21"/>
                <w:szCs w:val="21"/>
              </w:rPr>
              <w:t>Lt</w:t>
            </w:r>
            <w:r w:rsidR="00864578">
              <w:rPr>
                <w:rFonts w:ascii="Helvetica" w:eastAsia="Times New Roman" w:hAnsi="Helvetica" w:cs="Helvetica"/>
                <w:color w:val="666666"/>
                <w:sz w:val="21"/>
                <w:szCs w:val="21"/>
              </w:rPr>
              <w:t>r</w:t>
            </w:r>
            <w:proofErr w:type="spellEnd"/>
            <w:r w:rsidR="00864578">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w:t>
            </w:r>
            <w:r w:rsidR="00864578">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Acre</w:t>
            </w:r>
          </w:p>
        </w:tc>
      </w:tr>
    </w:tbl>
    <w:p w14:paraId="3BE05516" w14:textId="77777777" w:rsidR="00636E7C" w:rsidRDefault="00636E7C" w:rsidP="00CE1ED7">
      <w:pPr>
        <w:shd w:val="clear" w:color="auto" w:fill="FFFFFF"/>
        <w:spacing w:after="150" w:line="240" w:lineRule="auto"/>
        <w:rPr>
          <w:rFonts w:ascii="Helvetica" w:eastAsia="Times New Roman" w:hAnsi="Helvetica" w:cs="Helvetica"/>
          <w:b/>
          <w:bCs/>
          <w:color w:val="666666"/>
          <w:sz w:val="21"/>
          <w:szCs w:val="21"/>
        </w:rPr>
      </w:pPr>
    </w:p>
    <w:p w14:paraId="144D4E8E" w14:textId="72081A28" w:rsidR="004B349C" w:rsidRPr="00CE1ED7" w:rsidRDefault="004B349C" w:rsidP="00F571B7">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Method of Application:</w:t>
      </w:r>
      <w:r w:rsidRPr="00CE1ED7">
        <w:rPr>
          <w:rFonts w:ascii="Helvetica" w:eastAsia="Times New Roman" w:hAnsi="Helvetica" w:cs="Helvetica"/>
          <w:color w:val="666666"/>
          <w:sz w:val="21"/>
          <w:szCs w:val="21"/>
        </w:rPr>
        <w:t> </w:t>
      </w:r>
    </w:p>
    <w:p w14:paraId="358D3486" w14:textId="2F45D011" w:rsidR="004B349C" w:rsidRPr="00CE1ED7" w:rsidRDefault="004B349C" w:rsidP="00F571B7">
      <w:pPr>
        <w:numPr>
          <w:ilvl w:val="0"/>
          <w:numId w:val="9"/>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Use “Wuxi” as foliar spray </w:t>
      </w:r>
      <w:r w:rsidR="00237887">
        <w:rPr>
          <w:rFonts w:ascii="Helvetica" w:eastAsia="Times New Roman" w:hAnsi="Helvetica" w:cs="Helvetica"/>
          <w:color w:val="666666"/>
          <w:sz w:val="21"/>
          <w:szCs w:val="21"/>
        </w:rPr>
        <w:t>only</w:t>
      </w:r>
      <w:r w:rsidRPr="00CE1ED7">
        <w:rPr>
          <w:rFonts w:ascii="Helvetica" w:eastAsia="Times New Roman" w:hAnsi="Helvetica" w:cs="Helvetica"/>
          <w:color w:val="666666"/>
          <w:sz w:val="21"/>
          <w:szCs w:val="21"/>
        </w:rPr>
        <w:t>.</w:t>
      </w:r>
    </w:p>
    <w:p w14:paraId="0524B826" w14:textId="4CA98BEF" w:rsidR="004B349C" w:rsidRPr="00CE1ED7" w:rsidRDefault="004B349C" w:rsidP="00CE1ED7">
      <w:pPr>
        <w:numPr>
          <w:ilvl w:val="0"/>
          <w:numId w:val="9"/>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Use herbicide nozzle for spray and ensure thorough coverage &amp; uniform spray in the </w:t>
      </w:r>
      <w:r w:rsidR="00174A82" w:rsidRPr="00CE1ED7">
        <w:rPr>
          <w:rFonts w:ascii="Helvetica" w:eastAsia="Times New Roman" w:hAnsi="Helvetica" w:cs="Helvetica"/>
          <w:color w:val="666666"/>
          <w:sz w:val="21"/>
          <w:szCs w:val="21"/>
        </w:rPr>
        <w:t>field.</w:t>
      </w:r>
    </w:p>
    <w:p w14:paraId="6CB93782" w14:textId="50D722D5" w:rsidR="004B349C" w:rsidRPr="00CE1ED7" w:rsidRDefault="004B349C" w:rsidP="00CE1ED7">
      <w:pPr>
        <w:numPr>
          <w:ilvl w:val="0"/>
          <w:numId w:val="9"/>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Spray should be done when most of the weeds have emerged and at 2</w:t>
      </w:r>
      <w:r w:rsidR="00864578">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w:t>
      </w:r>
      <w:r w:rsidR="00864578">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 xml:space="preserve">5 leaves </w:t>
      </w:r>
      <w:r w:rsidR="00174A82" w:rsidRPr="00CE1ED7">
        <w:rPr>
          <w:rFonts w:ascii="Helvetica" w:eastAsia="Times New Roman" w:hAnsi="Helvetica" w:cs="Helvetica"/>
          <w:color w:val="666666"/>
          <w:sz w:val="21"/>
          <w:szCs w:val="21"/>
        </w:rPr>
        <w:t>stage.</w:t>
      </w:r>
    </w:p>
    <w:p w14:paraId="18936ECA" w14:textId="77777777" w:rsidR="004B349C" w:rsidRPr="00CE1ED7" w:rsidRDefault="004B349C" w:rsidP="00CE1ED7">
      <w:pPr>
        <w:numPr>
          <w:ilvl w:val="0"/>
          <w:numId w:val="9"/>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There shouldn’t be water standing in the field at the time of Wuxi application. Spray should be done under drained conditions (</w:t>
      </w:r>
      <w:proofErr w:type="spellStart"/>
      <w:r w:rsidRPr="00CE1ED7">
        <w:rPr>
          <w:rFonts w:ascii="Helvetica" w:eastAsia="Times New Roman" w:hAnsi="Helvetica" w:cs="Helvetica"/>
          <w:color w:val="666666"/>
          <w:sz w:val="21"/>
          <w:szCs w:val="21"/>
        </w:rPr>
        <w:t>wattar</w:t>
      </w:r>
      <w:proofErr w:type="spellEnd"/>
      <w:r w:rsidRPr="00CE1ED7">
        <w:rPr>
          <w:rFonts w:ascii="Helvetica" w:eastAsia="Times New Roman" w:hAnsi="Helvetica" w:cs="Helvetica"/>
          <w:color w:val="666666"/>
          <w:sz w:val="21"/>
          <w:szCs w:val="21"/>
        </w:rPr>
        <w:t xml:space="preserve"> / saturated conditions)</w:t>
      </w:r>
    </w:p>
    <w:p w14:paraId="12126E44" w14:textId="3D165FB1" w:rsidR="004B349C" w:rsidRPr="00CE1ED7" w:rsidRDefault="004B349C" w:rsidP="00F571B7">
      <w:pPr>
        <w:numPr>
          <w:ilvl w:val="0"/>
          <w:numId w:val="9"/>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Don’t irrigate the crop until 36 hours after spray. Afterward irrigate the crop and then keep water standing for 3-4 </w:t>
      </w:r>
      <w:r w:rsidR="00174A82" w:rsidRPr="00CE1ED7">
        <w:rPr>
          <w:rFonts w:ascii="Helvetica" w:eastAsia="Times New Roman" w:hAnsi="Helvetica" w:cs="Helvetica"/>
          <w:color w:val="666666"/>
          <w:sz w:val="21"/>
          <w:szCs w:val="21"/>
        </w:rPr>
        <w:t>days.</w:t>
      </w:r>
    </w:p>
    <w:p w14:paraId="681CF0F4" w14:textId="1F6237EE" w:rsidR="004B349C" w:rsidRPr="00CE1ED7" w:rsidRDefault="004B349C" w:rsidP="00F571B7">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Registration Details:</w:t>
      </w:r>
      <w:r w:rsidR="00F571B7">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Product is registered in Pakistan under form-</w:t>
      </w:r>
      <w:r w:rsidR="00174A82" w:rsidRPr="00CE1ED7">
        <w:rPr>
          <w:rFonts w:ascii="Helvetica" w:eastAsia="Times New Roman" w:hAnsi="Helvetica" w:cs="Helvetica"/>
          <w:color w:val="666666"/>
          <w:sz w:val="21"/>
          <w:szCs w:val="21"/>
        </w:rPr>
        <w:t>1</w:t>
      </w:r>
      <w:r w:rsidR="00F571B7">
        <w:rPr>
          <w:rFonts w:ascii="Helvetica" w:eastAsia="Times New Roman" w:hAnsi="Helvetica" w:cs="Helvetica"/>
          <w:color w:val="666666"/>
          <w:sz w:val="21"/>
          <w:szCs w:val="21"/>
        </w:rPr>
        <w:t>7</w:t>
      </w:r>
      <w:r w:rsidR="00CB2ACC">
        <w:rPr>
          <w:rFonts w:ascii="Helvetica" w:eastAsia="Times New Roman" w:hAnsi="Helvetica" w:cs="Helvetica"/>
          <w:color w:val="666666"/>
          <w:sz w:val="21"/>
          <w:szCs w:val="21"/>
        </w:rPr>
        <w:t>.</w:t>
      </w:r>
    </w:p>
    <w:p w14:paraId="3954C112" w14:textId="5D2B541C" w:rsidR="004B349C" w:rsidRPr="00CE1ED7" w:rsidRDefault="004B349C" w:rsidP="00CE1ED7">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SKU:</w:t>
      </w:r>
      <w:r w:rsidR="00CB2ACC">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 xml:space="preserve">Wuxi 60 OD is available in 1 </w:t>
      </w:r>
      <w:r w:rsidR="00EF79A0" w:rsidRPr="00CE1ED7">
        <w:rPr>
          <w:rFonts w:ascii="Helvetica" w:eastAsia="Times New Roman" w:hAnsi="Helvetica" w:cs="Helvetica"/>
          <w:color w:val="666666"/>
          <w:sz w:val="21"/>
          <w:szCs w:val="21"/>
        </w:rPr>
        <w:t>Liter</w:t>
      </w:r>
      <w:r w:rsidRPr="00CE1ED7">
        <w:rPr>
          <w:rFonts w:ascii="Helvetica" w:eastAsia="Times New Roman" w:hAnsi="Helvetica" w:cs="Helvetica"/>
          <w:color w:val="666666"/>
          <w:sz w:val="21"/>
          <w:szCs w:val="21"/>
        </w:rPr>
        <w:t xml:space="preserve"> pack.</w:t>
      </w:r>
    </w:p>
    <w:p w14:paraId="413E26CB" w14:textId="77777777" w:rsidR="007A6A71" w:rsidRPr="00CE1ED7" w:rsidRDefault="007A6A71" w:rsidP="00CE1ED7">
      <w:pPr>
        <w:rPr>
          <w:rFonts w:ascii="Helvetica" w:eastAsia="Times New Roman" w:hAnsi="Helvetica" w:cs="Helvetica"/>
          <w:color w:val="666666"/>
          <w:kern w:val="36"/>
          <w:sz w:val="21"/>
          <w:szCs w:val="21"/>
        </w:rPr>
      </w:pPr>
      <w:r w:rsidRPr="00CE1ED7">
        <w:rPr>
          <w:rFonts w:ascii="Helvetica" w:eastAsia="Times New Roman" w:hAnsi="Helvetica" w:cs="Helvetica"/>
          <w:color w:val="666666"/>
          <w:kern w:val="36"/>
          <w:sz w:val="21"/>
          <w:szCs w:val="21"/>
        </w:rPr>
        <w:br w:type="page"/>
      </w:r>
    </w:p>
    <w:p w14:paraId="63A9DDB0" w14:textId="42D6B081" w:rsidR="004B349C" w:rsidRPr="000921D7" w:rsidRDefault="004B349C" w:rsidP="000921D7">
      <w:pPr>
        <w:shd w:val="clear" w:color="auto" w:fill="FFFFFF"/>
        <w:spacing w:after="150" w:line="240" w:lineRule="auto"/>
        <w:outlineLvl w:val="0"/>
        <w:rPr>
          <w:rFonts w:ascii="Helvetica" w:eastAsia="Times New Roman" w:hAnsi="Helvetica" w:cs="Helvetica"/>
          <w:b/>
          <w:bCs/>
          <w:color w:val="666666"/>
          <w:kern w:val="36"/>
          <w:sz w:val="39"/>
          <w:szCs w:val="39"/>
        </w:rPr>
      </w:pPr>
      <w:r w:rsidRPr="000921D7">
        <w:rPr>
          <w:rFonts w:ascii="Helvetica" w:eastAsia="Times New Roman" w:hAnsi="Helvetica" w:cs="Helvetica"/>
          <w:b/>
          <w:bCs/>
          <w:color w:val="666666"/>
          <w:kern w:val="36"/>
          <w:sz w:val="39"/>
          <w:szCs w:val="39"/>
        </w:rPr>
        <w:t>Fuji One</w:t>
      </w:r>
    </w:p>
    <w:p w14:paraId="250FA3C7" w14:textId="77777777" w:rsidR="00D01F0F" w:rsidRPr="00D01F0F" w:rsidRDefault="00D01F0F" w:rsidP="000921D7">
      <w:pPr>
        <w:shd w:val="clear" w:color="auto" w:fill="FFFFFF"/>
        <w:spacing w:after="150" w:line="240" w:lineRule="auto"/>
        <w:outlineLvl w:val="0"/>
        <w:rPr>
          <w:rFonts w:ascii="Helvetica" w:eastAsia="Times New Roman" w:hAnsi="Helvetica" w:cs="Helvetica"/>
          <w:color w:val="666666"/>
          <w:kern w:val="36"/>
          <w:sz w:val="21"/>
          <w:szCs w:val="21"/>
        </w:rPr>
      </w:pPr>
    </w:p>
    <w:p w14:paraId="59B7D7D0" w14:textId="67430C18" w:rsidR="004B349C" w:rsidRPr="008151D5" w:rsidRDefault="004B349C" w:rsidP="00C83E92">
      <w:pPr>
        <w:shd w:val="clear" w:color="auto" w:fill="FFFFFF"/>
        <w:spacing w:after="150" w:line="240" w:lineRule="auto"/>
        <w:jc w:val="center"/>
        <w:outlineLvl w:val="1"/>
        <w:rPr>
          <w:rFonts w:ascii="Helvetica" w:eastAsia="Times New Roman" w:hAnsi="Helvetica" w:cs="Helvetica"/>
          <w:b/>
          <w:bCs/>
          <w:color w:val="666666"/>
          <w:sz w:val="32"/>
          <w:szCs w:val="32"/>
        </w:rPr>
      </w:pPr>
      <w:r w:rsidRPr="008151D5">
        <w:rPr>
          <w:rFonts w:ascii="Helvetica" w:eastAsia="Times New Roman" w:hAnsi="Helvetica" w:cs="Helvetica"/>
          <w:b/>
          <w:bCs/>
          <w:color w:val="666666"/>
          <w:sz w:val="28"/>
          <w:szCs w:val="28"/>
        </w:rPr>
        <w:t xml:space="preserve">“A </w:t>
      </w:r>
      <w:r w:rsidR="00CD720E">
        <w:rPr>
          <w:rFonts w:ascii="Helvetica" w:eastAsia="Times New Roman" w:hAnsi="Helvetica" w:cs="Helvetica"/>
          <w:b/>
          <w:bCs/>
          <w:color w:val="666666"/>
          <w:sz w:val="28"/>
          <w:szCs w:val="28"/>
        </w:rPr>
        <w:t>U</w:t>
      </w:r>
      <w:r w:rsidRPr="008151D5">
        <w:rPr>
          <w:rFonts w:ascii="Helvetica" w:eastAsia="Times New Roman" w:hAnsi="Helvetica" w:cs="Helvetica"/>
          <w:b/>
          <w:bCs/>
          <w:color w:val="666666"/>
          <w:sz w:val="28"/>
          <w:szCs w:val="28"/>
        </w:rPr>
        <w:t xml:space="preserve">nique and </w:t>
      </w:r>
      <w:r w:rsidR="00CD720E">
        <w:rPr>
          <w:rFonts w:ascii="Helvetica" w:eastAsia="Times New Roman" w:hAnsi="Helvetica" w:cs="Helvetica"/>
          <w:b/>
          <w:bCs/>
          <w:color w:val="666666"/>
          <w:sz w:val="28"/>
          <w:szCs w:val="28"/>
        </w:rPr>
        <w:t>T</w:t>
      </w:r>
      <w:r w:rsidRPr="008151D5">
        <w:rPr>
          <w:rFonts w:ascii="Helvetica" w:eastAsia="Times New Roman" w:hAnsi="Helvetica" w:cs="Helvetica"/>
          <w:b/>
          <w:bCs/>
          <w:color w:val="666666"/>
          <w:sz w:val="28"/>
          <w:szCs w:val="28"/>
        </w:rPr>
        <w:t xml:space="preserve">rue </w:t>
      </w:r>
      <w:proofErr w:type="spellStart"/>
      <w:r w:rsidRPr="008151D5">
        <w:rPr>
          <w:rFonts w:ascii="Helvetica" w:eastAsia="Times New Roman" w:hAnsi="Helvetica" w:cs="Helvetica"/>
          <w:b/>
          <w:bCs/>
          <w:color w:val="666666"/>
          <w:sz w:val="28"/>
          <w:szCs w:val="28"/>
        </w:rPr>
        <w:t>Blasticide</w:t>
      </w:r>
      <w:proofErr w:type="spellEnd"/>
      <w:r w:rsidRPr="008151D5">
        <w:rPr>
          <w:rFonts w:ascii="Helvetica" w:eastAsia="Times New Roman" w:hAnsi="Helvetica" w:cs="Helvetica"/>
          <w:b/>
          <w:bCs/>
          <w:color w:val="666666"/>
          <w:sz w:val="28"/>
          <w:szCs w:val="28"/>
        </w:rPr>
        <w:t>"</w:t>
      </w:r>
    </w:p>
    <w:p w14:paraId="107C03BE" w14:textId="77777777" w:rsidR="00D01F0F" w:rsidRPr="00D01F0F" w:rsidRDefault="00D01F0F" w:rsidP="000921D7">
      <w:pPr>
        <w:shd w:val="clear" w:color="auto" w:fill="FFFFFF"/>
        <w:spacing w:after="150" w:line="240" w:lineRule="auto"/>
        <w:outlineLvl w:val="1"/>
        <w:rPr>
          <w:rFonts w:ascii="Helvetica" w:eastAsia="Times New Roman" w:hAnsi="Helvetica" w:cs="Helvetica"/>
          <w:color w:val="666666"/>
          <w:sz w:val="21"/>
          <w:szCs w:val="21"/>
        </w:rPr>
      </w:pPr>
    </w:p>
    <w:p w14:paraId="7CDF2BDD" w14:textId="5E463864" w:rsidR="004B349C" w:rsidRPr="00CE1ED7" w:rsidRDefault="004B349C" w:rsidP="00870C70">
      <w:p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 xml:space="preserve">Product </w:t>
      </w:r>
      <w:r w:rsidR="007A6A71" w:rsidRPr="00CE1ED7">
        <w:rPr>
          <w:rFonts w:ascii="Helvetica" w:eastAsia="Times New Roman" w:hAnsi="Helvetica" w:cs="Helvetica"/>
          <w:b/>
          <w:bCs/>
          <w:color w:val="666666"/>
          <w:sz w:val="21"/>
          <w:szCs w:val="21"/>
        </w:rPr>
        <w:t>Category:</w:t>
      </w:r>
      <w:r w:rsidRPr="00CE1ED7">
        <w:rPr>
          <w:rFonts w:ascii="Helvetica" w:eastAsia="Times New Roman" w:hAnsi="Helvetica" w:cs="Helvetica"/>
          <w:color w:val="666666"/>
          <w:sz w:val="21"/>
          <w:szCs w:val="21"/>
        </w:rPr>
        <w:t> Fungicide</w:t>
      </w:r>
    </w:p>
    <w:p w14:paraId="18A2AD4E" w14:textId="68601B2B" w:rsidR="004B349C" w:rsidRPr="00CE1ED7" w:rsidRDefault="004B349C" w:rsidP="00870C70">
      <w:p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Active Ingredient:</w:t>
      </w:r>
      <w:r w:rsidRPr="00CE1ED7">
        <w:rPr>
          <w:rFonts w:ascii="Helvetica" w:eastAsia="Times New Roman" w:hAnsi="Helvetica" w:cs="Helvetica"/>
          <w:color w:val="666666"/>
          <w:sz w:val="21"/>
          <w:szCs w:val="21"/>
        </w:rPr>
        <w:t> Isoprothiolane 40%EC</w:t>
      </w:r>
    </w:p>
    <w:p w14:paraId="029A6267" w14:textId="606FE57D" w:rsidR="004B349C" w:rsidRPr="00CE1ED7" w:rsidRDefault="004B349C" w:rsidP="00F571B7">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Formulation:</w:t>
      </w:r>
      <w:r w:rsidRPr="00CE1ED7">
        <w:rPr>
          <w:rFonts w:ascii="Helvetica" w:eastAsia="Times New Roman" w:hAnsi="Helvetica" w:cs="Helvetica"/>
          <w:color w:val="666666"/>
          <w:sz w:val="21"/>
          <w:szCs w:val="21"/>
        </w:rPr>
        <w:t> Available in EC Formulation (</w:t>
      </w:r>
      <w:proofErr w:type="spellStart"/>
      <w:r w:rsidRPr="00CE1ED7">
        <w:rPr>
          <w:rFonts w:ascii="Helvetica" w:eastAsia="Times New Roman" w:hAnsi="Helvetica" w:cs="Helvetica"/>
          <w:color w:val="666666"/>
          <w:sz w:val="21"/>
          <w:szCs w:val="21"/>
        </w:rPr>
        <w:t>Emulsifiable</w:t>
      </w:r>
      <w:proofErr w:type="spellEnd"/>
      <w:r w:rsidRPr="00CE1ED7">
        <w:rPr>
          <w:rFonts w:ascii="Helvetica" w:eastAsia="Times New Roman" w:hAnsi="Helvetica" w:cs="Helvetica"/>
          <w:color w:val="666666"/>
          <w:sz w:val="21"/>
          <w:szCs w:val="21"/>
        </w:rPr>
        <w:t xml:space="preserve"> Concentrate) with 40% w/w concentration</w:t>
      </w:r>
    </w:p>
    <w:p w14:paraId="721466BC" w14:textId="2BB52D90" w:rsidR="004B349C" w:rsidRPr="00CE1ED7" w:rsidRDefault="004B349C" w:rsidP="00F20454">
      <w:p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Crop:</w:t>
      </w:r>
      <w:r w:rsidRPr="00CE1ED7">
        <w:rPr>
          <w:rFonts w:ascii="Helvetica" w:eastAsia="Times New Roman" w:hAnsi="Helvetica" w:cs="Helvetica"/>
          <w:color w:val="666666"/>
          <w:sz w:val="21"/>
          <w:szCs w:val="21"/>
        </w:rPr>
        <w:t> Rice</w:t>
      </w:r>
    </w:p>
    <w:p w14:paraId="37CAA4DE" w14:textId="4F76C188" w:rsidR="005F00F4" w:rsidRPr="00CE1ED7" w:rsidRDefault="004B349C" w:rsidP="00F571B7">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Pest:</w:t>
      </w:r>
      <w:r w:rsidRPr="00CE1ED7">
        <w:rPr>
          <w:rFonts w:ascii="Helvetica" w:eastAsia="Times New Roman" w:hAnsi="Helvetica" w:cs="Helvetica"/>
          <w:color w:val="666666"/>
          <w:sz w:val="21"/>
          <w:szCs w:val="21"/>
        </w:rPr>
        <w:t> Rice Blast</w:t>
      </w:r>
    </w:p>
    <w:p w14:paraId="254E5523" w14:textId="77777777" w:rsidR="004B349C" w:rsidRPr="00CE1ED7" w:rsidRDefault="004B349C" w:rsidP="00157123">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Mode of Action:</w:t>
      </w:r>
    </w:p>
    <w:p w14:paraId="4924E540" w14:textId="77777777" w:rsidR="004B349C" w:rsidRPr="00CE1ED7" w:rsidRDefault="004B349C" w:rsidP="00157123">
      <w:pPr>
        <w:numPr>
          <w:ilvl w:val="0"/>
          <w:numId w:val="1"/>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Fuji One is a systemic fungicide.</w:t>
      </w:r>
    </w:p>
    <w:p w14:paraId="4A823AFF" w14:textId="0F98E879" w:rsidR="004B349C" w:rsidRPr="00CE1ED7" w:rsidRDefault="004B349C" w:rsidP="00157123">
      <w:pPr>
        <w:numPr>
          <w:ilvl w:val="0"/>
          <w:numId w:val="1"/>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The mode of action is different from other conventional fungicides. It affects lipid metabolism and/or </w:t>
      </w:r>
      <w:r w:rsidR="00390DF5" w:rsidRPr="00CE1ED7">
        <w:rPr>
          <w:rFonts w:ascii="Helvetica" w:eastAsia="Times New Roman" w:hAnsi="Helvetica" w:cs="Helvetica"/>
          <w:color w:val="666666"/>
          <w:sz w:val="21"/>
          <w:szCs w:val="21"/>
        </w:rPr>
        <w:t>biosynthesis</w:t>
      </w:r>
      <w:r w:rsidRPr="00CE1ED7">
        <w:rPr>
          <w:rFonts w:ascii="Helvetica" w:eastAsia="Times New Roman" w:hAnsi="Helvetica" w:cs="Helvetica"/>
          <w:color w:val="666666"/>
          <w:sz w:val="21"/>
          <w:szCs w:val="21"/>
        </w:rPr>
        <w:t xml:space="preserve"> of fatty acid such as methylation of phospholipid.</w:t>
      </w:r>
    </w:p>
    <w:p w14:paraId="011E246E" w14:textId="77777777" w:rsidR="004B349C" w:rsidRPr="00CE1ED7" w:rsidRDefault="004B349C" w:rsidP="00157123">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Key Properties / USPs:</w:t>
      </w:r>
    </w:p>
    <w:p w14:paraId="7C6830A0" w14:textId="1A7DB513" w:rsidR="004B349C" w:rsidRPr="00CE1ED7" w:rsidRDefault="004B349C" w:rsidP="00157123">
      <w:pPr>
        <w:numPr>
          <w:ilvl w:val="0"/>
          <w:numId w:val="2"/>
        </w:num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Curative &amp; Long-lasting Actions</w:t>
      </w:r>
      <w:r w:rsidRPr="00CE1ED7">
        <w:rPr>
          <w:rFonts w:ascii="Helvetica" w:eastAsia="Times New Roman" w:hAnsi="Helvetica" w:cs="Helvetica"/>
          <w:color w:val="666666"/>
          <w:sz w:val="21"/>
          <w:szCs w:val="21"/>
        </w:rPr>
        <w:br/>
        <w:t xml:space="preserve">Fuji-One controls the disease well </w:t>
      </w:r>
      <w:r w:rsidR="00390DF5" w:rsidRPr="00CE1ED7">
        <w:rPr>
          <w:rFonts w:ascii="Helvetica" w:eastAsia="Times New Roman" w:hAnsi="Helvetica" w:cs="Helvetica"/>
          <w:color w:val="666666"/>
          <w:sz w:val="21"/>
          <w:szCs w:val="21"/>
        </w:rPr>
        <w:t>and</w:t>
      </w:r>
      <w:r w:rsidRPr="00CE1ED7">
        <w:rPr>
          <w:rFonts w:ascii="Helvetica" w:eastAsia="Times New Roman" w:hAnsi="Helvetica" w:cs="Helvetica"/>
          <w:color w:val="666666"/>
          <w:sz w:val="21"/>
          <w:szCs w:val="21"/>
        </w:rPr>
        <w:t xml:space="preserve"> stop its further spreading, hence provide </w:t>
      </w:r>
      <w:r w:rsidR="00864578">
        <w:rPr>
          <w:rFonts w:ascii="Helvetica" w:eastAsia="Times New Roman" w:hAnsi="Helvetica" w:cs="Helvetica"/>
          <w:color w:val="666666"/>
          <w:sz w:val="21"/>
          <w:szCs w:val="21"/>
        </w:rPr>
        <w:t xml:space="preserve">control for </w:t>
      </w:r>
      <w:r w:rsidRPr="00CE1ED7">
        <w:rPr>
          <w:rFonts w:ascii="Helvetica" w:eastAsia="Times New Roman" w:hAnsi="Helvetica" w:cs="Helvetica"/>
          <w:color w:val="666666"/>
          <w:sz w:val="21"/>
          <w:szCs w:val="21"/>
        </w:rPr>
        <w:t>long duration.</w:t>
      </w:r>
    </w:p>
    <w:p w14:paraId="441E71D2" w14:textId="478FD416" w:rsidR="004B349C" w:rsidRPr="00CE1ED7" w:rsidRDefault="004B349C" w:rsidP="00157123">
      <w:pPr>
        <w:numPr>
          <w:ilvl w:val="0"/>
          <w:numId w:val="3"/>
        </w:num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Broad Actions</w:t>
      </w:r>
      <w:r w:rsidRPr="00CE1ED7">
        <w:rPr>
          <w:rFonts w:ascii="Helvetica" w:eastAsia="Times New Roman" w:hAnsi="Helvetica" w:cs="Helvetica"/>
          <w:color w:val="666666"/>
          <w:sz w:val="21"/>
          <w:szCs w:val="21"/>
        </w:rPr>
        <w:br/>
        <w:t xml:space="preserve">Fuji-One affects every stage of infection cycle of rice blast. </w:t>
      </w:r>
      <w:r w:rsidR="00390DF5" w:rsidRPr="00CE1ED7">
        <w:rPr>
          <w:rFonts w:ascii="Helvetica" w:eastAsia="Times New Roman" w:hAnsi="Helvetica" w:cs="Helvetica"/>
          <w:color w:val="666666"/>
          <w:sz w:val="21"/>
          <w:szCs w:val="21"/>
        </w:rPr>
        <w:t>The penetration</w:t>
      </w:r>
      <w:r w:rsidRPr="00CE1ED7">
        <w:rPr>
          <w:rFonts w:ascii="Helvetica" w:eastAsia="Times New Roman" w:hAnsi="Helvetica" w:cs="Helvetica"/>
          <w:color w:val="666666"/>
          <w:sz w:val="21"/>
          <w:szCs w:val="21"/>
        </w:rPr>
        <w:t xml:space="preserve"> stage is most sensitive and hence the Main Target.</w:t>
      </w:r>
    </w:p>
    <w:p w14:paraId="5F0168DE" w14:textId="77777777" w:rsidR="004B349C" w:rsidRPr="00CE1ED7" w:rsidRDefault="004B349C" w:rsidP="00157123">
      <w:pPr>
        <w:numPr>
          <w:ilvl w:val="0"/>
          <w:numId w:val="4"/>
        </w:num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Successful against Leaf &amp; Panicle Blast</w:t>
      </w:r>
      <w:r w:rsidRPr="00CE1ED7">
        <w:rPr>
          <w:rFonts w:ascii="Helvetica" w:eastAsia="Times New Roman" w:hAnsi="Helvetica" w:cs="Helvetica"/>
          <w:color w:val="666666"/>
          <w:sz w:val="21"/>
          <w:szCs w:val="21"/>
        </w:rPr>
        <w:br/>
        <w:t>Fuji-one is successful against blast appearing at different crop stages like Leaf stage, Nodes/Neck stage as well as panicle or grain formation stage.</w:t>
      </w:r>
    </w:p>
    <w:p w14:paraId="20D93C65" w14:textId="62BCEDBF" w:rsidR="004B349C" w:rsidRPr="00CE1ED7" w:rsidRDefault="004B349C" w:rsidP="00157123">
      <w:pPr>
        <w:numPr>
          <w:ilvl w:val="0"/>
          <w:numId w:val="5"/>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Systemic and long-lasting effect</w:t>
      </w:r>
      <w:r w:rsidRPr="00CE1ED7">
        <w:rPr>
          <w:rFonts w:ascii="Helvetica" w:eastAsia="Times New Roman" w:hAnsi="Helvetica" w:cs="Helvetica"/>
          <w:color w:val="666666"/>
          <w:sz w:val="21"/>
          <w:szCs w:val="21"/>
        </w:rPr>
        <w:br/>
        <w:t xml:space="preserve">Fuji-one </w:t>
      </w:r>
      <w:r w:rsidR="00390DF5" w:rsidRPr="00CE1ED7">
        <w:rPr>
          <w:rFonts w:ascii="Helvetica" w:eastAsia="Times New Roman" w:hAnsi="Helvetica" w:cs="Helvetica"/>
          <w:color w:val="666666"/>
          <w:sz w:val="21"/>
          <w:szCs w:val="21"/>
        </w:rPr>
        <w:t>penetrates</w:t>
      </w:r>
      <w:r w:rsidRPr="00CE1ED7">
        <w:rPr>
          <w:rFonts w:ascii="Helvetica" w:eastAsia="Times New Roman" w:hAnsi="Helvetica" w:cs="Helvetica"/>
          <w:color w:val="666666"/>
          <w:sz w:val="21"/>
          <w:szCs w:val="21"/>
        </w:rPr>
        <w:t xml:space="preserve"> plant parts (leaves, branches) quickly after spray and immediately starts its work. Due to its high systemic activity, it shows long-lasting effect against blast.</w:t>
      </w:r>
    </w:p>
    <w:p w14:paraId="48EEB68C" w14:textId="77777777" w:rsidR="004B349C" w:rsidRPr="00CE1ED7" w:rsidRDefault="004B349C" w:rsidP="00CE1ED7">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Recommendations:</w:t>
      </w:r>
    </w:p>
    <w:tbl>
      <w:tblPr>
        <w:tblW w:w="7179" w:type="dxa"/>
        <w:tblInd w:w="442"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2175"/>
        <w:gridCol w:w="2563"/>
        <w:gridCol w:w="2441"/>
      </w:tblGrid>
      <w:tr w:rsidR="004B349C" w:rsidRPr="00CE1ED7" w14:paraId="1C2AD52C" w14:textId="77777777" w:rsidTr="00576589">
        <w:trPr>
          <w:trHeight w:val="407"/>
        </w:trPr>
        <w:tc>
          <w:tcPr>
            <w:tcW w:w="2175"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08DDFA1F" w14:textId="6425C0F7" w:rsidR="004B349C" w:rsidRPr="00CE1ED7" w:rsidRDefault="004B349C"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Crop</w:t>
            </w:r>
          </w:p>
        </w:tc>
        <w:tc>
          <w:tcPr>
            <w:tcW w:w="2563"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46D121E5" w14:textId="1768A211" w:rsidR="004B349C" w:rsidRPr="00CE1ED7" w:rsidRDefault="004B349C"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Pest</w:t>
            </w:r>
          </w:p>
        </w:tc>
        <w:tc>
          <w:tcPr>
            <w:tcW w:w="2441"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600E3597" w14:textId="77777777" w:rsidR="004B349C" w:rsidRPr="00CE1ED7" w:rsidRDefault="004B349C"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Dose</w:t>
            </w:r>
          </w:p>
        </w:tc>
      </w:tr>
      <w:tr w:rsidR="004B349C" w:rsidRPr="00CE1ED7" w14:paraId="1D9A327B" w14:textId="77777777" w:rsidTr="00576589">
        <w:trPr>
          <w:trHeight w:val="390"/>
        </w:trPr>
        <w:tc>
          <w:tcPr>
            <w:tcW w:w="217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240C15E" w14:textId="77777777" w:rsidR="004B349C" w:rsidRPr="00CE1ED7" w:rsidRDefault="004B349C"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Rice</w:t>
            </w:r>
          </w:p>
        </w:tc>
        <w:tc>
          <w:tcPr>
            <w:tcW w:w="256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946F874" w14:textId="77777777" w:rsidR="004B349C" w:rsidRPr="00CE1ED7" w:rsidRDefault="004B349C"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Rice Blast</w:t>
            </w:r>
          </w:p>
        </w:tc>
        <w:tc>
          <w:tcPr>
            <w:tcW w:w="24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2B67B05" w14:textId="40FC58D2" w:rsidR="004B349C" w:rsidRPr="00CE1ED7" w:rsidRDefault="004B349C"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480 ml / </w:t>
            </w:r>
            <w:r w:rsidR="00864578">
              <w:rPr>
                <w:rFonts w:ascii="Helvetica" w:eastAsia="Times New Roman" w:hAnsi="Helvetica" w:cs="Helvetica"/>
                <w:color w:val="666666"/>
                <w:sz w:val="21"/>
                <w:szCs w:val="21"/>
              </w:rPr>
              <w:t>A</w:t>
            </w:r>
            <w:r w:rsidRPr="00CE1ED7">
              <w:rPr>
                <w:rFonts w:ascii="Helvetica" w:eastAsia="Times New Roman" w:hAnsi="Helvetica" w:cs="Helvetica"/>
                <w:color w:val="666666"/>
                <w:sz w:val="21"/>
                <w:szCs w:val="21"/>
              </w:rPr>
              <w:t>cre</w:t>
            </w:r>
          </w:p>
        </w:tc>
      </w:tr>
    </w:tbl>
    <w:p w14:paraId="3C49C67B" w14:textId="77777777" w:rsidR="00E2721C" w:rsidRPr="00CE1ED7" w:rsidRDefault="00E2721C" w:rsidP="00CE1ED7">
      <w:pPr>
        <w:shd w:val="clear" w:color="auto" w:fill="FFFFFF"/>
        <w:spacing w:after="150" w:line="240" w:lineRule="auto"/>
        <w:rPr>
          <w:rFonts w:ascii="Helvetica" w:eastAsia="Times New Roman" w:hAnsi="Helvetica" w:cs="Helvetica"/>
          <w:b/>
          <w:bCs/>
          <w:color w:val="666666"/>
          <w:sz w:val="21"/>
          <w:szCs w:val="21"/>
        </w:rPr>
      </w:pPr>
    </w:p>
    <w:p w14:paraId="652F2ADC" w14:textId="3DECB0DC" w:rsidR="004B349C" w:rsidRPr="00CE1ED7" w:rsidRDefault="004B349C" w:rsidP="00157123">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Application Timing &amp; Method</w:t>
      </w:r>
      <w:r w:rsidRPr="00CE1ED7">
        <w:rPr>
          <w:rFonts w:ascii="Helvetica" w:eastAsia="Times New Roman" w:hAnsi="Helvetica" w:cs="Helvetica"/>
          <w:color w:val="666666"/>
          <w:sz w:val="21"/>
          <w:szCs w:val="21"/>
        </w:rPr>
        <w:t>:</w:t>
      </w:r>
    </w:p>
    <w:p w14:paraId="5D8C32A1" w14:textId="6568E545" w:rsidR="004B349C" w:rsidRPr="00CE1ED7" w:rsidRDefault="004B349C" w:rsidP="00157123">
      <w:pPr>
        <w:numPr>
          <w:ilvl w:val="0"/>
          <w:numId w:val="6"/>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Start spraying at the appearance of 1st disease symptom OR when the environmental conditions are </w:t>
      </w:r>
      <w:r w:rsidR="00573BA3" w:rsidRPr="00CE1ED7">
        <w:rPr>
          <w:rFonts w:ascii="Helvetica" w:eastAsia="Times New Roman" w:hAnsi="Helvetica" w:cs="Helvetica"/>
          <w:color w:val="666666"/>
          <w:sz w:val="21"/>
          <w:szCs w:val="21"/>
        </w:rPr>
        <w:t>favorable</w:t>
      </w:r>
      <w:r w:rsidRPr="00CE1ED7">
        <w:rPr>
          <w:rFonts w:ascii="Helvetica" w:eastAsia="Times New Roman" w:hAnsi="Helvetica" w:cs="Helvetica"/>
          <w:color w:val="666666"/>
          <w:sz w:val="21"/>
          <w:szCs w:val="21"/>
        </w:rPr>
        <w:t xml:space="preserve"> for disease appearance, start spraying as preventive.</w:t>
      </w:r>
    </w:p>
    <w:p w14:paraId="667F3C3A" w14:textId="32AFA52D" w:rsidR="004B349C" w:rsidRPr="00CE1ED7" w:rsidRDefault="004B349C" w:rsidP="00CE1ED7">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Repeat the application at 10</w:t>
      </w:r>
      <w:r w:rsidR="00864578">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w:t>
      </w:r>
      <w:r w:rsidR="00864578">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15 days interval.</w:t>
      </w:r>
    </w:p>
    <w:p w14:paraId="3A3672EF" w14:textId="77777777" w:rsidR="004B349C" w:rsidRPr="00CE1ED7" w:rsidRDefault="004B349C" w:rsidP="00CE1ED7">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Interval of sprays can be changed according to the intensity of the disease.</w:t>
      </w:r>
    </w:p>
    <w:p w14:paraId="55E409F3" w14:textId="77777777" w:rsidR="004B349C" w:rsidRPr="00CE1ED7" w:rsidRDefault="004B349C" w:rsidP="00CE1ED7">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Use as a foliar spray.</w:t>
      </w:r>
    </w:p>
    <w:p w14:paraId="285E81ED" w14:textId="1F8EAC80" w:rsidR="004B349C" w:rsidRPr="00CE1ED7" w:rsidRDefault="004B349C" w:rsidP="00CE1ED7">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Keep water volume high (@ 120</w:t>
      </w:r>
      <w:r w:rsidR="00864578">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w:t>
      </w:r>
      <w:r w:rsidR="00864578">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 xml:space="preserve">140 </w:t>
      </w:r>
      <w:proofErr w:type="spellStart"/>
      <w:r w:rsidRPr="00CE1ED7">
        <w:rPr>
          <w:rFonts w:ascii="Helvetica" w:eastAsia="Times New Roman" w:hAnsi="Helvetica" w:cs="Helvetica"/>
          <w:color w:val="666666"/>
          <w:sz w:val="21"/>
          <w:szCs w:val="21"/>
        </w:rPr>
        <w:t>L</w:t>
      </w:r>
      <w:r w:rsidR="00864578">
        <w:rPr>
          <w:rFonts w:ascii="Helvetica" w:eastAsia="Times New Roman" w:hAnsi="Helvetica" w:cs="Helvetica"/>
          <w:color w:val="666666"/>
          <w:sz w:val="21"/>
          <w:szCs w:val="21"/>
        </w:rPr>
        <w:t>tr</w:t>
      </w:r>
      <w:proofErr w:type="spellEnd"/>
      <w:r w:rsidR="00864578">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w:t>
      </w:r>
      <w:r w:rsidR="00864578">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Acre) while spraying and ensure thorough coverage of all plants.</w:t>
      </w:r>
    </w:p>
    <w:p w14:paraId="5C43A5EC" w14:textId="2A9EEEDF" w:rsidR="004B349C" w:rsidRPr="00CE1ED7" w:rsidRDefault="004B349C" w:rsidP="00157123">
      <w:pPr>
        <w:numPr>
          <w:ilvl w:val="0"/>
          <w:numId w:val="6"/>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Use hollow cone nozzles for spray and ensure the thorough coverage of crop.</w:t>
      </w:r>
    </w:p>
    <w:p w14:paraId="251C8EC5" w14:textId="63AE2B40" w:rsidR="004B349C" w:rsidRPr="00CE1ED7" w:rsidRDefault="004B349C" w:rsidP="00157123">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Registration Details</w:t>
      </w:r>
      <w:r w:rsidR="00157123" w:rsidRPr="00157123">
        <w:rPr>
          <w:rFonts w:ascii="Helvetica" w:eastAsia="Times New Roman" w:hAnsi="Helvetica" w:cs="Helvetica"/>
          <w:b/>
          <w:bCs/>
          <w:color w:val="666666"/>
          <w:sz w:val="21"/>
          <w:szCs w:val="21"/>
        </w:rPr>
        <w:t>:</w:t>
      </w:r>
      <w:r w:rsidR="00157123">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Product is registered in Pakistan under form-17.</w:t>
      </w:r>
    </w:p>
    <w:p w14:paraId="33E72B20" w14:textId="499CACC7" w:rsidR="00D147A1" w:rsidRPr="00865C63" w:rsidRDefault="004B349C" w:rsidP="00865C63">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SKU</w:t>
      </w:r>
      <w:r w:rsidR="00157123">
        <w:rPr>
          <w:rFonts w:ascii="Helvetica" w:eastAsia="Times New Roman" w:hAnsi="Helvetica" w:cs="Helvetica"/>
          <w:b/>
          <w:bCs/>
          <w:color w:val="666666"/>
          <w:sz w:val="21"/>
          <w:szCs w:val="21"/>
        </w:rPr>
        <w:t>:</w:t>
      </w:r>
      <w:r w:rsidR="00157123">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 xml:space="preserve">Fuji One 40%EC is available in 480 ml </w:t>
      </w:r>
      <w:r w:rsidR="00864578">
        <w:rPr>
          <w:rFonts w:ascii="Helvetica" w:eastAsia="Times New Roman" w:hAnsi="Helvetica" w:cs="Helvetica"/>
          <w:color w:val="666666"/>
          <w:sz w:val="21"/>
          <w:szCs w:val="21"/>
        </w:rPr>
        <w:t>p</w:t>
      </w:r>
      <w:r w:rsidRPr="00CE1ED7">
        <w:rPr>
          <w:rFonts w:ascii="Helvetica" w:eastAsia="Times New Roman" w:hAnsi="Helvetica" w:cs="Helvetica"/>
          <w:color w:val="666666"/>
          <w:sz w:val="21"/>
          <w:szCs w:val="21"/>
        </w:rPr>
        <w:t>ack.</w:t>
      </w:r>
      <w:r w:rsidR="00D147A1">
        <w:rPr>
          <w:rFonts w:ascii="Helvetica" w:eastAsia="Times New Roman" w:hAnsi="Helvetica" w:cs="Helvetica"/>
          <w:color w:val="666666"/>
          <w:kern w:val="36"/>
          <w:sz w:val="21"/>
          <w:szCs w:val="21"/>
        </w:rPr>
        <w:br w:type="page"/>
      </w:r>
    </w:p>
    <w:p w14:paraId="649103DF" w14:textId="29621C5F" w:rsidR="003A62F6" w:rsidRPr="000921D7" w:rsidRDefault="003A62F6" w:rsidP="000921D7">
      <w:pPr>
        <w:shd w:val="clear" w:color="auto" w:fill="FFFFFF"/>
        <w:spacing w:after="150" w:line="240" w:lineRule="auto"/>
        <w:outlineLvl w:val="0"/>
        <w:rPr>
          <w:rFonts w:ascii="Helvetica" w:eastAsia="Times New Roman" w:hAnsi="Helvetica" w:cs="Helvetica"/>
          <w:b/>
          <w:bCs/>
          <w:color w:val="666666"/>
          <w:kern w:val="36"/>
          <w:sz w:val="39"/>
          <w:szCs w:val="39"/>
        </w:rPr>
      </w:pPr>
      <w:proofErr w:type="spellStart"/>
      <w:r w:rsidRPr="000921D7">
        <w:rPr>
          <w:rFonts w:ascii="Helvetica" w:eastAsia="Times New Roman" w:hAnsi="Helvetica" w:cs="Helvetica"/>
          <w:b/>
          <w:bCs/>
          <w:color w:val="666666"/>
          <w:kern w:val="36"/>
          <w:sz w:val="39"/>
          <w:szCs w:val="39"/>
        </w:rPr>
        <w:t>Monomehypo</w:t>
      </w:r>
      <w:proofErr w:type="spellEnd"/>
    </w:p>
    <w:p w14:paraId="5399A701" w14:textId="77777777" w:rsidR="00D01F0F" w:rsidRPr="00D01F0F" w:rsidRDefault="00D01F0F" w:rsidP="000921D7">
      <w:pPr>
        <w:shd w:val="clear" w:color="auto" w:fill="FFFFFF"/>
        <w:spacing w:after="150" w:line="240" w:lineRule="auto"/>
        <w:outlineLvl w:val="0"/>
        <w:rPr>
          <w:rFonts w:ascii="Helvetica" w:eastAsia="Times New Roman" w:hAnsi="Helvetica" w:cs="Helvetica"/>
          <w:color w:val="666666"/>
          <w:kern w:val="36"/>
          <w:sz w:val="21"/>
          <w:szCs w:val="21"/>
        </w:rPr>
      </w:pPr>
    </w:p>
    <w:p w14:paraId="1E7F2555" w14:textId="72A37598" w:rsidR="003A62F6" w:rsidRPr="00496294" w:rsidRDefault="003A62F6" w:rsidP="000921D7">
      <w:pPr>
        <w:shd w:val="clear" w:color="auto" w:fill="FFFFFF"/>
        <w:spacing w:after="150" w:line="240" w:lineRule="auto"/>
        <w:jc w:val="center"/>
        <w:outlineLvl w:val="1"/>
        <w:rPr>
          <w:rFonts w:ascii="Helvetica" w:eastAsia="Times New Roman" w:hAnsi="Helvetica" w:cs="Helvetica"/>
          <w:b/>
          <w:bCs/>
          <w:color w:val="666666"/>
          <w:sz w:val="32"/>
          <w:szCs w:val="32"/>
        </w:rPr>
      </w:pPr>
      <w:r w:rsidRPr="00496294">
        <w:rPr>
          <w:rFonts w:ascii="Helvetica" w:eastAsia="Times New Roman" w:hAnsi="Helvetica" w:cs="Helvetica"/>
          <w:b/>
          <w:bCs/>
          <w:color w:val="666666"/>
          <w:sz w:val="28"/>
          <w:szCs w:val="28"/>
        </w:rPr>
        <w:t xml:space="preserve">“A </w:t>
      </w:r>
      <w:r w:rsidR="00CD720E" w:rsidRPr="00496294">
        <w:rPr>
          <w:rFonts w:ascii="Helvetica" w:eastAsia="Times New Roman" w:hAnsi="Helvetica" w:cs="Helvetica"/>
          <w:b/>
          <w:bCs/>
          <w:color w:val="666666"/>
          <w:sz w:val="28"/>
          <w:szCs w:val="28"/>
        </w:rPr>
        <w:t xml:space="preserve">Different Granule Insecticide, Showing Good Control </w:t>
      </w:r>
      <w:r w:rsidR="00CD720E">
        <w:rPr>
          <w:rFonts w:ascii="Helvetica" w:eastAsia="Times New Roman" w:hAnsi="Helvetica" w:cs="Helvetica"/>
          <w:b/>
          <w:bCs/>
          <w:color w:val="666666"/>
          <w:sz w:val="28"/>
          <w:szCs w:val="28"/>
        </w:rPr>
        <w:t>o</w:t>
      </w:r>
      <w:r w:rsidR="00CD720E" w:rsidRPr="00496294">
        <w:rPr>
          <w:rFonts w:ascii="Helvetica" w:eastAsia="Times New Roman" w:hAnsi="Helvetica" w:cs="Helvetica"/>
          <w:b/>
          <w:bCs/>
          <w:color w:val="666666"/>
          <w:sz w:val="28"/>
          <w:szCs w:val="28"/>
        </w:rPr>
        <w:t>f Borers</w:t>
      </w:r>
      <w:r w:rsidRPr="00496294">
        <w:rPr>
          <w:rFonts w:ascii="Helvetica" w:eastAsia="Times New Roman" w:hAnsi="Helvetica" w:cs="Helvetica"/>
          <w:b/>
          <w:bCs/>
          <w:color w:val="666666"/>
          <w:sz w:val="28"/>
          <w:szCs w:val="28"/>
        </w:rPr>
        <w:t>”</w:t>
      </w:r>
    </w:p>
    <w:p w14:paraId="0CF5C1EA" w14:textId="77777777" w:rsidR="00D01F0F" w:rsidRPr="00D01F0F" w:rsidRDefault="00D01F0F" w:rsidP="000921D7">
      <w:pPr>
        <w:shd w:val="clear" w:color="auto" w:fill="FFFFFF"/>
        <w:spacing w:after="150" w:line="240" w:lineRule="auto"/>
        <w:outlineLvl w:val="1"/>
        <w:rPr>
          <w:rFonts w:ascii="Helvetica" w:eastAsia="Times New Roman" w:hAnsi="Helvetica" w:cs="Helvetica"/>
          <w:color w:val="666666"/>
          <w:sz w:val="21"/>
          <w:szCs w:val="21"/>
        </w:rPr>
      </w:pPr>
    </w:p>
    <w:p w14:paraId="0EC7E075" w14:textId="255C6E50" w:rsidR="003A62F6" w:rsidRPr="00CE1ED7" w:rsidRDefault="003A62F6" w:rsidP="00157123">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Product Category: </w:t>
      </w:r>
      <w:r w:rsidRPr="00CE1ED7">
        <w:rPr>
          <w:rFonts w:ascii="Helvetica" w:eastAsia="Times New Roman" w:hAnsi="Helvetica" w:cs="Helvetica"/>
          <w:color w:val="666666"/>
          <w:sz w:val="21"/>
          <w:szCs w:val="21"/>
        </w:rPr>
        <w:t>Insecticide</w:t>
      </w:r>
      <w:r w:rsidRPr="00CE1ED7">
        <w:rPr>
          <w:rFonts w:ascii="Helvetica" w:eastAsia="Times New Roman" w:hAnsi="Helvetica" w:cs="Helvetica"/>
          <w:color w:val="666666"/>
          <w:sz w:val="21"/>
          <w:szCs w:val="21"/>
        </w:rPr>
        <w:br/>
      </w:r>
      <w:r w:rsidRPr="00CE1ED7">
        <w:rPr>
          <w:rFonts w:ascii="Helvetica" w:eastAsia="Times New Roman" w:hAnsi="Helvetica" w:cs="Helvetica"/>
          <w:b/>
          <w:bCs/>
          <w:color w:val="666666"/>
          <w:sz w:val="21"/>
          <w:szCs w:val="21"/>
        </w:rPr>
        <w:t xml:space="preserve">Active </w:t>
      </w:r>
      <w:r w:rsidR="0052693E">
        <w:rPr>
          <w:rFonts w:ascii="Helvetica" w:eastAsia="Times New Roman" w:hAnsi="Helvetica" w:cs="Helvetica"/>
          <w:b/>
          <w:bCs/>
          <w:color w:val="666666"/>
          <w:sz w:val="21"/>
          <w:szCs w:val="21"/>
        </w:rPr>
        <w:t>I</w:t>
      </w:r>
      <w:r w:rsidRPr="00CE1ED7">
        <w:rPr>
          <w:rFonts w:ascii="Helvetica" w:eastAsia="Times New Roman" w:hAnsi="Helvetica" w:cs="Helvetica"/>
          <w:b/>
          <w:bCs/>
          <w:color w:val="666666"/>
          <w:sz w:val="21"/>
          <w:szCs w:val="21"/>
        </w:rPr>
        <w:t>ngredient: </w:t>
      </w:r>
      <w:proofErr w:type="spellStart"/>
      <w:r w:rsidRPr="00CE1ED7">
        <w:rPr>
          <w:rFonts w:ascii="Helvetica" w:eastAsia="Times New Roman" w:hAnsi="Helvetica" w:cs="Helvetica"/>
          <w:color w:val="666666"/>
          <w:sz w:val="21"/>
          <w:szCs w:val="21"/>
        </w:rPr>
        <w:t>Monomehypo</w:t>
      </w:r>
      <w:proofErr w:type="spellEnd"/>
      <w:r w:rsidRPr="00CE1ED7">
        <w:rPr>
          <w:rFonts w:ascii="Helvetica" w:eastAsia="Times New Roman" w:hAnsi="Helvetica" w:cs="Helvetica"/>
          <w:color w:val="666666"/>
          <w:sz w:val="21"/>
          <w:szCs w:val="21"/>
        </w:rPr>
        <w:br/>
      </w:r>
      <w:r w:rsidRPr="00CE1ED7">
        <w:rPr>
          <w:rFonts w:ascii="Helvetica" w:eastAsia="Times New Roman" w:hAnsi="Helvetica" w:cs="Helvetica"/>
          <w:b/>
          <w:bCs/>
          <w:color w:val="666666"/>
          <w:sz w:val="21"/>
          <w:szCs w:val="21"/>
        </w:rPr>
        <w:t>Formulation:</w:t>
      </w:r>
      <w:r w:rsidRPr="00CE1ED7">
        <w:rPr>
          <w:rFonts w:ascii="Helvetica" w:eastAsia="Times New Roman" w:hAnsi="Helvetica" w:cs="Helvetica"/>
          <w:color w:val="666666"/>
          <w:sz w:val="21"/>
          <w:szCs w:val="21"/>
        </w:rPr>
        <w:t> Available in G Formulation (Granules) with 5% w/w concentration</w:t>
      </w:r>
    </w:p>
    <w:p w14:paraId="41F956D3" w14:textId="6D357905" w:rsidR="003A62F6" w:rsidRPr="00CE1ED7" w:rsidRDefault="003A62F6" w:rsidP="00D147A1">
      <w:p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Crop:</w:t>
      </w:r>
      <w:r w:rsidRPr="00CE1ED7">
        <w:rPr>
          <w:rFonts w:ascii="Helvetica" w:eastAsia="Times New Roman" w:hAnsi="Helvetica" w:cs="Helvetica"/>
          <w:color w:val="666666"/>
          <w:sz w:val="21"/>
          <w:szCs w:val="21"/>
        </w:rPr>
        <w:t> Rice</w:t>
      </w:r>
    </w:p>
    <w:p w14:paraId="6AC0A2CB" w14:textId="77777777" w:rsidR="00157123" w:rsidRDefault="003A62F6" w:rsidP="00157123">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Pests: </w:t>
      </w:r>
      <w:r w:rsidRPr="00CE1ED7">
        <w:rPr>
          <w:rFonts w:ascii="Helvetica" w:eastAsia="Times New Roman" w:hAnsi="Helvetica" w:cs="Helvetica"/>
          <w:color w:val="666666"/>
          <w:sz w:val="21"/>
          <w:szCs w:val="21"/>
        </w:rPr>
        <w:t>Stem Borers, Leaf folder</w:t>
      </w:r>
    </w:p>
    <w:p w14:paraId="24FAB349" w14:textId="4374968E" w:rsidR="003A62F6" w:rsidRPr="00CE1ED7" w:rsidRDefault="003A62F6" w:rsidP="00157123">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Mode of Action:</w:t>
      </w:r>
    </w:p>
    <w:p w14:paraId="40BCB5A3" w14:textId="3770AAD4" w:rsidR="003A62F6" w:rsidRPr="00CE1ED7" w:rsidRDefault="003A62F6" w:rsidP="00157123">
      <w:pPr>
        <w:numPr>
          <w:ilvl w:val="0"/>
          <w:numId w:val="12"/>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Systemic insecticide with contact &amp; stomach action</w:t>
      </w:r>
      <w:r w:rsidR="00864578">
        <w:rPr>
          <w:rFonts w:ascii="Helvetica" w:eastAsia="Times New Roman" w:hAnsi="Helvetica" w:cs="Helvetica"/>
          <w:color w:val="666666"/>
          <w:sz w:val="21"/>
          <w:szCs w:val="21"/>
        </w:rPr>
        <w:t>.</w:t>
      </w:r>
    </w:p>
    <w:p w14:paraId="2E84CE90" w14:textId="714E5186" w:rsidR="003A62F6" w:rsidRPr="00CE1ED7" w:rsidRDefault="003A62F6" w:rsidP="00C83E92">
      <w:pPr>
        <w:numPr>
          <w:ilvl w:val="0"/>
          <w:numId w:val="12"/>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It </w:t>
      </w:r>
      <w:r w:rsidR="00864578">
        <w:rPr>
          <w:rFonts w:ascii="Helvetica" w:eastAsia="Times New Roman" w:hAnsi="Helvetica" w:cs="Helvetica"/>
          <w:color w:val="666666"/>
          <w:sz w:val="21"/>
          <w:szCs w:val="21"/>
        </w:rPr>
        <w:t>blocks</w:t>
      </w:r>
      <w:r w:rsidRPr="00CE1ED7">
        <w:rPr>
          <w:rFonts w:ascii="Helvetica" w:eastAsia="Times New Roman" w:hAnsi="Helvetica" w:cs="Helvetica"/>
          <w:color w:val="666666"/>
          <w:sz w:val="21"/>
          <w:szCs w:val="21"/>
        </w:rPr>
        <w:t xml:space="preserve"> nerve transmission as it binds receptors in the nervous system</w:t>
      </w:r>
      <w:r w:rsidR="00864578">
        <w:rPr>
          <w:rFonts w:ascii="Helvetica" w:eastAsia="Times New Roman" w:hAnsi="Helvetica" w:cs="Helvetica"/>
          <w:color w:val="666666"/>
          <w:sz w:val="21"/>
          <w:szCs w:val="21"/>
        </w:rPr>
        <w:t xml:space="preserve"> </w:t>
      </w:r>
      <w:r w:rsidR="0052693E">
        <w:rPr>
          <w:rFonts w:ascii="Helvetica" w:eastAsia="Times New Roman" w:hAnsi="Helvetica" w:cs="Helvetica"/>
          <w:color w:val="666666"/>
          <w:sz w:val="21"/>
          <w:szCs w:val="21"/>
        </w:rPr>
        <w:t>of</w:t>
      </w:r>
      <w:r w:rsidR="00864578">
        <w:rPr>
          <w:rFonts w:ascii="Helvetica" w:eastAsia="Times New Roman" w:hAnsi="Helvetica" w:cs="Helvetica"/>
          <w:color w:val="666666"/>
          <w:sz w:val="21"/>
          <w:szCs w:val="21"/>
        </w:rPr>
        <w:t xml:space="preserve"> insects.</w:t>
      </w:r>
    </w:p>
    <w:p w14:paraId="37F54760" w14:textId="77777777" w:rsidR="003A62F6" w:rsidRPr="00CE1ED7" w:rsidRDefault="003A62F6" w:rsidP="00C83E92">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Key Properties / USPs:</w:t>
      </w:r>
    </w:p>
    <w:p w14:paraId="57BFF847" w14:textId="60002B96" w:rsidR="003A62F6" w:rsidRPr="00CE1ED7" w:rsidRDefault="003A62F6" w:rsidP="00C83E92">
      <w:pPr>
        <w:numPr>
          <w:ilvl w:val="0"/>
          <w:numId w:val="13"/>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Contact &amp; Stomach action with good systemic </w:t>
      </w:r>
      <w:r w:rsidR="00573BA3" w:rsidRPr="00CE1ED7">
        <w:rPr>
          <w:rFonts w:ascii="Helvetica" w:eastAsia="Times New Roman" w:hAnsi="Helvetica" w:cs="Helvetica"/>
          <w:color w:val="666666"/>
          <w:sz w:val="21"/>
          <w:szCs w:val="21"/>
        </w:rPr>
        <w:t>activities.</w:t>
      </w:r>
    </w:p>
    <w:p w14:paraId="7AA4A3CA" w14:textId="76051DF0" w:rsidR="003A62F6" w:rsidRPr="00CE1ED7" w:rsidRDefault="003A62F6" w:rsidP="00CE1ED7">
      <w:pPr>
        <w:numPr>
          <w:ilvl w:val="0"/>
          <w:numId w:val="13"/>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Can control borers of rice crop </w:t>
      </w:r>
      <w:r w:rsidR="00573BA3" w:rsidRPr="00CE1ED7">
        <w:rPr>
          <w:rFonts w:ascii="Helvetica" w:eastAsia="Times New Roman" w:hAnsi="Helvetica" w:cs="Helvetica"/>
          <w:color w:val="666666"/>
          <w:sz w:val="21"/>
          <w:szCs w:val="21"/>
        </w:rPr>
        <w:t>effectively.</w:t>
      </w:r>
    </w:p>
    <w:p w14:paraId="192C8115" w14:textId="77777777" w:rsidR="003A62F6" w:rsidRPr="00CE1ED7" w:rsidRDefault="003A62F6" w:rsidP="00CE1ED7">
      <w:pPr>
        <w:numPr>
          <w:ilvl w:val="0"/>
          <w:numId w:val="13"/>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It has a long persistent efficacy.</w:t>
      </w:r>
    </w:p>
    <w:p w14:paraId="1995F9A2" w14:textId="40F7420C" w:rsidR="003A62F6" w:rsidRPr="00CE1ED7" w:rsidRDefault="003A62F6" w:rsidP="00C83E92">
      <w:pPr>
        <w:numPr>
          <w:ilvl w:val="0"/>
          <w:numId w:val="13"/>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Suitable for IPM / IRM program</w:t>
      </w:r>
      <w:r w:rsidR="00864578">
        <w:rPr>
          <w:rFonts w:ascii="Helvetica" w:eastAsia="Times New Roman" w:hAnsi="Helvetica" w:cs="Helvetica"/>
          <w:color w:val="666666"/>
          <w:sz w:val="21"/>
          <w:szCs w:val="21"/>
        </w:rPr>
        <w:t>.</w:t>
      </w:r>
    </w:p>
    <w:p w14:paraId="29966A92" w14:textId="77777777" w:rsidR="003A62F6" w:rsidRPr="00CE1ED7" w:rsidRDefault="003A62F6" w:rsidP="00CE1ED7">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Recommendations:</w:t>
      </w:r>
      <w:r w:rsidRPr="00CE1ED7">
        <w:rPr>
          <w:rFonts w:ascii="Helvetica" w:eastAsia="Times New Roman" w:hAnsi="Helvetica" w:cs="Helvetica"/>
          <w:color w:val="666666"/>
          <w:sz w:val="21"/>
          <w:szCs w:val="21"/>
        </w:rPr>
        <w:t> </w:t>
      </w:r>
    </w:p>
    <w:tbl>
      <w:tblPr>
        <w:tblW w:w="7822" w:type="dxa"/>
        <w:tblBorders>
          <w:top w:val="single" w:sz="8" w:space="0" w:color="BFBFBF"/>
          <w:left w:val="single" w:sz="8" w:space="0" w:color="BFBFBF"/>
          <w:bottom w:val="single" w:sz="8" w:space="0" w:color="BFBFBF"/>
          <w:right w:val="single" w:sz="8" w:space="0" w:color="BFBFBF"/>
        </w:tblBorders>
        <w:shd w:val="clear" w:color="auto" w:fill="FFFFFF"/>
        <w:tblCellMar>
          <w:top w:w="15" w:type="dxa"/>
          <w:left w:w="15" w:type="dxa"/>
          <w:bottom w:w="15" w:type="dxa"/>
          <w:right w:w="15" w:type="dxa"/>
        </w:tblCellMar>
        <w:tblLook w:val="04A0" w:firstRow="1" w:lastRow="0" w:firstColumn="1" w:lastColumn="0" w:noHBand="0" w:noVBand="1"/>
      </w:tblPr>
      <w:tblGrid>
        <w:gridCol w:w="1770"/>
        <w:gridCol w:w="3468"/>
        <w:gridCol w:w="2584"/>
      </w:tblGrid>
      <w:tr w:rsidR="003A62F6" w:rsidRPr="00CE1ED7" w14:paraId="6A8A9261" w14:textId="77777777" w:rsidTr="007D6682">
        <w:trPr>
          <w:trHeight w:val="343"/>
        </w:trPr>
        <w:tc>
          <w:tcPr>
            <w:tcW w:w="0" w:type="auto"/>
            <w:tcBorders>
              <w:top w:val="outset" w:sz="6" w:space="0" w:color="auto"/>
              <w:left w:val="outset" w:sz="6" w:space="0" w:color="auto"/>
              <w:bottom w:val="outset" w:sz="6" w:space="0" w:color="auto"/>
              <w:right w:val="outset" w:sz="6" w:space="0" w:color="auto"/>
            </w:tcBorders>
            <w:shd w:val="clear" w:color="auto" w:fill="D9D9D9"/>
            <w:tcMar>
              <w:top w:w="0" w:type="dxa"/>
              <w:left w:w="0" w:type="dxa"/>
              <w:bottom w:w="0" w:type="dxa"/>
              <w:right w:w="0" w:type="dxa"/>
            </w:tcMar>
            <w:vAlign w:val="center"/>
            <w:hideMark/>
          </w:tcPr>
          <w:p w14:paraId="0A833367" w14:textId="77777777" w:rsidR="003A62F6" w:rsidRPr="00CE1ED7" w:rsidRDefault="003A62F6"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Crop</w:t>
            </w:r>
          </w:p>
        </w:tc>
        <w:tc>
          <w:tcPr>
            <w:tcW w:w="0" w:type="auto"/>
            <w:tcBorders>
              <w:top w:val="outset" w:sz="6" w:space="0" w:color="auto"/>
              <w:left w:val="outset" w:sz="6" w:space="0" w:color="auto"/>
              <w:bottom w:val="outset" w:sz="6" w:space="0" w:color="auto"/>
              <w:right w:val="outset" w:sz="6" w:space="0" w:color="auto"/>
            </w:tcBorders>
            <w:shd w:val="clear" w:color="auto" w:fill="D9D9D9"/>
            <w:tcMar>
              <w:top w:w="0" w:type="dxa"/>
              <w:left w:w="0" w:type="dxa"/>
              <w:bottom w:w="0" w:type="dxa"/>
              <w:right w:w="0" w:type="dxa"/>
            </w:tcMar>
            <w:vAlign w:val="center"/>
            <w:hideMark/>
          </w:tcPr>
          <w:p w14:paraId="6657B5C5" w14:textId="77777777" w:rsidR="003A62F6" w:rsidRPr="00CE1ED7" w:rsidRDefault="003A62F6"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Pests</w:t>
            </w:r>
          </w:p>
        </w:tc>
        <w:tc>
          <w:tcPr>
            <w:tcW w:w="2584" w:type="dxa"/>
            <w:tcBorders>
              <w:top w:val="outset" w:sz="6" w:space="0" w:color="auto"/>
              <w:left w:val="outset" w:sz="6" w:space="0" w:color="auto"/>
              <w:bottom w:val="outset" w:sz="6" w:space="0" w:color="auto"/>
              <w:right w:val="outset" w:sz="6" w:space="0" w:color="auto"/>
            </w:tcBorders>
            <w:shd w:val="clear" w:color="auto" w:fill="D9D9D9"/>
            <w:tcMar>
              <w:top w:w="0" w:type="dxa"/>
              <w:left w:w="0" w:type="dxa"/>
              <w:bottom w:w="0" w:type="dxa"/>
              <w:right w:w="0" w:type="dxa"/>
            </w:tcMar>
            <w:vAlign w:val="center"/>
            <w:hideMark/>
          </w:tcPr>
          <w:p w14:paraId="4DE5235D" w14:textId="77777777" w:rsidR="003A62F6" w:rsidRPr="00CE1ED7" w:rsidRDefault="003A62F6"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Dose</w:t>
            </w:r>
          </w:p>
        </w:tc>
      </w:tr>
      <w:tr w:rsidR="003A62F6" w:rsidRPr="00CE1ED7" w14:paraId="5C0F13D9" w14:textId="77777777" w:rsidTr="007D6682">
        <w:trPr>
          <w:trHeight w:val="317"/>
        </w:trPr>
        <w:tc>
          <w:tcPr>
            <w:tcW w:w="17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11E8D25" w14:textId="77777777" w:rsidR="003A62F6" w:rsidRPr="00CE1ED7" w:rsidRDefault="003A62F6"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Rice</w:t>
            </w:r>
          </w:p>
        </w:tc>
        <w:tc>
          <w:tcPr>
            <w:tcW w:w="34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19B295" w14:textId="77777777" w:rsidR="003A62F6" w:rsidRPr="00CE1ED7" w:rsidRDefault="003A62F6"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Stem Borers, Leaf folder</w:t>
            </w:r>
          </w:p>
        </w:tc>
        <w:tc>
          <w:tcPr>
            <w:tcW w:w="258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0E4FEC8" w14:textId="4EABBEA5" w:rsidR="003A62F6" w:rsidRPr="00CE1ED7" w:rsidRDefault="003A62F6"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7 </w:t>
            </w:r>
            <w:r w:rsidR="00864578">
              <w:rPr>
                <w:rFonts w:ascii="Helvetica" w:eastAsia="Times New Roman" w:hAnsi="Helvetica" w:cs="Helvetica"/>
                <w:color w:val="666666"/>
                <w:sz w:val="21"/>
                <w:szCs w:val="21"/>
              </w:rPr>
              <w:t>k</w:t>
            </w:r>
            <w:r w:rsidRPr="00CE1ED7">
              <w:rPr>
                <w:rFonts w:ascii="Helvetica" w:eastAsia="Times New Roman" w:hAnsi="Helvetica" w:cs="Helvetica"/>
                <w:color w:val="666666"/>
                <w:sz w:val="21"/>
                <w:szCs w:val="21"/>
              </w:rPr>
              <w:t>g / Acre</w:t>
            </w:r>
          </w:p>
        </w:tc>
      </w:tr>
    </w:tbl>
    <w:p w14:paraId="4F77E65E" w14:textId="22F39D34" w:rsidR="003A62F6" w:rsidRPr="00CE1ED7" w:rsidRDefault="003A62F6" w:rsidP="00CE1ED7">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w:t>
      </w:r>
    </w:p>
    <w:p w14:paraId="5CA022B8" w14:textId="77777777" w:rsidR="00C83E92" w:rsidRDefault="003A62F6" w:rsidP="00C83E92">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Method of Application:</w:t>
      </w:r>
    </w:p>
    <w:p w14:paraId="09E0B262" w14:textId="34488196" w:rsidR="003A62F6" w:rsidRPr="00CE1ED7" w:rsidRDefault="003A62F6" w:rsidP="00C83E92">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Apply product as broadcasting in standing </w:t>
      </w:r>
      <w:r w:rsidR="00B3560D" w:rsidRPr="00CE1ED7">
        <w:rPr>
          <w:rFonts w:ascii="Helvetica" w:eastAsia="Times New Roman" w:hAnsi="Helvetica" w:cs="Helvetica"/>
          <w:color w:val="666666"/>
          <w:sz w:val="21"/>
          <w:szCs w:val="21"/>
        </w:rPr>
        <w:t>water when</w:t>
      </w:r>
      <w:r w:rsidRPr="00CE1ED7">
        <w:rPr>
          <w:rFonts w:ascii="Helvetica" w:eastAsia="Times New Roman" w:hAnsi="Helvetica" w:cs="Helvetica"/>
          <w:color w:val="666666"/>
          <w:sz w:val="21"/>
          <w:szCs w:val="21"/>
        </w:rPr>
        <w:t xml:space="preserve"> insect population reaches ETL.</w:t>
      </w:r>
    </w:p>
    <w:p w14:paraId="0C281313" w14:textId="4BCF60EF" w:rsidR="003A62F6" w:rsidRPr="00CE1ED7" w:rsidRDefault="003A62F6" w:rsidP="00C83E92">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Registration Details:</w:t>
      </w:r>
      <w:r w:rsidR="00C83E92">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Product is registered in Pakistan under form-</w:t>
      </w:r>
      <w:r w:rsidR="00505093" w:rsidRPr="00CE1ED7">
        <w:rPr>
          <w:rFonts w:ascii="Helvetica" w:eastAsia="Times New Roman" w:hAnsi="Helvetica" w:cs="Helvetica"/>
          <w:color w:val="666666"/>
          <w:sz w:val="21"/>
          <w:szCs w:val="21"/>
        </w:rPr>
        <w:t>16.</w:t>
      </w:r>
    </w:p>
    <w:p w14:paraId="78707F97" w14:textId="140D6130" w:rsidR="003A62F6" w:rsidRPr="00CE1ED7" w:rsidRDefault="003A62F6" w:rsidP="00C83E92">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SKU:</w:t>
      </w:r>
      <w:r w:rsidR="00C83E92">
        <w:rPr>
          <w:rFonts w:ascii="Helvetica" w:eastAsia="Times New Roman" w:hAnsi="Helvetica" w:cs="Helvetica"/>
          <w:color w:val="666666"/>
          <w:sz w:val="21"/>
          <w:szCs w:val="21"/>
        </w:rPr>
        <w:t xml:space="preserve"> </w:t>
      </w:r>
      <w:proofErr w:type="spellStart"/>
      <w:r w:rsidRPr="00CE1ED7">
        <w:rPr>
          <w:rFonts w:ascii="Helvetica" w:eastAsia="Times New Roman" w:hAnsi="Helvetica" w:cs="Helvetica"/>
          <w:color w:val="666666"/>
          <w:sz w:val="21"/>
          <w:szCs w:val="21"/>
        </w:rPr>
        <w:t>Monomehypo</w:t>
      </w:r>
      <w:proofErr w:type="spellEnd"/>
      <w:r w:rsidRPr="00CE1ED7">
        <w:rPr>
          <w:rFonts w:ascii="Helvetica" w:eastAsia="Times New Roman" w:hAnsi="Helvetica" w:cs="Helvetica"/>
          <w:color w:val="666666"/>
          <w:sz w:val="21"/>
          <w:szCs w:val="21"/>
        </w:rPr>
        <w:t xml:space="preserve"> 5%G is available in </w:t>
      </w:r>
      <w:r w:rsidR="00865C63" w:rsidRPr="00CE1ED7">
        <w:rPr>
          <w:rFonts w:ascii="Helvetica" w:eastAsia="Times New Roman" w:hAnsi="Helvetica" w:cs="Helvetica"/>
          <w:color w:val="666666"/>
          <w:sz w:val="21"/>
          <w:szCs w:val="21"/>
        </w:rPr>
        <w:t>a 7 kg</w:t>
      </w:r>
      <w:r w:rsidRPr="00CE1ED7">
        <w:rPr>
          <w:rFonts w:ascii="Helvetica" w:eastAsia="Times New Roman" w:hAnsi="Helvetica" w:cs="Helvetica"/>
          <w:color w:val="666666"/>
          <w:sz w:val="21"/>
          <w:szCs w:val="21"/>
        </w:rPr>
        <w:t xml:space="preserve"> pack.</w:t>
      </w:r>
    </w:p>
    <w:p w14:paraId="47147580" w14:textId="77777777" w:rsidR="003818E7" w:rsidRPr="00CE1ED7" w:rsidRDefault="003818E7" w:rsidP="00CE1ED7">
      <w:pPr>
        <w:rPr>
          <w:rFonts w:ascii="Helvetica" w:eastAsia="Times New Roman" w:hAnsi="Helvetica" w:cs="Helvetica"/>
          <w:color w:val="666666"/>
          <w:kern w:val="36"/>
          <w:sz w:val="21"/>
          <w:szCs w:val="21"/>
        </w:rPr>
      </w:pPr>
      <w:r w:rsidRPr="00CE1ED7">
        <w:rPr>
          <w:rFonts w:ascii="Helvetica" w:eastAsia="Times New Roman" w:hAnsi="Helvetica" w:cs="Helvetica"/>
          <w:color w:val="666666"/>
          <w:kern w:val="36"/>
          <w:sz w:val="21"/>
          <w:szCs w:val="21"/>
        </w:rPr>
        <w:br w:type="page"/>
      </w:r>
    </w:p>
    <w:p w14:paraId="6CDC84E8" w14:textId="05CA9074" w:rsidR="00AB1594" w:rsidRPr="000921D7" w:rsidRDefault="00AB1594" w:rsidP="000921D7">
      <w:pPr>
        <w:shd w:val="clear" w:color="auto" w:fill="FFFFFF"/>
        <w:spacing w:after="150" w:line="240" w:lineRule="auto"/>
        <w:outlineLvl w:val="0"/>
        <w:rPr>
          <w:rFonts w:ascii="Helvetica" w:eastAsia="Times New Roman" w:hAnsi="Helvetica" w:cs="Helvetica"/>
          <w:b/>
          <w:bCs/>
          <w:color w:val="666666"/>
          <w:kern w:val="36"/>
          <w:sz w:val="39"/>
          <w:szCs w:val="39"/>
        </w:rPr>
      </w:pPr>
      <w:proofErr w:type="spellStart"/>
      <w:r w:rsidRPr="000921D7">
        <w:rPr>
          <w:rFonts w:ascii="Helvetica" w:eastAsia="Times New Roman" w:hAnsi="Helvetica" w:cs="Helvetica"/>
          <w:b/>
          <w:bCs/>
          <w:color w:val="666666"/>
          <w:kern w:val="36"/>
          <w:sz w:val="39"/>
          <w:szCs w:val="39"/>
        </w:rPr>
        <w:t>Cartap</w:t>
      </w:r>
      <w:proofErr w:type="spellEnd"/>
      <w:r w:rsidRPr="000921D7">
        <w:rPr>
          <w:rFonts w:ascii="Helvetica" w:eastAsia="Times New Roman" w:hAnsi="Helvetica" w:cs="Helvetica"/>
          <w:b/>
          <w:bCs/>
          <w:color w:val="666666"/>
          <w:kern w:val="36"/>
          <w:sz w:val="39"/>
          <w:szCs w:val="39"/>
        </w:rPr>
        <w:t xml:space="preserve"> Hydrochloride</w:t>
      </w:r>
    </w:p>
    <w:p w14:paraId="2DB86715" w14:textId="77777777" w:rsidR="00D01F0F" w:rsidRPr="00D01F0F" w:rsidRDefault="00D01F0F" w:rsidP="000921D7">
      <w:pPr>
        <w:shd w:val="clear" w:color="auto" w:fill="FFFFFF"/>
        <w:spacing w:after="150" w:line="240" w:lineRule="auto"/>
        <w:outlineLvl w:val="0"/>
        <w:rPr>
          <w:rFonts w:ascii="Helvetica" w:eastAsia="Times New Roman" w:hAnsi="Helvetica" w:cs="Helvetica"/>
          <w:color w:val="666666"/>
          <w:kern w:val="36"/>
          <w:sz w:val="21"/>
          <w:szCs w:val="21"/>
        </w:rPr>
      </w:pPr>
    </w:p>
    <w:p w14:paraId="62E3BA5B" w14:textId="67FB1AAF" w:rsidR="00AB1594" w:rsidRPr="00496294" w:rsidRDefault="00AB1594" w:rsidP="000921D7">
      <w:pPr>
        <w:shd w:val="clear" w:color="auto" w:fill="FFFFFF"/>
        <w:spacing w:after="150" w:line="240" w:lineRule="auto"/>
        <w:jc w:val="center"/>
        <w:outlineLvl w:val="1"/>
        <w:rPr>
          <w:rFonts w:ascii="Helvetica" w:eastAsia="Times New Roman" w:hAnsi="Helvetica" w:cs="Helvetica"/>
          <w:b/>
          <w:bCs/>
          <w:color w:val="666666"/>
          <w:sz w:val="32"/>
          <w:szCs w:val="32"/>
        </w:rPr>
      </w:pPr>
      <w:r w:rsidRPr="00496294">
        <w:rPr>
          <w:rFonts w:ascii="Helvetica" w:eastAsia="Times New Roman" w:hAnsi="Helvetica" w:cs="Helvetica"/>
          <w:b/>
          <w:bCs/>
          <w:color w:val="666666"/>
          <w:sz w:val="28"/>
          <w:szCs w:val="28"/>
        </w:rPr>
        <w:t xml:space="preserve">“Exceptionally </w:t>
      </w:r>
      <w:r w:rsidR="00CD720E" w:rsidRPr="00496294">
        <w:rPr>
          <w:rFonts w:ascii="Helvetica" w:eastAsia="Times New Roman" w:hAnsi="Helvetica" w:cs="Helvetica"/>
          <w:b/>
          <w:bCs/>
          <w:color w:val="666666"/>
          <w:sz w:val="28"/>
          <w:szCs w:val="28"/>
        </w:rPr>
        <w:t xml:space="preserve">Good Granule Insecticide, Showing Consistent &amp; Most Efficient Control </w:t>
      </w:r>
      <w:r w:rsidR="00CD720E">
        <w:rPr>
          <w:rFonts w:ascii="Helvetica" w:eastAsia="Times New Roman" w:hAnsi="Helvetica" w:cs="Helvetica"/>
          <w:b/>
          <w:bCs/>
          <w:color w:val="666666"/>
          <w:sz w:val="28"/>
          <w:szCs w:val="28"/>
        </w:rPr>
        <w:t>o</w:t>
      </w:r>
      <w:r w:rsidR="00CD720E" w:rsidRPr="00496294">
        <w:rPr>
          <w:rFonts w:ascii="Helvetica" w:eastAsia="Times New Roman" w:hAnsi="Helvetica" w:cs="Helvetica"/>
          <w:b/>
          <w:bCs/>
          <w:color w:val="666666"/>
          <w:sz w:val="28"/>
          <w:szCs w:val="28"/>
        </w:rPr>
        <w:t>f Borers</w:t>
      </w:r>
      <w:r w:rsidRPr="00496294">
        <w:rPr>
          <w:rFonts w:ascii="Helvetica" w:eastAsia="Times New Roman" w:hAnsi="Helvetica" w:cs="Helvetica"/>
          <w:b/>
          <w:bCs/>
          <w:color w:val="666666"/>
          <w:sz w:val="28"/>
          <w:szCs w:val="28"/>
        </w:rPr>
        <w:t>”</w:t>
      </w:r>
    </w:p>
    <w:p w14:paraId="55711B7C" w14:textId="77777777" w:rsidR="00AB1594" w:rsidRPr="00CE1ED7" w:rsidRDefault="00AB1594" w:rsidP="000921D7">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w:t>
      </w:r>
    </w:p>
    <w:p w14:paraId="0E5892A9" w14:textId="60ED7904" w:rsidR="00AB1594" w:rsidRPr="00CE1ED7" w:rsidRDefault="00AB1594" w:rsidP="0029254F">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Product Category</w:t>
      </w:r>
      <w:r w:rsidRPr="00CE1ED7">
        <w:rPr>
          <w:rFonts w:ascii="Helvetica" w:eastAsia="Times New Roman" w:hAnsi="Helvetica" w:cs="Helvetica"/>
          <w:color w:val="666666"/>
          <w:sz w:val="21"/>
          <w:szCs w:val="21"/>
        </w:rPr>
        <w:t>: Insecticide</w:t>
      </w:r>
      <w:r w:rsidRPr="00CE1ED7">
        <w:rPr>
          <w:rFonts w:ascii="Helvetica" w:eastAsia="Times New Roman" w:hAnsi="Helvetica" w:cs="Helvetica"/>
          <w:color w:val="666666"/>
          <w:sz w:val="21"/>
          <w:szCs w:val="21"/>
        </w:rPr>
        <w:br/>
      </w:r>
      <w:r w:rsidRPr="00CE1ED7">
        <w:rPr>
          <w:rFonts w:ascii="Helvetica" w:eastAsia="Times New Roman" w:hAnsi="Helvetica" w:cs="Helvetica"/>
          <w:b/>
          <w:bCs/>
          <w:color w:val="666666"/>
          <w:sz w:val="21"/>
          <w:szCs w:val="21"/>
        </w:rPr>
        <w:t xml:space="preserve">Active </w:t>
      </w:r>
      <w:r w:rsidR="0052693E">
        <w:rPr>
          <w:rFonts w:ascii="Helvetica" w:eastAsia="Times New Roman" w:hAnsi="Helvetica" w:cs="Helvetica"/>
          <w:b/>
          <w:bCs/>
          <w:color w:val="666666"/>
          <w:sz w:val="21"/>
          <w:szCs w:val="21"/>
        </w:rPr>
        <w:t>I</w:t>
      </w:r>
      <w:r w:rsidRPr="00CE1ED7">
        <w:rPr>
          <w:rFonts w:ascii="Helvetica" w:eastAsia="Times New Roman" w:hAnsi="Helvetica" w:cs="Helvetica"/>
          <w:b/>
          <w:bCs/>
          <w:color w:val="666666"/>
          <w:sz w:val="21"/>
          <w:szCs w:val="21"/>
        </w:rPr>
        <w:t>ngredient:</w:t>
      </w:r>
      <w:r w:rsidRPr="00CE1ED7">
        <w:rPr>
          <w:rFonts w:ascii="Helvetica" w:eastAsia="Times New Roman" w:hAnsi="Helvetica" w:cs="Helvetica"/>
          <w:color w:val="666666"/>
          <w:sz w:val="21"/>
          <w:szCs w:val="21"/>
        </w:rPr>
        <w:t> </w:t>
      </w:r>
      <w:proofErr w:type="spellStart"/>
      <w:r w:rsidRPr="00CE1ED7">
        <w:rPr>
          <w:rFonts w:ascii="Helvetica" w:eastAsia="Times New Roman" w:hAnsi="Helvetica" w:cs="Helvetica"/>
          <w:color w:val="666666"/>
          <w:sz w:val="21"/>
          <w:szCs w:val="21"/>
        </w:rPr>
        <w:t>Cartap</w:t>
      </w:r>
      <w:proofErr w:type="spellEnd"/>
      <w:r w:rsidRPr="00CE1ED7">
        <w:rPr>
          <w:rFonts w:ascii="Helvetica" w:eastAsia="Times New Roman" w:hAnsi="Helvetica" w:cs="Helvetica"/>
          <w:color w:val="666666"/>
          <w:sz w:val="21"/>
          <w:szCs w:val="21"/>
        </w:rPr>
        <w:t xml:space="preserve"> Hydrochloride</w:t>
      </w:r>
      <w:r w:rsidRPr="00CE1ED7">
        <w:rPr>
          <w:rFonts w:ascii="Helvetica" w:eastAsia="Times New Roman" w:hAnsi="Helvetica" w:cs="Helvetica"/>
          <w:color w:val="666666"/>
          <w:sz w:val="21"/>
          <w:szCs w:val="21"/>
        </w:rPr>
        <w:br/>
      </w:r>
      <w:r w:rsidRPr="00CE1ED7">
        <w:rPr>
          <w:rFonts w:ascii="Helvetica" w:eastAsia="Times New Roman" w:hAnsi="Helvetica" w:cs="Helvetica"/>
          <w:b/>
          <w:bCs/>
          <w:color w:val="666666"/>
          <w:sz w:val="21"/>
          <w:szCs w:val="21"/>
        </w:rPr>
        <w:t>Formulation:</w:t>
      </w:r>
      <w:r w:rsidRPr="00CE1ED7">
        <w:rPr>
          <w:rFonts w:ascii="Helvetica" w:eastAsia="Times New Roman" w:hAnsi="Helvetica" w:cs="Helvetica"/>
          <w:color w:val="666666"/>
          <w:sz w:val="21"/>
          <w:szCs w:val="21"/>
        </w:rPr>
        <w:t> Available in G Formulation (Granules) with 4% w/w concentration</w:t>
      </w:r>
    </w:p>
    <w:p w14:paraId="76FF06E7" w14:textId="1E633384" w:rsidR="00AB1594" w:rsidRPr="00CE1ED7" w:rsidRDefault="00AB1594" w:rsidP="00FC5724">
      <w:p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Crop:</w:t>
      </w:r>
      <w:r w:rsidRPr="00CE1ED7">
        <w:rPr>
          <w:rFonts w:ascii="Helvetica" w:eastAsia="Times New Roman" w:hAnsi="Helvetica" w:cs="Helvetica"/>
          <w:color w:val="666666"/>
          <w:sz w:val="21"/>
          <w:szCs w:val="21"/>
        </w:rPr>
        <w:t> Rice</w:t>
      </w:r>
    </w:p>
    <w:p w14:paraId="5D688B17" w14:textId="5EBC1682" w:rsidR="00AB1594" w:rsidRDefault="00AB1594" w:rsidP="0029254F">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Pests</w:t>
      </w:r>
      <w:r w:rsidR="0052693E">
        <w:rPr>
          <w:rFonts w:ascii="Helvetica" w:eastAsia="Times New Roman" w:hAnsi="Helvetica" w:cs="Helvetica"/>
          <w:b/>
          <w:bCs/>
          <w:color w:val="666666"/>
          <w:sz w:val="21"/>
          <w:szCs w:val="21"/>
        </w:rPr>
        <w:t>:</w:t>
      </w:r>
      <w:r w:rsidRPr="00CE1ED7">
        <w:rPr>
          <w:rFonts w:ascii="Helvetica" w:eastAsia="Times New Roman" w:hAnsi="Helvetica" w:cs="Helvetica"/>
          <w:color w:val="666666"/>
          <w:sz w:val="21"/>
          <w:szCs w:val="21"/>
        </w:rPr>
        <w:t> Rice Stem Borers, Rice Leaf folder</w:t>
      </w:r>
    </w:p>
    <w:p w14:paraId="0EACD83C" w14:textId="77777777" w:rsidR="00AB1594" w:rsidRPr="00CE1ED7" w:rsidRDefault="00AB1594" w:rsidP="0029254F">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Mode of Action:</w:t>
      </w:r>
    </w:p>
    <w:p w14:paraId="17F03856" w14:textId="70B864F9" w:rsidR="00AB1594" w:rsidRPr="00CE1ED7" w:rsidRDefault="00AB1594" w:rsidP="0029254F">
      <w:pPr>
        <w:numPr>
          <w:ilvl w:val="0"/>
          <w:numId w:val="14"/>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Strongly systemic insecticide with contact &amp; stomach action</w:t>
      </w:r>
      <w:r w:rsidR="0052693E">
        <w:rPr>
          <w:rFonts w:ascii="Helvetica" w:eastAsia="Times New Roman" w:hAnsi="Helvetica" w:cs="Helvetica"/>
          <w:color w:val="666666"/>
          <w:sz w:val="21"/>
          <w:szCs w:val="21"/>
        </w:rPr>
        <w:t>.</w:t>
      </w:r>
    </w:p>
    <w:p w14:paraId="2E60C6DC" w14:textId="6D0685F0" w:rsidR="00AB1594" w:rsidRPr="00CE1ED7" w:rsidRDefault="00AB1594" w:rsidP="00E83F63">
      <w:pPr>
        <w:numPr>
          <w:ilvl w:val="0"/>
          <w:numId w:val="14"/>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It </w:t>
      </w:r>
      <w:r w:rsidR="00C770B4" w:rsidRPr="00CE1ED7">
        <w:rPr>
          <w:rFonts w:ascii="Helvetica" w:eastAsia="Times New Roman" w:hAnsi="Helvetica" w:cs="Helvetica"/>
          <w:color w:val="666666"/>
          <w:sz w:val="21"/>
          <w:szCs w:val="21"/>
        </w:rPr>
        <w:t>blocks</w:t>
      </w:r>
      <w:r w:rsidRPr="00CE1ED7">
        <w:rPr>
          <w:rFonts w:ascii="Helvetica" w:eastAsia="Times New Roman" w:hAnsi="Helvetica" w:cs="Helvetica"/>
          <w:color w:val="666666"/>
          <w:sz w:val="21"/>
          <w:szCs w:val="21"/>
        </w:rPr>
        <w:t xml:space="preserve"> nerve transmission as it binds receptors in the nervous system of insects</w:t>
      </w:r>
      <w:r w:rsidR="0052693E">
        <w:rPr>
          <w:rFonts w:ascii="Helvetica" w:eastAsia="Times New Roman" w:hAnsi="Helvetica" w:cs="Helvetica"/>
          <w:color w:val="666666"/>
          <w:sz w:val="21"/>
          <w:szCs w:val="21"/>
        </w:rPr>
        <w:t>.</w:t>
      </w:r>
    </w:p>
    <w:p w14:paraId="51B9B2DF" w14:textId="77777777" w:rsidR="00AB1594" w:rsidRPr="00CE1ED7" w:rsidRDefault="00AB1594" w:rsidP="00E83F63">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Key Properties / USPs:</w:t>
      </w:r>
    </w:p>
    <w:p w14:paraId="5C1003C1" w14:textId="37C7B794" w:rsidR="00AB1594" w:rsidRPr="00CE1ED7" w:rsidRDefault="00AB1594" w:rsidP="00E83F63">
      <w:pPr>
        <w:numPr>
          <w:ilvl w:val="0"/>
          <w:numId w:val="15"/>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Contact &amp; Stomach action with strong systemic </w:t>
      </w:r>
      <w:r w:rsidR="00C770B4" w:rsidRPr="00CE1ED7">
        <w:rPr>
          <w:rFonts w:ascii="Helvetica" w:eastAsia="Times New Roman" w:hAnsi="Helvetica" w:cs="Helvetica"/>
          <w:color w:val="666666"/>
          <w:sz w:val="21"/>
          <w:szCs w:val="21"/>
        </w:rPr>
        <w:t>activities.</w:t>
      </w:r>
    </w:p>
    <w:p w14:paraId="6D6CEEC8" w14:textId="77777777" w:rsidR="00AB1594" w:rsidRPr="00CE1ED7" w:rsidRDefault="00AB1594" w:rsidP="00CE1ED7">
      <w:pPr>
        <w:numPr>
          <w:ilvl w:val="0"/>
          <w:numId w:val="15"/>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Effective against insects mining in plants by its systemic action.</w:t>
      </w:r>
    </w:p>
    <w:p w14:paraId="07116F89" w14:textId="72E556C7" w:rsidR="00AB1594" w:rsidRPr="00CE1ED7" w:rsidRDefault="00AB1594" w:rsidP="00CE1ED7">
      <w:pPr>
        <w:numPr>
          <w:ilvl w:val="0"/>
          <w:numId w:val="15"/>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It can control insects' </w:t>
      </w:r>
      <w:r w:rsidR="00C770B4" w:rsidRPr="00CE1ED7">
        <w:rPr>
          <w:rFonts w:ascii="Helvetica" w:eastAsia="Times New Roman" w:hAnsi="Helvetica" w:cs="Helvetica"/>
          <w:color w:val="666666"/>
          <w:sz w:val="21"/>
          <w:szCs w:val="21"/>
        </w:rPr>
        <w:t>resistance</w:t>
      </w:r>
      <w:r w:rsidRPr="00CE1ED7">
        <w:rPr>
          <w:rFonts w:ascii="Helvetica" w:eastAsia="Times New Roman" w:hAnsi="Helvetica" w:cs="Helvetica"/>
          <w:color w:val="666666"/>
          <w:sz w:val="21"/>
          <w:szCs w:val="21"/>
        </w:rPr>
        <w:t xml:space="preserve"> to other insecticides.</w:t>
      </w:r>
    </w:p>
    <w:p w14:paraId="42F09E6E" w14:textId="77777777" w:rsidR="00AB1594" w:rsidRPr="00CE1ED7" w:rsidRDefault="00AB1594" w:rsidP="00CE1ED7">
      <w:pPr>
        <w:numPr>
          <w:ilvl w:val="0"/>
          <w:numId w:val="15"/>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Quite safe for beneficial insects as it has almost no effect on natural enemies of insect pests.</w:t>
      </w:r>
    </w:p>
    <w:p w14:paraId="23FABCA0" w14:textId="77777777" w:rsidR="00AB1594" w:rsidRPr="00CE1ED7" w:rsidRDefault="00AB1594" w:rsidP="00CE1ED7">
      <w:pPr>
        <w:numPr>
          <w:ilvl w:val="0"/>
          <w:numId w:val="15"/>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It has a long persistent efficacy.</w:t>
      </w:r>
    </w:p>
    <w:p w14:paraId="1D213DEA" w14:textId="649A8879" w:rsidR="00AB1594" w:rsidRPr="00CE1ED7" w:rsidRDefault="00AB1594" w:rsidP="00E83F63">
      <w:pPr>
        <w:numPr>
          <w:ilvl w:val="0"/>
          <w:numId w:val="15"/>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Suitable for IPM / IRM program</w:t>
      </w:r>
      <w:r w:rsidR="0052693E">
        <w:rPr>
          <w:rFonts w:ascii="Helvetica" w:eastAsia="Times New Roman" w:hAnsi="Helvetica" w:cs="Helvetica"/>
          <w:color w:val="666666"/>
          <w:sz w:val="21"/>
          <w:szCs w:val="21"/>
        </w:rPr>
        <w:t>.</w:t>
      </w:r>
    </w:p>
    <w:p w14:paraId="1F50F0B5" w14:textId="77777777" w:rsidR="00AB1594" w:rsidRPr="00CE1ED7" w:rsidRDefault="00AB1594" w:rsidP="00CE1ED7">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Recommendations: </w:t>
      </w:r>
    </w:p>
    <w:tbl>
      <w:tblPr>
        <w:tblW w:w="6660" w:type="dxa"/>
        <w:tblInd w:w="712" w:type="dxa"/>
        <w:tblBorders>
          <w:top w:val="single" w:sz="8" w:space="0" w:color="BFBFBF"/>
          <w:left w:val="single" w:sz="8" w:space="0" w:color="BFBFBF"/>
          <w:bottom w:val="single" w:sz="8" w:space="0" w:color="BFBFBF"/>
          <w:right w:val="single" w:sz="8" w:space="0" w:color="BFBFBF"/>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3314"/>
        <w:gridCol w:w="1636"/>
      </w:tblGrid>
      <w:tr w:rsidR="00AB1594" w:rsidRPr="00CE1ED7" w14:paraId="6B7741CC" w14:textId="77777777" w:rsidTr="006D7B30">
        <w:trPr>
          <w:trHeight w:val="237"/>
        </w:trPr>
        <w:tc>
          <w:tcPr>
            <w:tcW w:w="1710" w:type="dxa"/>
            <w:tcBorders>
              <w:top w:val="outset" w:sz="6" w:space="0" w:color="auto"/>
              <w:left w:val="outset" w:sz="6" w:space="0" w:color="auto"/>
              <w:bottom w:val="outset" w:sz="6" w:space="0" w:color="auto"/>
              <w:right w:val="outset" w:sz="6" w:space="0" w:color="auto"/>
            </w:tcBorders>
            <w:shd w:val="clear" w:color="auto" w:fill="D9D9D9"/>
            <w:tcMar>
              <w:top w:w="0" w:type="dxa"/>
              <w:left w:w="0" w:type="dxa"/>
              <w:bottom w:w="0" w:type="dxa"/>
              <w:right w:w="0" w:type="dxa"/>
            </w:tcMar>
            <w:vAlign w:val="center"/>
            <w:hideMark/>
          </w:tcPr>
          <w:p w14:paraId="7F2F1A27" w14:textId="77777777" w:rsidR="00AB1594" w:rsidRPr="00CE1ED7" w:rsidRDefault="00AB1594"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Crop</w:t>
            </w:r>
          </w:p>
        </w:tc>
        <w:tc>
          <w:tcPr>
            <w:tcW w:w="3314" w:type="dxa"/>
            <w:tcBorders>
              <w:top w:val="outset" w:sz="6" w:space="0" w:color="auto"/>
              <w:left w:val="outset" w:sz="6" w:space="0" w:color="auto"/>
              <w:bottom w:val="outset" w:sz="6" w:space="0" w:color="auto"/>
              <w:right w:val="outset" w:sz="6" w:space="0" w:color="auto"/>
            </w:tcBorders>
            <w:shd w:val="clear" w:color="auto" w:fill="D9D9D9"/>
            <w:tcMar>
              <w:top w:w="0" w:type="dxa"/>
              <w:left w:w="0" w:type="dxa"/>
              <w:bottom w:w="0" w:type="dxa"/>
              <w:right w:w="0" w:type="dxa"/>
            </w:tcMar>
            <w:vAlign w:val="center"/>
            <w:hideMark/>
          </w:tcPr>
          <w:p w14:paraId="4D0B5888" w14:textId="77777777" w:rsidR="00AB1594" w:rsidRPr="00CE1ED7" w:rsidRDefault="00AB1594"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Pests</w:t>
            </w:r>
          </w:p>
        </w:tc>
        <w:tc>
          <w:tcPr>
            <w:tcW w:w="1636" w:type="dxa"/>
            <w:tcBorders>
              <w:top w:val="outset" w:sz="6" w:space="0" w:color="auto"/>
              <w:left w:val="outset" w:sz="6" w:space="0" w:color="auto"/>
              <w:bottom w:val="outset" w:sz="6" w:space="0" w:color="auto"/>
              <w:right w:val="outset" w:sz="6" w:space="0" w:color="auto"/>
            </w:tcBorders>
            <w:shd w:val="clear" w:color="auto" w:fill="D9D9D9"/>
            <w:tcMar>
              <w:top w:w="0" w:type="dxa"/>
              <w:left w:w="0" w:type="dxa"/>
              <w:bottom w:w="0" w:type="dxa"/>
              <w:right w:w="0" w:type="dxa"/>
            </w:tcMar>
            <w:vAlign w:val="center"/>
            <w:hideMark/>
          </w:tcPr>
          <w:p w14:paraId="475037BE" w14:textId="77777777" w:rsidR="00AB1594" w:rsidRPr="00CE1ED7" w:rsidRDefault="00AB1594"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Dose</w:t>
            </w:r>
          </w:p>
        </w:tc>
      </w:tr>
      <w:tr w:rsidR="00AB1594" w:rsidRPr="00CE1ED7" w14:paraId="024DC29C" w14:textId="77777777" w:rsidTr="006D7B30">
        <w:trPr>
          <w:trHeight w:val="273"/>
        </w:trPr>
        <w:tc>
          <w:tcPr>
            <w:tcW w:w="17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241DC7" w14:textId="77777777" w:rsidR="00AB1594" w:rsidRPr="00CE1ED7" w:rsidRDefault="00AB1594"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Rice</w:t>
            </w:r>
          </w:p>
        </w:tc>
        <w:tc>
          <w:tcPr>
            <w:tcW w:w="331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974012" w14:textId="77777777" w:rsidR="00AB1594" w:rsidRPr="00CE1ED7" w:rsidRDefault="00AB1594"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Stem Borers, Leaf folder</w:t>
            </w:r>
          </w:p>
        </w:tc>
        <w:tc>
          <w:tcPr>
            <w:tcW w:w="163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81D825" w14:textId="3DD2CFD8" w:rsidR="00AB1594" w:rsidRPr="00CE1ED7" w:rsidRDefault="00AB1594"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9 </w:t>
            </w:r>
            <w:r w:rsidR="0052693E">
              <w:rPr>
                <w:rFonts w:ascii="Helvetica" w:eastAsia="Times New Roman" w:hAnsi="Helvetica" w:cs="Helvetica"/>
                <w:color w:val="666666"/>
                <w:sz w:val="21"/>
                <w:szCs w:val="21"/>
              </w:rPr>
              <w:t>k</w:t>
            </w:r>
            <w:r w:rsidRPr="00CE1ED7">
              <w:rPr>
                <w:rFonts w:ascii="Helvetica" w:eastAsia="Times New Roman" w:hAnsi="Helvetica" w:cs="Helvetica"/>
                <w:color w:val="666666"/>
                <w:sz w:val="21"/>
                <w:szCs w:val="21"/>
              </w:rPr>
              <w:t>g / Acre</w:t>
            </w:r>
          </w:p>
        </w:tc>
      </w:tr>
    </w:tbl>
    <w:p w14:paraId="7C2F92DD" w14:textId="05CB4815" w:rsidR="00AB1594" w:rsidRPr="00CE1ED7" w:rsidRDefault="00AB1594" w:rsidP="00CE1ED7">
      <w:pPr>
        <w:shd w:val="clear" w:color="auto" w:fill="FFFFFF"/>
        <w:spacing w:after="150" w:line="240" w:lineRule="auto"/>
        <w:rPr>
          <w:rFonts w:ascii="Helvetica" w:eastAsia="Times New Roman" w:hAnsi="Helvetica" w:cs="Helvetica"/>
          <w:color w:val="666666"/>
          <w:sz w:val="21"/>
          <w:szCs w:val="21"/>
        </w:rPr>
      </w:pPr>
    </w:p>
    <w:p w14:paraId="48223155" w14:textId="77777777" w:rsidR="00AB1594" w:rsidRPr="00CE1ED7" w:rsidRDefault="00AB1594" w:rsidP="00E83F63">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Method of Application:</w:t>
      </w:r>
    </w:p>
    <w:p w14:paraId="2EB4E76A" w14:textId="1369E52D" w:rsidR="00AB1594" w:rsidRPr="00895917" w:rsidRDefault="00AB1594" w:rsidP="0052693E">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Apply product as broadcasting in standing water when insect population reaches ETL.</w:t>
      </w:r>
    </w:p>
    <w:p w14:paraId="6D1EA266" w14:textId="3B94DC19" w:rsidR="00AB1594" w:rsidRPr="00CE1ED7" w:rsidRDefault="00AB1594" w:rsidP="00E83F63">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Registration Details:</w:t>
      </w:r>
      <w:r w:rsidR="00E83F63">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Product is registered in Pakistan under form-</w:t>
      </w:r>
      <w:r w:rsidR="00C770B4" w:rsidRPr="00CE1ED7">
        <w:rPr>
          <w:rFonts w:ascii="Helvetica" w:eastAsia="Times New Roman" w:hAnsi="Helvetica" w:cs="Helvetica"/>
          <w:color w:val="666666"/>
          <w:sz w:val="21"/>
          <w:szCs w:val="21"/>
        </w:rPr>
        <w:t>16.</w:t>
      </w:r>
    </w:p>
    <w:p w14:paraId="4B491B8A" w14:textId="1856E6F2" w:rsidR="00AB1594" w:rsidRPr="00CE1ED7" w:rsidRDefault="00AB1594" w:rsidP="00CC11F1">
      <w:pPr>
        <w:shd w:val="clear" w:color="auto" w:fill="FFFFFF"/>
        <w:spacing w:before="240" w:after="15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SKU:</w:t>
      </w:r>
      <w:r w:rsidR="00E83F63">
        <w:rPr>
          <w:rFonts w:ascii="Helvetica" w:eastAsia="Times New Roman" w:hAnsi="Helvetica" w:cs="Helvetica"/>
          <w:color w:val="666666"/>
          <w:sz w:val="21"/>
          <w:szCs w:val="21"/>
        </w:rPr>
        <w:t xml:space="preserve"> </w:t>
      </w:r>
      <w:proofErr w:type="spellStart"/>
      <w:r w:rsidRPr="00CE1ED7">
        <w:rPr>
          <w:rFonts w:ascii="Helvetica" w:eastAsia="Times New Roman" w:hAnsi="Helvetica" w:cs="Helvetica"/>
          <w:color w:val="666666"/>
          <w:sz w:val="21"/>
          <w:szCs w:val="21"/>
        </w:rPr>
        <w:t>Cartap</w:t>
      </w:r>
      <w:proofErr w:type="spellEnd"/>
      <w:r w:rsidRPr="00CE1ED7">
        <w:rPr>
          <w:rFonts w:ascii="Helvetica" w:eastAsia="Times New Roman" w:hAnsi="Helvetica" w:cs="Helvetica"/>
          <w:color w:val="666666"/>
          <w:sz w:val="21"/>
          <w:szCs w:val="21"/>
        </w:rPr>
        <w:t xml:space="preserve"> Hydrochloride 4%G is available in 9 </w:t>
      </w:r>
      <w:r w:rsidR="0052693E">
        <w:rPr>
          <w:rFonts w:ascii="Helvetica" w:eastAsia="Times New Roman" w:hAnsi="Helvetica" w:cs="Helvetica"/>
          <w:color w:val="666666"/>
          <w:sz w:val="21"/>
          <w:szCs w:val="21"/>
        </w:rPr>
        <w:t>kg</w:t>
      </w:r>
      <w:r w:rsidRPr="00CE1ED7">
        <w:rPr>
          <w:rFonts w:ascii="Helvetica" w:eastAsia="Times New Roman" w:hAnsi="Helvetica" w:cs="Helvetica"/>
          <w:color w:val="666666"/>
          <w:sz w:val="21"/>
          <w:szCs w:val="21"/>
        </w:rPr>
        <w:t xml:space="preserve"> </w:t>
      </w:r>
      <w:r w:rsidR="00C770B4" w:rsidRPr="00CE1ED7">
        <w:rPr>
          <w:rFonts w:ascii="Helvetica" w:eastAsia="Times New Roman" w:hAnsi="Helvetica" w:cs="Helvetica"/>
          <w:color w:val="666666"/>
          <w:sz w:val="21"/>
          <w:szCs w:val="21"/>
        </w:rPr>
        <w:t>pack.</w:t>
      </w:r>
    </w:p>
    <w:p w14:paraId="2B16A349" w14:textId="77777777" w:rsidR="00D01F0F" w:rsidRDefault="00D01F0F" w:rsidP="00CE1ED7">
      <w:pPr>
        <w:shd w:val="clear" w:color="auto" w:fill="FFFFFF"/>
        <w:spacing w:before="300" w:after="150" w:line="240" w:lineRule="auto"/>
        <w:outlineLvl w:val="0"/>
        <w:rPr>
          <w:rFonts w:ascii="Helvetica" w:hAnsi="Helvetica" w:cs="Helvetica"/>
          <w:sz w:val="21"/>
          <w:szCs w:val="21"/>
        </w:rPr>
      </w:pPr>
    </w:p>
    <w:p w14:paraId="22247623" w14:textId="77777777" w:rsidR="0052693E" w:rsidRDefault="0052693E">
      <w:pPr>
        <w:rPr>
          <w:rFonts w:ascii="Helvetica" w:eastAsia="Times New Roman" w:hAnsi="Helvetica" w:cs="Helvetica"/>
          <w:b/>
          <w:bCs/>
          <w:color w:val="666666"/>
          <w:kern w:val="36"/>
          <w:sz w:val="39"/>
          <w:szCs w:val="39"/>
        </w:rPr>
      </w:pPr>
      <w:r>
        <w:rPr>
          <w:rFonts w:ascii="Helvetica" w:eastAsia="Times New Roman" w:hAnsi="Helvetica" w:cs="Helvetica"/>
          <w:b/>
          <w:bCs/>
          <w:color w:val="666666"/>
          <w:kern w:val="36"/>
          <w:sz w:val="39"/>
          <w:szCs w:val="39"/>
        </w:rPr>
        <w:br w:type="page"/>
      </w:r>
    </w:p>
    <w:p w14:paraId="36111828" w14:textId="58E69D11" w:rsidR="0062408A" w:rsidRPr="000921D7" w:rsidRDefault="0062408A" w:rsidP="000921D7">
      <w:pPr>
        <w:shd w:val="clear" w:color="auto" w:fill="FFFFFF"/>
        <w:spacing w:after="150" w:line="240" w:lineRule="auto"/>
        <w:outlineLvl w:val="0"/>
        <w:rPr>
          <w:rFonts w:ascii="Helvetica" w:eastAsia="Times New Roman" w:hAnsi="Helvetica" w:cs="Helvetica"/>
          <w:b/>
          <w:bCs/>
          <w:color w:val="666666"/>
          <w:kern w:val="36"/>
          <w:sz w:val="39"/>
          <w:szCs w:val="39"/>
        </w:rPr>
      </w:pPr>
      <w:r w:rsidRPr="000921D7">
        <w:rPr>
          <w:rFonts w:ascii="Helvetica" w:eastAsia="Times New Roman" w:hAnsi="Helvetica" w:cs="Helvetica"/>
          <w:b/>
          <w:bCs/>
          <w:color w:val="666666"/>
          <w:kern w:val="36"/>
          <w:sz w:val="39"/>
          <w:szCs w:val="39"/>
        </w:rPr>
        <w:t>Champion</w:t>
      </w:r>
    </w:p>
    <w:p w14:paraId="21372AD9" w14:textId="77777777" w:rsidR="00D01F0F" w:rsidRPr="00D01F0F" w:rsidRDefault="00D01F0F" w:rsidP="000921D7">
      <w:pPr>
        <w:shd w:val="clear" w:color="auto" w:fill="FFFFFF"/>
        <w:spacing w:after="150" w:line="240" w:lineRule="auto"/>
        <w:outlineLvl w:val="0"/>
        <w:rPr>
          <w:rFonts w:ascii="Helvetica" w:eastAsia="Times New Roman" w:hAnsi="Helvetica" w:cs="Helvetica"/>
          <w:color w:val="666666"/>
          <w:kern w:val="36"/>
          <w:sz w:val="21"/>
          <w:szCs w:val="21"/>
        </w:rPr>
      </w:pPr>
    </w:p>
    <w:p w14:paraId="48D882A8" w14:textId="08E1DF1C" w:rsidR="0062408A" w:rsidRPr="00496294" w:rsidRDefault="0062408A" w:rsidP="000921D7">
      <w:pPr>
        <w:shd w:val="clear" w:color="auto" w:fill="FFFFFF"/>
        <w:spacing w:after="150" w:line="240" w:lineRule="auto"/>
        <w:jc w:val="center"/>
        <w:outlineLvl w:val="1"/>
        <w:rPr>
          <w:rFonts w:ascii="Helvetica" w:eastAsia="Times New Roman" w:hAnsi="Helvetica" w:cs="Helvetica"/>
          <w:b/>
          <w:bCs/>
          <w:color w:val="666666"/>
          <w:sz w:val="32"/>
          <w:szCs w:val="32"/>
        </w:rPr>
      </w:pPr>
      <w:r w:rsidRPr="00496294">
        <w:rPr>
          <w:rFonts w:ascii="Helvetica" w:eastAsia="Times New Roman" w:hAnsi="Helvetica" w:cs="Helvetica"/>
          <w:b/>
          <w:bCs/>
          <w:color w:val="666666"/>
          <w:sz w:val="28"/>
          <w:szCs w:val="28"/>
        </w:rPr>
        <w:t xml:space="preserve">“Inimitable </w:t>
      </w:r>
      <w:r w:rsidR="00CD720E" w:rsidRPr="00496294">
        <w:rPr>
          <w:rFonts w:ascii="Helvetica" w:eastAsia="Times New Roman" w:hAnsi="Helvetica" w:cs="Helvetica"/>
          <w:b/>
          <w:bCs/>
          <w:color w:val="666666"/>
          <w:sz w:val="28"/>
          <w:szCs w:val="28"/>
        </w:rPr>
        <w:t xml:space="preserve">Fungicide with Broad Crop Usage </w:t>
      </w:r>
      <w:r w:rsidR="00CD720E">
        <w:rPr>
          <w:rFonts w:ascii="Helvetica" w:eastAsia="Times New Roman" w:hAnsi="Helvetica" w:cs="Helvetica"/>
          <w:b/>
          <w:bCs/>
          <w:color w:val="666666"/>
          <w:sz w:val="28"/>
          <w:szCs w:val="28"/>
        </w:rPr>
        <w:t>a</w:t>
      </w:r>
      <w:r w:rsidR="00CD720E" w:rsidRPr="00496294">
        <w:rPr>
          <w:rFonts w:ascii="Helvetica" w:eastAsia="Times New Roman" w:hAnsi="Helvetica" w:cs="Helvetica"/>
          <w:b/>
          <w:bCs/>
          <w:color w:val="666666"/>
          <w:sz w:val="28"/>
          <w:szCs w:val="28"/>
        </w:rPr>
        <w:t>nd Reliable Disease Control</w:t>
      </w:r>
      <w:r w:rsidRPr="00496294">
        <w:rPr>
          <w:rFonts w:ascii="Helvetica" w:eastAsia="Times New Roman" w:hAnsi="Helvetica" w:cs="Helvetica"/>
          <w:b/>
          <w:bCs/>
          <w:color w:val="666666"/>
          <w:sz w:val="28"/>
          <w:szCs w:val="28"/>
        </w:rPr>
        <w:t>”</w:t>
      </w:r>
    </w:p>
    <w:p w14:paraId="351955DA" w14:textId="77777777" w:rsidR="0062408A" w:rsidRPr="00CE1ED7" w:rsidRDefault="0062408A" w:rsidP="000921D7">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w:t>
      </w:r>
    </w:p>
    <w:p w14:paraId="27FF5879" w14:textId="5E82F6A0" w:rsidR="0062408A" w:rsidRPr="00CE1ED7" w:rsidRDefault="0062408A" w:rsidP="00CD1A03">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Product Category:</w:t>
      </w:r>
      <w:r w:rsidRPr="00CE1ED7">
        <w:rPr>
          <w:rFonts w:ascii="Helvetica" w:eastAsia="Times New Roman" w:hAnsi="Helvetica" w:cs="Helvetica"/>
          <w:color w:val="666666"/>
          <w:sz w:val="21"/>
          <w:szCs w:val="21"/>
        </w:rPr>
        <w:t> Fungicide</w:t>
      </w:r>
      <w:r w:rsidRPr="00CE1ED7">
        <w:rPr>
          <w:rFonts w:ascii="Helvetica" w:eastAsia="Times New Roman" w:hAnsi="Helvetica" w:cs="Helvetica"/>
          <w:color w:val="666666"/>
          <w:sz w:val="21"/>
          <w:szCs w:val="21"/>
        </w:rPr>
        <w:br/>
      </w:r>
      <w:r w:rsidRPr="00CE1ED7">
        <w:rPr>
          <w:rFonts w:ascii="Helvetica" w:eastAsia="Times New Roman" w:hAnsi="Helvetica" w:cs="Helvetica"/>
          <w:b/>
          <w:bCs/>
          <w:color w:val="666666"/>
          <w:sz w:val="21"/>
          <w:szCs w:val="21"/>
        </w:rPr>
        <w:t xml:space="preserve">Active </w:t>
      </w:r>
      <w:r w:rsidR="0052693E">
        <w:rPr>
          <w:rFonts w:ascii="Helvetica" w:eastAsia="Times New Roman" w:hAnsi="Helvetica" w:cs="Helvetica"/>
          <w:b/>
          <w:bCs/>
          <w:color w:val="666666"/>
          <w:sz w:val="21"/>
          <w:szCs w:val="21"/>
        </w:rPr>
        <w:t>I</w:t>
      </w:r>
      <w:r w:rsidRPr="00CE1ED7">
        <w:rPr>
          <w:rFonts w:ascii="Helvetica" w:eastAsia="Times New Roman" w:hAnsi="Helvetica" w:cs="Helvetica"/>
          <w:b/>
          <w:bCs/>
          <w:color w:val="666666"/>
          <w:sz w:val="21"/>
          <w:szCs w:val="21"/>
        </w:rPr>
        <w:t>ngredient:</w:t>
      </w:r>
      <w:r w:rsidRPr="00CE1ED7">
        <w:rPr>
          <w:rFonts w:ascii="Helvetica" w:eastAsia="Times New Roman" w:hAnsi="Helvetica" w:cs="Helvetica"/>
          <w:color w:val="666666"/>
          <w:sz w:val="21"/>
          <w:szCs w:val="21"/>
        </w:rPr>
        <w:t> Copper Hydroxide</w:t>
      </w:r>
      <w:r w:rsidRPr="00CE1ED7">
        <w:rPr>
          <w:rFonts w:ascii="Helvetica" w:eastAsia="Times New Roman" w:hAnsi="Helvetica" w:cs="Helvetica"/>
          <w:color w:val="666666"/>
          <w:sz w:val="21"/>
          <w:szCs w:val="21"/>
        </w:rPr>
        <w:br/>
      </w:r>
      <w:r w:rsidRPr="00CE1ED7">
        <w:rPr>
          <w:rFonts w:ascii="Helvetica" w:eastAsia="Times New Roman" w:hAnsi="Helvetica" w:cs="Helvetica"/>
          <w:b/>
          <w:bCs/>
          <w:color w:val="666666"/>
          <w:sz w:val="21"/>
          <w:szCs w:val="21"/>
        </w:rPr>
        <w:t>Formulation: </w:t>
      </w:r>
      <w:r w:rsidRPr="00CE1ED7">
        <w:rPr>
          <w:rFonts w:ascii="Helvetica" w:eastAsia="Times New Roman" w:hAnsi="Helvetica" w:cs="Helvetica"/>
          <w:color w:val="666666"/>
          <w:sz w:val="21"/>
          <w:szCs w:val="21"/>
        </w:rPr>
        <w:t>Available in WP Formulation (Wettable Powder) with 77% w/w concentration</w:t>
      </w:r>
    </w:p>
    <w:p w14:paraId="6E61FAC8" w14:textId="77777777" w:rsidR="0062408A" w:rsidRPr="00CE1ED7" w:rsidRDefault="0062408A" w:rsidP="00FC2002">
      <w:p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Crops:</w:t>
      </w:r>
      <w:r w:rsidRPr="00CE1ED7">
        <w:rPr>
          <w:rFonts w:ascii="Helvetica" w:eastAsia="Times New Roman" w:hAnsi="Helvetica" w:cs="Helvetica"/>
          <w:color w:val="666666"/>
          <w:sz w:val="21"/>
          <w:szCs w:val="21"/>
        </w:rPr>
        <w:t> Potato, Chilies, Vegetables, Orchards etc.</w:t>
      </w:r>
    </w:p>
    <w:p w14:paraId="54FD3ED6" w14:textId="437D3CBC" w:rsidR="00DF75FB" w:rsidRDefault="0062408A" w:rsidP="00CD1A03">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Pests:</w:t>
      </w:r>
      <w:r w:rsidRPr="00CE1ED7">
        <w:rPr>
          <w:rFonts w:ascii="Helvetica" w:eastAsia="Times New Roman" w:hAnsi="Helvetica" w:cs="Helvetica"/>
          <w:color w:val="666666"/>
          <w:sz w:val="21"/>
          <w:szCs w:val="21"/>
        </w:rPr>
        <w:t xml:space="preserve"> Lower &amp; Higher Fungi including (early </w:t>
      </w:r>
      <w:r w:rsidR="0052693E">
        <w:rPr>
          <w:rFonts w:ascii="Helvetica" w:eastAsia="Times New Roman" w:hAnsi="Helvetica" w:cs="Helvetica"/>
          <w:color w:val="666666"/>
          <w:sz w:val="21"/>
          <w:szCs w:val="21"/>
        </w:rPr>
        <w:t>b</w:t>
      </w:r>
      <w:r w:rsidRPr="00CE1ED7">
        <w:rPr>
          <w:rFonts w:ascii="Helvetica" w:eastAsia="Times New Roman" w:hAnsi="Helvetica" w:cs="Helvetica"/>
          <w:color w:val="666666"/>
          <w:sz w:val="21"/>
          <w:szCs w:val="21"/>
        </w:rPr>
        <w:t>light, anthracnose, powdery mildew etc.)</w:t>
      </w:r>
    </w:p>
    <w:p w14:paraId="219E70BB" w14:textId="77777777" w:rsidR="0062408A" w:rsidRPr="00CE1ED7" w:rsidRDefault="0062408A" w:rsidP="00CD1A03">
      <w:pPr>
        <w:shd w:val="clear" w:color="auto" w:fill="FFFFFF"/>
        <w:spacing w:after="120" w:line="240" w:lineRule="auto"/>
        <w:outlineLvl w:val="1"/>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Mode of Action:</w:t>
      </w:r>
    </w:p>
    <w:p w14:paraId="56578D13" w14:textId="799C3DF7" w:rsidR="0062408A" w:rsidRPr="00CE1ED7" w:rsidRDefault="0062408A" w:rsidP="00CD1A03">
      <w:pPr>
        <w:numPr>
          <w:ilvl w:val="0"/>
          <w:numId w:val="17"/>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The copper ions of “</w:t>
      </w:r>
      <w:r w:rsidRPr="00CE1ED7">
        <w:rPr>
          <w:rFonts w:ascii="Helvetica" w:eastAsia="Times New Roman" w:hAnsi="Helvetica" w:cs="Helvetica"/>
          <w:b/>
          <w:bCs/>
          <w:color w:val="666666"/>
          <w:sz w:val="21"/>
          <w:szCs w:val="21"/>
        </w:rPr>
        <w:t>Champion 77%WP</w:t>
      </w:r>
      <w:r w:rsidRPr="00CE1ED7">
        <w:rPr>
          <w:rFonts w:ascii="Helvetica" w:eastAsia="Times New Roman" w:hAnsi="Helvetica" w:cs="Helvetica"/>
          <w:color w:val="666666"/>
          <w:sz w:val="21"/>
          <w:szCs w:val="21"/>
        </w:rPr>
        <w:t xml:space="preserve">” linked to fatty acids or other organic molecules in plants. The spray solution is </w:t>
      </w:r>
      <w:r w:rsidR="006D7B30" w:rsidRPr="00CE1ED7">
        <w:rPr>
          <w:rFonts w:ascii="Helvetica" w:eastAsia="Times New Roman" w:hAnsi="Helvetica" w:cs="Helvetica"/>
          <w:color w:val="666666"/>
          <w:sz w:val="21"/>
          <w:szCs w:val="21"/>
        </w:rPr>
        <w:t>a</w:t>
      </w:r>
      <w:r w:rsidRPr="00CE1ED7">
        <w:rPr>
          <w:rFonts w:ascii="Helvetica" w:eastAsia="Times New Roman" w:hAnsi="Helvetica" w:cs="Helvetica"/>
          <w:color w:val="666666"/>
          <w:sz w:val="21"/>
          <w:szCs w:val="21"/>
        </w:rPr>
        <w:t xml:space="preserve"> suspension of copper particles, and those particles persist on plant surfaces after the spray dries.</w:t>
      </w:r>
    </w:p>
    <w:p w14:paraId="77CBF541" w14:textId="77777777" w:rsidR="0062408A" w:rsidRPr="00CE1ED7" w:rsidRDefault="0062408A" w:rsidP="00CE1ED7">
      <w:pPr>
        <w:numPr>
          <w:ilvl w:val="0"/>
          <w:numId w:val="17"/>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Copper ions are gradually released from these copper deposits each time the plant surface becomes wet. The gradual release of copper ions from the copper deposits provides residual protection against plant pathogens. At the same time, the slow release of copper ions from these relatively insoluble copper deposits reduces risks of phytotoxicity to plant tissues.</w:t>
      </w:r>
    </w:p>
    <w:p w14:paraId="3FAC733E" w14:textId="4563A710" w:rsidR="0062408A" w:rsidRPr="00CE1ED7" w:rsidRDefault="0062408A" w:rsidP="00CD1A03">
      <w:pPr>
        <w:numPr>
          <w:ilvl w:val="0"/>
          <w:numId w:val="17"/>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Copper ions denature proteins, thereby destroying enzymes that are critical for cell functioning. Copper can kill pathogen cells on plant surfaces, but once a pathogen enters host tissue, it will no longer be susceptible to copper treatments. Thus, “</w:t>
      </w:r>
      <w:r w:rsidRPr="00CE1ED7">
        <w:rPr>
          <w:rFonts w:ascii="Helvetica" w:eastAsia="Times New Roman" w:hAnsi="Helvetica" w:cs="Helvetica"/>
          <w:b/>
          <w:bCs/>
          <w:color w:val="666666"/>
          <w:sz w:val="21"/>
          <w:szCs w:val="21"/>
        </w:rPr>
        <w:t>Champion 77%WP</w:t>
      </w:r>
      <w:r w:rsidRPr="00CE1ED7">
        <w:rPr>
          <w:rFonts w:ascii="Helvetica" w:eastAsia="Times New Roman" w:hAnsi="Helvetica" w:cs="Helvetica"/>
          <w:color w:val="666666"/>
          <w:sz w:val="21"/>
          <w:szCs w:val="21"/>
        </w:rPr>
        <w:t>” sprays act as protectant fungicide</w:t>
      </w:r>
      <w:r w:rsidR="0052693E">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w:t>
      </w:r>
      <w:r w:rsidR="0052693E">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 xml:space="preserve">bactericide </w:t>
      </w:r>
      <w:r w:rsidR="00C81023" w:rsidRPr="00CE1ED7">
        <w:rPr>
          <w:rFonts w:ascii="Helvetica" w:eastAsia="Times New Roman" w:hAnsi="Helvetica" w:cs="Helvetica"/>
          <w:color w:val="666666"/>
          <w:sz w:val="21"/>
          <w:szCs w:val="21"/>
        </w:rPr>
        <w:t>treatments but</w:t>
      </w:r>
      <w:r w:rsidRPr="00CE1ED7">
        <w:rPr>
          <w:rFonts w:ascii="Helvetica" w:eastAsia="Times New Roman" w:hAnsi="Helvetica" w:cs="Helvetica"/>
          <w:color w:val="666666"/>
          <w:sz w:val="21"/>
          <w:szCs w:val="21"/>
        </w:rPr>
        <w:t xml:space="preserve"> lack post-infection activity.</w:t>
      </w:r>
    </w:p>
    <w:p w14:paraId="55CDEFEF" w14:textId="77777777" w:rsidR="0062408A" w:rsidRPr="00CE1ED7" w:rsidRDefault="0062408A" w:rsidP="0029254F">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Key Properties / USPs:</w:t>
      </w:r>
    </w:p>
    <w:p w14:paraId="587A7891" w14:textId="10E2A4B7" w:rsidR="0062408A" w:rsidRPr="00CE1ED7" w:rsidRDefault="0062408A" w:rsidP="0029254F">
      <w:pPr>
        <w:numPr>
          <w:ilvl w:val="0"/>
          <w:numId w:val="18"/>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One of the oldest and first </w:t>
      </w:r>
      <w:r w:rsidR="009A2DBB" w:rsidRPr="00CE1ED7">
        <w:rPr>
          <w:rFonts w:ascii="Helvetica" w:eastAsia="Times New Roman" w:hAnsi="Helvetica" w:cs="Helvetica"/>
          <w:color w:val="666666"/>
          <w:sz w:val="21"/>
          <w:szCs w:val="21"/>
        </w:rPr>
        <w:t>elements</w:t>
      </w:r>
      <w:r w:rsidRPr="00CE1ED7">
        <w:rPr>
          <w:rFonts w:ascii="Helvetica" w:eastAsia="Times New Roman" w:hAnsi="Helvetica" w:cs="Helvetica"/>
          <w:color w:val="666666"/>
          <w:sz w:val="21"/>
          <w:szCs w:val="21"/>
        </w:rPr>
        <w:t xml:space="preserve"> used as plant fungicide.</w:t>
      </w:r>
    </w:p>
    <w:p w14:paraId="6D703D39" w14:textId="5FD5AC40" w:rsidR="0062408A" w:rsidRPr="00CE1ED7" w:rsidRDefault="0062408A" w:rsidP="00CE1ED7">
      <w:pPr>
        <w:numPr>
          <w:ilvl w:val="0"/>
          <w:numId w:val="18"/>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Strong contact action </w:t>
      </w:r>
      <w:r w:rsidR="00D108EC" w:rsidRPr="00CE1ED7">
        <w:rPr>
          <w:rFonts w:ascii="Helvetica" w:eastAsia="Times New Roman" w:hAnsi="Helvetica" w:cs="Helvetica"/>
          <w:color w:val="666666"/>
          <w:sz w:val="21"/>
          <w:szCs w:val="21"/>
        </w:rPr>
        <w:t>and</w:t>
      </w:r>
      <w:r w:rsidRPr="00CE1ED7">
        <w:rPr>
          <w:rFonts w:ascii="Helvetica" w:eastAsia="Times New Roman" w:hAnsi="Helvetica" w:cs="Helvetica"/>
          <w:color w:val="666666"/>
          <w:sz w:val="21"/>
          <w:szCs w:val="21"/>
        </w:rPr>
        <w:t xml:space="preserve"> has redistribution ability.</w:t>
      </w:r>
    </w:p>
    <w:p w14:paraId="05E998CA" w14:textId="77777777" w:rsidR="0062408A" w:rsidRPr="00CE1ED7" w:rsidRDefault="0062408A" w:rsidP="00CE1ED7">
      <w:pPr>
        <w:numPr>
          <w:ilvl w:val="0"/>
          <w:numId w:val="18"/>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Unique formulation with high solubility and strong stickiness.</w:t>
      </w:r>
    </w:p>
    <w:p w14:paraId="6D973234" w14:textId="77777777" w:rsidR="0062408A" w:rsidRPr="00CE1ED7" w:rsidRDefault="0062408A" w:rsidP="00CE1ED7">
      <w:pPr>
        <w:numPr>
          <w:ilvl w:val="0"/>
          <w:numId w:val="18"/>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Excellent rain fastness.</w:t>
      </w:r>
    </w:p>
    <w:p w14:paraId="5C6DF744" w14:textId="77777777" w:rsidR="0062408A" w:rsidRPr="00CE1ED7" w:rsidRDefault="0062408A" w:rsidP="00CE1ED7">
      <w:pPr>
        <w:numPr>
          <w:ilvl w:val="0"/>
          <w:numId w:val="18"/>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Provides protection against fungi as well as bacteria.</w:t>
      </w:r>
    </w:p>
    <w:p w14:paraId="147D88CF" w14:textId="2523C117" w:rsidR="0062408A" w:rsidRPr="00CE1ED7" w:rsidRDefault="0062408A" w:rsidP="0029254F">
      <w:pPr>
        <w:numPr>
          <w:ilvl w:val="0"/>
          <w:numId w:val="18"/>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Crop compatibility is excellent.</w:t>
      </w:r>
    </w:p>
    <w:p w14:paraId="2EF63882" w14:textId="77777777" w:rsidR="0062408A" w:rsidRPr="00CE1ED7" w:rsidRDefault="0062408A" w:rsidP="0029254F">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Recommendations:</w:t>
      </w:r>
    </w:p>
    <w:tbl>
      <w:tblPr>
        <w:tblW w:w="7830" w:type="dxa"/>
        <w:jc w:val="center"/>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2340"/>
        <w:gridCol w:w="2986"/>
        <w:gridCol w:w="2504"/>
      </w:tblGrid>
      <w:tr w:rsidR="0062408A" w:rsidRPr="00CE1ED7" w14:paraId="52DA4C86" w14:textId="77777777" w:rsidTr="00346FC7">
        <w:trPr>
          <w:jc w:val="center"/>
        </w:trPr>
        <w:tc>
          <w:tcPr>
            <w:tcW w:w="2340"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36E28C66" w14:textId="77777777"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Crops</w:t>
            </w:r>
          </w:p>
        </w:tc>
        <w:tc>
          <w:tcPr>
            <w:tcW w:w="2986"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2C30EF3C" w14:textId="77777777"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Pests</w:t>
            </w:r>
          </w:p>
        </w:tc>
        <w:tc>
          <w:tcPr>
            <w:tcW w:w="2504"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6C56A3E4" w14:textId="77777777"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Dose</w:t>
            </w:r>
          </w:p>
        </w:tc>
      </w:tr>
      <w:tr w:rsidR="0062408A" w:rsidRPr="00CE1ED7" w14:paraId="38BE1C54" w14:textId="77777777" w:rsidTr="00346FC7">
        <w:trPr>
          <w:jc w:val="center"/>
        </w:trPr>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B6A3B2" w14:textId="77777777"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Potato</w:t>
            </w:r>
          </w:p>
        </w:tc>
        <w:tc>
          <w:tcPr>
            <w:tcW w:w="29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B2B689" w14:textId="77777777"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Early &amp; Late Blight</w:t>
            </w:r>
          </w:p>
        </w:tc>
        <w:tc>
          <w:tcPr>
            <w:tcW w:w="250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117B91" w14:textId="56C9FA69"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1000 gm / </w:t>
            </w:r>
            <w:r w:rsidR="0052693E">
              <w:rPr>
                <w:rFonts w:ascii="Helvetica" w:eastAsia="Times New Roman" w:hAnsi="Helvetica" w:cs="Helvetica"/>
                <w:color w:val="666666"/>
                <w:sz w:val="21"/>
                <w:szCs w:val="21"/>
              </w:rPr>
              <w:t>A</w:t>
            </w:r>
            <w:r w:rsidRPr="00CE1ED7">
              <w:rPr>
                <w:rFonts w:ascii="Helvetica" w:eastAsia="Times New Roman" w:hAnsi="Helvetica" w:cs="Helvetica"/>
                <w:color w:val="666666"/>
                <w:sz w:val="21"/>
                <w:szCs w:val="21"/>
              </w:rPr>
              <w:t>cre</w:t>
            </w:r>
          </w:p>
        </w:tc>
      </w:tr>
      <w:tr w:rsidR="0062408A" w:rsidRPr="00CE1ED7" w14:paraId="08C14B39" w14:textId="77777777" w:rsidTr="00346FC7">
        <w:trPr>
          <w:jc w:val="center"/>
        </w:trPr>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519443" w14:textId="77777777"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Tomato</w:t>
            </w:r>
          </w:p>
        </w:tc>
        <w:tc>
          <w:tcPr>
            <w:tcW w:w="29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B1AEB4" w14:textId="77777777"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Early &amp; Late Blight</w:t>
            </w:r>
          </w:p>
        </w:tc>
        <w:tc>
          <w:tcPr>
            <w:tcW w:w="250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87D348" w14:textId="7E779693"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1000 gm / </w:t>
            </w:r>
            <w:r w:rsidR="0052693E">
              <w:rPr>
                <w:rFonts w:ascii="Helvetica" w:eastAsia="Times New Roman" w:hAnsi="Helvetica" w:cs="Helvetica"/>
                <w:color w:val="666666"/>
                <w:sz w:val="21"/>
                <w:szCs w:val="21"/>
              </w:rPr>
              <w:t>A</w:t>
            </w:r>
            <w:r w:rsidRPr="00CE1ED7">
              <w:rPr>
                <w:rFonts w:ascii="Helvetica" w:eastAsia="Times New Roman" w:hAnsi="Helvetica" w:cs="Helvetica"/>
                <w:color w:val="666666"/>
                <w:sz w:val="21"/>
                <w:szCs w:val="21"/>
              </w:rPr>
              <w:t>cre</w:t>
            </w:r>
          </w:p>
        </w:tc>
      </w:tr>
      <w:tr w:rsidR="0062408A" w:rsidRPr="00CE1ED7" w14:paraId="6691A7FD" w14:textId="77777777" w:rsidTr="00346FC7">
        <w:trPr>
          <w:jc w:val="center"/>
        </w:trPr>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6F89EB" w14:textId="77777777"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Chilies</w:t>
            </w:r>
          </w:p>
        </w:tc>
        <w:tc>
          <w:tcPr>
            <w:tcW w:w="29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0AEFC3" w14:textId="77777777"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Leaf Blight</w:t>
            </w:r>
          </w:p>
        </w:tc>
        <w:tc>
          <w:tcPr>
            <w:tcW w:w="250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9CDB30" w14:textId="261504E4"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500 gm / </w:t>
            </w:r>
            <w:r w:rsidR="0052693E">
              <w:rPr>
                <w:rFonts w:ascii="Helvetica" w:eastAsia="Times New Roman" w:hAnsi="Helvetica" w:cs="Helvetica"/>
                <w:color w:val="666666"/>
                <w:sz w:val="21"/>
                <w:szCs w:val="21"/>
              </w:rPr>
              <w:t>A</w:t>
            </w:r>
            <w:r w:rsidRPr="00CE1ED7">
              <w:rPr>
                <w:rFonts w:ascii="Helvetica" w:eastAsia="Times New Roman" w:hAnsi="Helvetica" w:cs="Helvetica"/>
                <w:color w:val="666666"/>
                <w:sz w:val="21"/>
                <w:szCs w:val="21"/>
              </w:rPr>
              <w:t>cre</w:t>
            </w:r>
          </w:p>
        </w:tc>
      </w:tr>
      <w:tr w:rsidR="0062408A" w:rsidRPr="00CE1ED7" w14:paraId="439FC830" w14:textId="77777777" w:rsidTr="00346FC7">
        <w:trPr>
          <w:jc w:val="center"/>
        </w:trPr>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E66FCB" w14:textId="77777777"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Cucurbits</w:t>
            </w:r>
          </w:p>
        </w:tc>
        <w:tc>
          <w:tcPr>
            <w:tcW w:w="298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5BCB9D" w14:textId="77777777"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Downy Mildew</w:t>
            </w:r>
          </w:p>
        </w:tc>
        <w:tc>
          <w:tcPr>
            <w:tcW w:w="250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9F0C17" w14:textId="57FFDB11" w:rsidR="0062408A" w:rsidRPr="00CE1ED7" w:rsidRDefault="0062408A"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500 gm / </w:t>
            </w:r>
            <w:r w:rsidR="0052693E">
              <w:rPr>
                <w:rFonts w:ascii="Helvetica" w:eastAsia="Times New Roman" w:hAnsi="Helvetica" w:cs="Helvetica"/>
                <w:color w:val="666666"/>
                <w:sz w:val="21"/>
                <w:szCs w:val="21"/>
              </w:rPr>
              <w:t>A</w:t>
            </w:r>
            <w:r w:rsidRPr="00CE1ED7">
              <w:rPr>
                <w:rFonts w:ascii="Helvetica" w:eastAsia="Times New Roman" w:hAnsi="Helvetica" w:cs="Helvetica"/>
                <w:color w:val="666666"/>
                <w:sz w:val="21"/>
                <w:szCs w:val="21"/>
              </w:rPr>
              <w:t>cre</w:t>
            </w:r>
          </w:p>
        </w:tc>
      </w:tr>
    </w:tbl>
    <w:p w14:paraId="39BF2EF1" w14:textId="3659E63B" w:rsidR="0062408A" w:rsidRPr="00CE1ED7" w:rsidRDefault="0062408A" w:rsidP="0029254F">
      <w:pPr>
        <w:shd w:val="clear" w:color="auto" w:fill="FFFFFF"/>
        <w:spacing w:before="300" w:after="120" w:line="240" w:lineRule="auto"/>
        <w:outlineLvl w:val="1"/>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w:t>
      </w:r>
      <w:r w:rsidRPr="00CE1ED7">
        <w:rPr>
          <w:rFonts w:ascii="Helvetica" w:eastAsia="Times New Roman" w:hAnsi="Helvetica" w:cs="Helvetica"/>
          <w:b/>
          <w:bCs/>
          <w:color w:val="666666"/>
          <w:sz w:val="21"/>
          <w:szCs w:val="21"/>
        </w:rPr>
        <w:t>Application Timing &amp; Method:</w:t>
      </w:r>
    </w:p>
    <w:p w14:paraId="7678987B" w14:textId="77777777" w:rsidR="0062408A" w:rsidRPr="00CE1ED7" w:rsidRDefault="0062408A" w:rsidP="0029254F">
      <w:pPr>
        <w:numPr>
          <w:ilvl w:val="0"/>
          <w:numId w:val="19"/>
        </w:num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Start spraying at the appearance of 1st disease symptom OR when the environmental conditions are favorable for disease appearance, start spraying as preventive.</w:t>
      </w:r>
    </w:p>
    <w:p w14:paraId="0B7EAB16" w14:textId="77777777" w:rsidR="0062408A" w:rsidRPr="00CE1ED7" w:rsidRDefault="0062408A" w:rsidP="00CE1ED7">
      <w:pPr>
        <w:numPr>
          <w:ilvl w:val="0"/>
          <w:numId w:val="19"/>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Repeat the application at 10-14 days interval.</w:t>
      </w:r>
    </w:p>
    <w:p w14:paraId="15761CF9" w14:textId="77777777" w:rsidR="0062408A" w:rsidRPr="00CE1ED7" w:rsidRDefault="0062408A" w:rsidP="00CE1ED7">
      <w:pPr>
        <w:numPr>
          <w:ilvl w:val="0"/>
          <w:numId w:val="19"/>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Interval of sprays can be changed according to the intensity of disease.</w:t>
      </w:r>
    </w:p>
    <w:p w14:paraId="6F4235D9" w14:textId="6DF127F2" w:rsidR="0062408A" w:rsidRPr="00CE1ED7" w:rsidRDefault="0062408A" w:rsidP="00CE1ED7">
      <w:pPr>
        <w:numPr>
          <w:ilvl w:val="0"/>
          <w:numId w:val="19"/>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 xml:space="preserve">Take a small quantity of water in a container and dissolve </w:t>
      </w:r>
      <w:r w:rsidR="00D108EC" w:rsidRPr="00CE1ED7">
        <w:rPr>
          <w:rFonts w:ascii="Helvetica" w:eastAsia="Times New Roman" w:hAnsi="Helvetica" w:cs="Helvetica"/>
          <w:color w:val="666666"/>
          <w:sz w:val="21"/>
          <w:szCs w:val="21"/>
        </w:rPr>
        <w:t>the required</w:t>
      </w:r>
      <w:r w:rsidRPr="00CE1ED7">
        <w:rPr>
          <w:rFonts w:ascii="Helvetica" w:eastAsia="Times New Roman" w:hAnsi="Helvetica" w:cs="Helvetica"/>
          <w:color w:val="666666"/>
          <w:sz w:val="21"/>
          <w:szCs w:val="21"/>
        </w:rPr>
        <w:t xml:space="preserve"> quantity of Champion 77%WP in it. Stir this solution properly and mix it with the remaining quantity of water. The volume of total water required will depend on crop stage, crop cover, the total area to be treated and the type of sprayer used.</w:t>
      </w:r>
    </w:p>
    <w:p w14:paraId="043B4FF8" w14:textId="6E9D07E3" w:rsidR="0062408A" w:rsidRPr="00CE1ED7" w:rsidRDefault="0062408A" w:rsidP="0029254F">
      <w:pPr>
        <w:numPr>
          <w:ilvl w:val="0"/>
          <w:numId w:val="19"/>
        </w:num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color w:val="666666"/>
          <w:sz w:val="21"/>
          <w:szCs w:val="21"/>
        </w:rPr>
        <w:t>Use hollow cone nozzles for spray and ensure the thorough coverage of crop.</w:t>
      </w:r>
    </w:p>
    <w:p w14:paraId="72778328" w14:textId="5C60E44F" w:rsidR="0062408A" w:rsidRPr="00CE1ED7" w:rsidRDefault="0062408A" w:rsidP="0029254F">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Registration Details:</w:t>
      </w:r>
      <w:r w:rsidR="0029254F">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 xml:space="preserve">Product is registered in Pakistan under </w:t>
      </w:r>
      <w:r w:rsidR="003818E7" w:rsidRPr="00CE1ED7">
        <w:rPr>
          <w:rFonts w:ascii="Helvetica" w:eastAsia="Times New Roman" w:hAnsi="Helvetica" w:cs="Helvetica"/>
          <w:color w:val="666666"/>
          <w:sz w:val="21"/>
          <w:szCs w:val="21"/>
        </w:rPr>
        <w:t>form</w:t>
      </w:r>
      <w:r w:rsidR="0052693E">
        <w:rPr>
          <w:rFonts w:ascii="Helvetica" w:eastAsia="Times New Roman" w:hAnsi="Helvetica" w:cs="Helvetica"/>
          <w:color w:val="666666"/>
          <w:sz w:val="21"/>
          <w:szCs w:val="21"/>
        </w:rPr>
        <w:t>-</w:t>
      </w:r>
      <w:r w:rsidR="003818E7" w:rsidRPr="00CE1ED7">
        <w:rPr>
          <w:rFonts w:ascii="Helvetica" w:eastAsia="Times New Roman" w:hAnsi="Helvetica" w:cs="Helvetica"/>
          <w:color w:val="666666"/>
          <w:sz w:val="21"/>
          <w:szCs w:val="21"/>
        </w:rPr>
        <w:t>1</w:t>
      </w:r>
      <w:r w:rsidRPr="00CE1ED7">
        <w:rPr>
          <w:rFonts w:ascii="Helvetica" w:eastAsia="Times New Roman" w:hAnsi="Helvetica" w:cs="Helvetica"/>
          <w:color w:val="666666"/>
          <w:sz w:val="21"/>
          <w:szCs w:val="21"/>
        </w:rPr>
        <w:t>.</w:t>
      </w:r>
    </w:p>
    <w:p w14:paraId="6DEF79DC" w14:textId="5963F119" w:rsidR="0099142D" w:rsidRDefault="0062408A" w:rsidP="0029254F">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SKU:</w:t>
      </w:r>
      <w:r w:rsidR="00CD1A03">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 xml:space="preserve">Champion 77%WP is available in 1 </w:t>
      </w:r>
      <w:r w:rsidR="0052693E">
        <w:rPr>
          <w:rFonts w:ascii="Helvetica" w:eastAsia="Times New Roman" w:hAnsi="Helvetica" w:cs="Helvetica"/>
          <w:color w:val="666666"/>
          <w:sz w:val="21"/>
          <w:szCs w:val="21"/>
        </w:rPr>
        <w:t>kg</w:t>
      </w:r>
      <w:r w:rsidRPr="00CE1ED7">
        <w:rPr>
          <w:rFonts w:ascii="Helvetica" w:eastAsia="Times New Roman" w:hAnsi="Helvetica" w:cs="Helvetica"/>
          <w:color w:val="666666"/>
          <w:sz w:val="21"/>
          <w:szCs w:val="21"/>
        </w:rPr>
        <w:t xml:space="preserve"> </w:t>
      </w:r>
      <w:r w:rsidR="0052693E">
        <w:rPr>
          <w:rFonts w:ascii="Helvetica" w:eastAsia="Times New Roman" w:hAnsi="Helvetica" w:cs="Helvetica"/>
          <w:color w:val="666666"/>
          <w:sz w:val="21"/>
          <w:szCs w:val="21"/>
        </w:rPr>
        <w:t>p</w:t>
      </w:r>
      <w:r w:rsidRPr="00CE1ED7">
        <w:rPr>
          <w:rFonts w:ascii="Helvetica" w:eastAsia="Times New Roman" w:hAnsi="Helvetica" w:cs="Helvetica"/>
          <w:color w:val="666666"/>
          <w:sz w:val="21"/>
          <w:szCs w:val="21"/>
        </w:rPr>
        <w:t>ack.</w:t>
      </w:r>
    </w:p>
    <w:p w14:paraId="6A252CAA" w14:textId="77777777" w:rsidR="0099142D" w:rsidRDefault="0099142D">
      <w:pPr>
        <w:rPr>
          <w:rFonts w:ascii="Helvetica" w:eastAsia="Times New Roman" w:hAnsi="Helvetica" w:cs="Helvetica"/>
          <w:color w:val="666666"/>
          <w:sz w:val="21"/>
          <w:szCs w:val="21"/>
        </w:rPr>
      </w:pPr>
      <w:r>
        <w:rPr>
          <w:rFonts w:ascii="Helvetica" w:eastAsia="Times New Roman" w:hAnsi="Helvetica" w:cs="Helvetica"/>
          <w:color w:val="666666"/>
          <w:sz w:val="21"/>
          <w:szCs w:val="21"/>
        </w:rPr>
        <w:br w:type="page"/>
      </w:r>
    </w:p>
    <w:p w14:paraId="2F2F54C5" w14:textId="2C13AD9F" w:rsidR="0099142D" w:rsidRPr="000921D7" w:rsidRDefault="00210BBC" w:rsidP="0099142D">
      <w:pPr>
        <w:shd w:val="clear" w:color="auto" w:fill="FFFFFF"/>
        <w:spacing w:after="150" w:line="240" w:lineRule="auto"/>
        <w:outlineLvl w:val="0"/>
        <w:rPr>
          <w:rFonts w:ascii="Helvetica" w:eastAsia="Times New Roman" w:hAnsi="Helvetica" w:cs="Helvetica"/>
          <w:b/>
          <w:bCs/>
          <w:color w:val="666666"/>
          <w:kern w:val="36"/>
          <w:sz w:val="39"/>
          <w:szCs w:val="39"/>
        </w:rPr>
      </w:pPr>
      <w:proofErr w:type="spellStart"/>
      <w:r>
        <w:rPr>
          <w:rFonts w:ascii="Helvetica" w:eastAsia="Times New Roman" w:hAnsi="Helvetica" w:cs="Helvetica"/>
          <w:b/>
          <w:bCs/>
          <w:color w:val="666666"/>
          <w:kern w:val="36"/>
          <w:sz w:val="39"/>
          <w:szCs w:val="39"/>
        </w:rPr>
        <w:t>Greenopas</w:t>
      </w:r>
      <w:proofErr w:type="spellEnd"/>
    </w:p>
    <w:p w14:paraId="45D3C955" w14:textId="77777777" w:rsidR="0099142D" w:rsidRPr="00D01F0F" w:rsidRDefault="0099142D" w:rsidP="0099142D">
      <w:pPr>
        <w:shd w:val="clear" w:color="auto" w:fill="FFFFFF"/>
        <w:spacing w:after="150" w:line="240" w:lineRule="auto"/>
        <w:outlineLvl w:val="0"/>
        <w:rPr>
          <w:rFonts w:ascii="Helvetica" w:eastAsia="Times New Roman" w:hAnsi="Helvetica" w:cs="Helvetica"/>
          <w:color w:val="666666"/>
          <w:kern w:val="36"/>
          <w:sz w:val="21"/>
          <w:szCs w:val="21"/>
        </w:rPr>
      </w:pPr>
    </w:p>
    <w:p w14:paraId="68DF8B75" w14:textId="01E76F3D" w:rsidR="0099142D" w:rsidRPr="008151D5" w:rsidRDefault="0099142D" w:rsidP="0099142D">
      <w:pPr>
        <w:shd w:val="clear" w:color="auto" w:fill="FFFFFF"/>
        <w:spacing w:after="150" w:line="240" w:lineRule="auto"/>
        <w:jc w:val="center"/>
        <w:outlineLvl w:val="1"/>
        <w:rPr>
          <w:rFonts w:ascii="Helvetica" w:eastAsia="Times New Roman" w:hAnsi="Helvetica" w:cs="Helvetica"/>
          <w:b/>
          <w:bCs/>
          <w:color w:val="666666"/>
          <w:sz w:val="32"/>
          <w:szCs w:val="32"/>
        </w:rPr>
      </w:pPr>
      <w:r w:rsidRPr="008151D5">
        <w:rPr>
          <w:rFonts w:ascii="Helvetica" w:eastAsia="Times New Roman" w:hAnsi="Helvetica" w:cs="Helvetica"/>
          <w:b/>
          <w:bCs/>
          <w:color w:val="666666"/>
          <w:sz w:val="28"/>
          <w:szCs w:val="28"/>
        </w:rPr>
        <w:t>“</w:t>
      </w:r>
      <w:r w:rsidR="00210BBC" w:rsidRPr="00210BBC">
        <w:rPr>
          <w:rFonts w:ascii="Helvetica" w:eastAsia="Times New Roman" w:hAnsi="Helvetica" w:cs="Helvetica"/>
          <w:b/>
          <w:bCs/>
          <w:color w:val="666666"/>
          <w:sz w:val="28"/>
          <w:szCs w:val="28"/>
        </w:rPr>
        <w:t xml:space="preserve">A Fungicide </w:t>
      </w:r>
      <w:r w:rsidR="00210BBC">
        <w:rPr>
          <w:rFonts w:ascii="Helvetica" w:eastAsia="Times New Roman" w:hAnsi="Helvetica" w:cs="Helvetica"/>
          <w:b/>
          <w:bCs/>
          <w:color w:val="666666"/>
          <w:sz w:val="28"/>
          <w:szCs w:val="28"/>
        </w:rPr>
        <w:t>f</w:t>
      </w:r>
      <w:r w:rsidR="00210BBC" w:rsidRPr="00210BBC">
        <w:rPr>
          <w:rFonts w:ascii="Helvetica" w:eastAsia="Times New Roman" w:hAnsi="Helvetica" w:cs="Helvetica"/>
          <w:b/>
          <w:bCs/>
          <w:color w:val="666666"/>
          <w:sz w:val="28"/>
          <w:szCs w:val="28"/>
        </w:rPr>
        <w:t xml:space="preserve">or Special Protection </w:t>
      </w:r>
      <w:r w:rsidR="00210BBC">
        <w:rPr>
          <w:rFonts w:ascii="Helvetica" w:eastAsia="Times New Roman" w:hAnsi="Helvetica" w:cs="Helvetica"/>
          <w:b/>
          <w:bCs/>
          <w:color w:val="666666"/>
          <w:sz w:val="28"/>
          <w:szCs w:val="28"/>
        </w:rPr>
        <w:t>o</w:t>
      </w:r>
      <w:r w:rsidR="00210BBC" w:rsidRPr="00210BBC">
        <w:rPr>
          <w:rFonts w:ascii="Helvetica" w:eastAsia="Times New Roman" w:hAnsi="Helvetica" w:cs="Helvetica"/>
          <w:b/>
          <w:bCs/>
          <w:color w:val="666666"/>
          <w:sz w:val="28"/>
          <w:szCs w:val="28"/>
        </w:rPr>
        <w:t>f Crops</w:t>
      </w:r>
      <w:r w:rsidRPr="008151D5">
        <w:rPr>
          <w:rFonts w:ascii="Helvetica" w:eastAsia="Times New Roman" w:hAnsi="Helvetica" w:cs="Helvetica"/>
          <w:b/>
          <w:bCs/>
          <w:color w:val="666666"/>
          <w:sz w:val="28"/>
          <w:szCs w:val="28"/>
        </w:rPr>
        <w:t>"</w:t>
      </w:r>
    </w:p>
    <w:p w14:paraId="62F5EF94" w14:textId="77777777" w:rsidR="0099142D" w:rsidRPr="00D01F0F" w:rsidRDefault="0099142D" w:rsidP="0099142D">
      <w:pPr>
        <w:shd w:val="clear" w:color="auto" w:fill="FFFFFF"/>
        <w:spacing w:after="150" w:line="240" w:lineRule="auto"/>
        <w:outlineLvl w:val="1"/>
        <w:rPr>
          <w:rFonts w:ascii="Helvetica" w:eastAsia="Times New Roman" w:hAnsi="Helvetica" w:cs="Helvetica"/>
          <w:color w:val="666666"/>
          <w:sz w:val="21"/>
          <w:szCs w:val="21"/>
        </w:rPr>
      </w:pPr>
    </w:p>
    <w:p w14:paraId="0FF4E612" w14:textId="77777777" w:rsidR="0099142D" w:rsidRPr="00CE1ED7" w:rsidRDefault="0099142D" w:rsidP="0099142D">
      <w:p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Product Category:</w:t>
      </w:r>
      <w:r w:rsidRPr="00CE1ED7">
        <w:rPr>
          <w:rFonts w:ascii="Helvetica" w:eastAsia="Times New Roman" w:hAnsi="Helvetica" w:cs="Helvetica"/>
          <w:color w:val="666666"/>
          <w:sz w:val="21"/>
          <w:szCs w:val="21"/>
        </w:rPr>
        <w:t> Fungicide</w:t>
      </w:r>
    </w:p>
    <w:p w14:paraId="412B0A32" w14:textId="2C9A77DD" w:rsidR="0099142D" w:rsidRPr="00CE1ED7" w:rsidRDefault="0099142D" w:rsidP="0099142D">
      <w:p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Active Ingredient</w:t>
      </w:r>
      <w:r w:rsidR="00210BBC">
        <w:rPr>
          <w:rFonts w:ascii="Helvetica" w:eastAsia="Times New Roman" w:hAnsi="Helvetica" w:cs="Helvetica"/>
          <w:b/>
          <w:bCs/>
          <w:color w:val="666666"/>
          <w:sz w:val="21"/>
          <w:szCs w:val="21"/>
        </w:rPr>
        <w:t>s</w:t>
      </w:r>
      <w:r w:rsidRPr="00CE1ED7">
        <w:rPr>
          <w:rFonts w:ascii="Helvetica" w:eastAsia="Times New Roman" w:hAnsi="Helvetica" w:cs="Helvetica"/>
          <w:b/>
          <w:bCs/>
          <w:color w:val="666666"/>
          <w:sz w:val="21"/>
          <w:szCs w:val="21"/>
        </w:rPr>
        <w:t>:</w:t>
      </w:r>
      <w:r w:rsidRPr="00CE1ED7">
        <w:rPr>
          <w:rFonts w:ascii="Helvetica" w:eastAsia="Times New Roman" w:hAnsi="Helvetica" w:cs="Helvetica"/>
          <w:color w:val="666666"/>
          <w:sz w:val="21"/>
          <w:szCs w:val="21"/>
        </w:rPr>
        <w:t> </w:t>
      </w:r>
      <w:r w:rsidR="00210BBC" w:rsidRPr="00210BBC">
        <w:rPr>
          <w:rFonts w:ascii="Helvetica" w:eastAsia="Times New Roman" w:hAnsi="Helvetica" w:cs="Helvetica"/>
          <w:color w:val="666666"/>
          <w:sz w:val="21"/>
          <w:szCs w:val="21"/>
        </w:rPr>
        <w:t xml:space="preserve">Epoxiconazole + </w:t>
      </w:r>
      <w:proofErr w:type="spellStart"/>
      <w:r w:rsidR="00210BBC" w:rsidRPr="00210BBC">
        <w:rPr>
          <w:rFonts w:ascii="Helvetica" w:eastAsia="Times New Roman" w:hAnsi="Helvetica" w:cs="Helvetica"/>
          <w:color w:val="666666"/>
          <w:sz w:val="21"/>
          <w:szCs w:val="21"/>
        </w:rPr>
        <w:t>Pyraclostrobin</w:t>
      </w:r>
      <w:proofErr w:type="spellEnd"/>
    </w:p>
    <w:p w14:paraId="2B32E8D9" w14:textId="6759F1AE" w:rsidR="0099142D" w:rsidRPr="00CE1ED7" w:rsidRDefault="0099142D" w:rsidP="0099142D">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Formulation:</w:t>
      </w:r>
      <w:r w:rsidRPr="00CE1ED7">
        <w:rPr>
          <w:rFonts w:ascii="Helvetica" w:eastAsia="Times New Roman" w:hAnsi="Helvetica" w:cs="Helvetica"/>
          <w:color w:val="666666"/>
          <w:sz w:val="21"/>
          <w:szCs w:val="21"/>
        </w:rPr>
        <w:t> </w:t>
      </w:r>
      <w:r w:rsidR="00210BBC" w:rsidRPr="00210BBC">
        <w:rPr>
          <w:rFonts w:ascii="Helvetica" w:eastAsia="Times New Roman" w:hAnsi="Helvetica" w:cs="Helvetica"/>
          <w:color w:val="666666"/>
          <w:sz w:val="21"/>
          <w:szCs w:val="21"/>
        </w:rPr>
        <w:t>17% SE (4.7% + 12.3%)</w:t>
      </w:r>
    </w:p>
    <w:p w14:paraId="5B1B87A6" w14:textId="3D0B9ADC" w:rsidR="0099142D" w:rsidRPr="00CE1ED7" w:rsidRDefault="0099142D" w:rsidP="0099142D">
      <w:pPr>
        <w:shd w:val="clear" w:color="auto" w:fill="FFFFFF"/>
        <w:spacing w:after="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Crop:</w:t>
      </w:r>
      <w:r w:rsidRPr="00CE1ED7">
        <w:rPr>
          <w:rFonts w:ascii="Helvetica" w:eastAsia="Times New Roman" w:hAnsi="Helvetica" w:cs="Helvetica"/>
          <w:color w:val="666666"/>
          <w:sz w:val="21"/>
          <w:szCs w:val="21"/>
        </w:rPr>
        <w:t> </w:t>
      </w:r>
      <w:r w:rsidR="00210BBC">
        <w:rPr>
          <w:rFonts w:ascii="Helvetica" w:eastAsia="Times New Roman" w:hAnsi="Helvetica" w:cs="Helvetica"/>
          <w:color w:val="666666"/>
          <w:sz w:val="21"/>
          <w:szCs w:val="21"/>
        </w:rPr>
        <w:t>Banana</w:t>
      </w:r>
    </w:p>
    <w:p w14:paraId="4A2FDBB2" w14:textId="1BEC3971" w:rsidR="0099142D" w:rsidRPr="00CE1ED7" w:rsidRDefault="0099142D" w:rsidP="0099142D">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Target Pest:</w:t>
      </w:r>
      <w:r w:rsidRPr="00CE1ED7">
        <w:rPr>
          <w:rFonts w:ascii="Helvetica" w:eastAsia="Times New Roman" w:hAnsi="Helvetica" w:cs="Helvetica"/>
          <w:color w:val="666666"/>
          <w:sz w:val="21"/>
          <w:szCs w:val="21"/>
        </w:rPr>
        <w:t> </w:t>
      </w:r>
      <w:r w:rsidR="00210BBC">
        <w:rPr>
          <w:rFonts w:ascii="Helvetica" w:eastAsia="Times New Roman" w:hAnsi="Helvetica" w:cs="Helvetica"/>
          <w:color w:val="666666"/>
          <w:sz w:val="21"/>
          <w:szCs w:val="21"/>
        </w:rPr>
        <w:t>Leaf Spots</w:t>
      </w:r>
    </w:p>
    <w:p w14:paraId="290C2730" w14:textId="77777777" w:rsidR="0099142D" w:rsidRPr="00CE1ED7" w:rsidRDefault="0099142D" w:rsidP="0099142D">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Mode of Action:</w:t>
      </w:r>
    </w:p>
    <w:p w14:paraId="52482903" w14:textId="540D398C" w:rsidR="0099142D" w:rsidRDefault="00210BBC" w:rsidP="0099142D">
      <w:pPr>
        <w:numPr>
          <w:ilvl w:val="0"/>
          <w:numId w:val="1"/>
        </w:numPr>
        <w:shd w:val="clear" w:color="auto" w:fill="FFFFFF"/>
        <w:spacing w:after="0" w:line="240" w:lineRule="auto"/>
        <w:rPr>
          <w:rFonts w:ascii="Helvetica" w:eastAsia="Times New Roman" w:hAnsi="Helvetica" w:cs="Helvetica"/>
          <w:color w:val="666666"/>
          <w:sz w:val="21"/>
          <w:szCs w:val="21"/>
        </w:rPr>
      </w:pPr>
      <w:r w:rsidRPr="00210BBC">
        <w:rPr>
          <w:rFonts w:ascii="Helvetica" w:eastAsia="Times New Roman" w:hAnsi="Helvetica" w:cs="Helvetica"/>
          <w:color w:val="666666"/>
          <w:sz w:val="21"/>
          <w:szCs w:val="21"/>
        </w:rPr>
        <w:t>A fungicide with two latest molecules having excellent functioning for protecting &amp; curing the crop from diseases.</w:t>
      </w:r>
    </w:p>
    <w:p w14:paraId="2CD8421D" w14:textId="7F6D1358" w:rsidR="00210BBC" w:rsidRDefault="00210BBC" w:rsidP="0099142D">
      <w:pPr>
        <w:numPr>
          <w:ilvl w:val="0"/>
          <w:numId w:val="1"/>
        </w:numPr>
        <w:shd w:val="clear" w:color="auto" w:fill="FFFFFF"/>
        <w:spacing w:after="0" w:line="240" w:lineRule="auto"/>
        <w:rPr>
          <w:rFonts w:ascii="Helvetica" w:eastAsia="Times New Roman" w:hAnsi="Helvetica" w:cs="Helvetica"/>
          <w:color w:val="666666"/>
          <w:sz w:val="21"/>
          <w:szCs w:val="21"/>
        </w:rPr>
      </w:pPr>
      <w:proofErr w:type="spellStart"/>
      <w:r w:rsidRPr="00210BBC">
        <w:rPr>
          <w:rFonts w:ascii="Helvetica" w:eastAsia="Times New Roman" w:hAnsi="Helvetica" w:cs="Helvetica"/>
          <w:color w:val="666666"/>
          <w:sz w:val="21"/>
          <w:szCs w:val="21"/>
        </w:rPr>
        <w:t>Greenopas</w:t>
      </w:r>
      <w:proofErr w:type="spellEnd"/>
      <w:r w:rsidRPr="00210BBC">
        <w:rPr>
          <w:rFonts w:ascii="Helvetica" w:eastAsia="Times New Roman" w:hAnsi="Helvetica" w:cs="Helvetica"/>
          <w:color w:val="666666"/>
          <w:sz w:val="21"/>
          <w:szCs w:val="21"/>
        </w:rPr>
        <w:t xml:space="preserve"> is a broad-spectrum fungicide with long-lasting efficacy against leaf spots and other diseases, especially on cereal crops.</w:t>
      </w:r>
    </w:p>
    <w:p w14:paraId="1E0DE48E" w14:textId="5C161950" w:rsidR="00210BBC" w:rsidRPr="00210BBC" w:rsidRDefault="00210BBC" w:rsidP="00210BBC">
      <w:pPr>
        <w:numPr>
          <w:ilvl w:val="0"/>
          <w:numId w:val="1"/>
        </w:numPr>
        <w:shd w:val="clear" w:color="auto" w:fill="FFFFFF"/>
        <w:spacing w:after="150" w:line="276" w:lineRule="auto"/>
        <w:rPr>
          <w:rFonts w:ascii="Helvetica" w:eastAsia="Times New Roman" w:hAnsi="Helvetica" w:cs="Helvetica"/>
          <w:color w:val="666666"/>
          <w:sz w:val="21"/>
          <w:szCs w:val="21"/>
        </w:rPr>
      </w:pPr>
      <w:r w:rsidRPr="00210BBC">
        <w:rPr>
          <w:rFonts w:ascii="Helvetica" w:eastAsia="Times New Roman" w:hAnsi="Helvetica" w:cs="Helvetica"/>
          <w:color w:val="666666"/>
          <w:sz w:val="21"/>
          <w:szCs w:val="21"/>
        </w:rPr>
        <w:t>It also enhances the leaf osmotic conduction, and its unique chemistry actively stops the production of new fungi spores and has eradicative capabilities by encapsulating fungal haustoria, which is then cut off from its nutrient supply and therefore dies.</w:t>
      </w:r>
    </w:p>
    <w:p w14:paraId="63E35EF8" w14:textId="77777777" w:rsidR="0099142D" w:rsidRPr="00CE1ED7" w:rsidRDefault="0099142D" w:rsidP="0099142D">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Key Properties / USPs:</w:t>
      </w:r>
    </w:p>
    <w:p w14:paraId="24BF4F19" w14:textId="263E6D45" w:rsidR="0099142D" w:rsidRPr="00CE1ED7" w:rsidRDefault="00210BBC" w:rsidP="0099142D">
      <w:pPr>
        <w:numPr>
          <w:ilvl w:val="0"/>
          <w:numId w:val="2"/>
        </w:numPr>
        <w:shd w:val="clear" w:color="auto" w:fill="FFFFFF"/>
        <w:spacing w:after="120" w:line="240" w:lineRule="auto"/>
        <w:rPr>
          <w:rFonts w:ascii="Helvetica" w:eastAsia="Times New Roman" w:hAnsi="Helvetica" w:cs="Helvetica"/>
          <w:color w:val="666666"/>
          <w:sz w:val="21"/>
          <w:szCs w:val="21"/>
        </w:rPr>
      </w:pPr>
      <w:r w:rsidRPr="00210BBC">
        <w:rPr>
          <w:rFonts w:ascii="Helvetica" w:eastAsia="Times New Roman" w:hAnsi="Helvetica" w:cs="Helvetica"/>
          <w:b/>
          <w:bCs/>
          <w:color w:val="666666"/>
          <w:sz w:val="21"/>
          <w:szCs w:val="21"/>
        </w:rPr>
        <w:t>Unique &amp; Powerful Pre-Mix Fungicide</w:t>
      </w:r>
      <w:r w:rsidR="0099142D" w:rsidRPr="00CE1ED7">
        <w:rPr>
          <w:rFonts w:ascii="Helvetica" w:eastAsia="Times New Roman" w:hAnsi="Helvetica" w:cs="Helvetica"/>
          <w:color w:val="666666"/>
          <w:sz w:val="21"/>
          <w:szCs w:val="21"/>
        </w:rPr>
        <w:br/>
      </w:r>
      <w:proofErr w:type="spellStart"/>
      <w:r w:rsidRPr="00210BBC">
        <w:rPr>
          <w:rFonts w:ascii="Helvetica" w:eastAsia="Times New Roman" w:hAnsi="Helvetica" w:cs="Helvetica"/>
          <w:color w:val="666666"/>
          <w:sz w:val="21"/>
          <w:szCs w:val="21"/>
        </w:rPr>
        <w:t>Greenopas</w:t>
      </w:r>
      <w:proofErr w:type="spellEnd"/>
      <w:r w:rsidRPr="00210BBC">
        <w:rPr>
          <w:rFonts w:ascii="Helvetica" w:eastAsia="Times New Roman" w:hAnsi="Helvetica" w:cs="Helvetica"/>
          <w:color w:val="666666"/>
          <w:sz w:val="21"/>
          <w:szCs w:val="21"/>
        </w:rPr>
        <w:t xml:space="preserve"> is a pre-mix fungicide having a combination of two latest molecules with globally recognized co-formulation.</w:t>
      </w:r>
    </w:p>
    <w:p w14:paraId="5A4A4759" w14:textId="21BC295D" w:rsidR="0099142D" w:rsidRPr="00CE1ED7" w:rsidRDefault="00210BBC" w:rsidP="0099142D">
      <w:pPr>
        <w:numPr>
          <w:ilvl w:val="0"/>
          <w:numId w:val="3"/>
        </w:numPr>
        <w:shd w:val="clear" w:color="auto" w:fill="FFFFFF"/>
        <w:spacing w:after="120" w:line="240" w:lineRule="auto"/>
        <w:rPr>
          <w:rFonts w:ascii="Helvetica" w:eastAsia="Times New Roman" w:hAnsi="Helvetica" w:cs="Helvetica"/>
          <w:color w:val="666666"/>
          <w:sz w:val="21"/>
          <w:szCs w:val="21"/>
        </w:rPr>
      </w:pPr>
      <w:r w:rsidRPr="00210BBC">
        <w:rPr>
          <w:rFonts w:ascii="Helvetica" w:eastAsia="Times New Roman" w:hAnsi="Helvetica" w:cs="Helvetica"/>
          <w:b/>
          <w:bCs/>
          <w:color w:val="666666"/>
          <w:sz w:val="21"/>
          <w:szCs w:val="21"/>
        </w:rPr>
        <w:t>Broad Spectrum Activity</w:t>
      </w:r>
      <w:r w:rsidR="0099142D" w:rsidRPr="00CE1ED7">
        <w:rPr>
          <w:rFonts w:ascii="Helvetica" w:eastAsia="Times New Roman" w:hAnsi="Helvetica" w:cs="Helvetica"/>
          <w:color w:val="666666"/>
          <w:sz w:val="21"/>
          <w:szCs w:val="21"/>
        </w:rPr>
        <w:br/>
      </w:r>
      <w:proofErr w:type="spellStart"/>
      <w:r w:rsidRPr="00210BBC">
        <w:rPr>
          <w:rFonts w:ascii="Helvetica" w:eastAsia="Times New Roman" w:hAnsi="Helvetica" w:cs="Helvetica"/>
          <w:color w:val="666666"/>
          <w:sz w:val="21"/>
          <w:szCs w:val="21"/>
        </w:rPr>
        <w:t>Greenopas</w:t>
      </w:r>
      <w:proofErr w:type="spellEnd"/>
      <w:r w:rsidRPr="00210BBC">
        <w:rPr>
          <w:rFonts w:ascii="Helvetica" w:eastAsia="Times New Roman" w:hAnsi="Helvetica" w:cs="Helvetica"/>
          <w:color w:val="666666"/>
          <w:sz w:val="21"/>
          <w:szCs w:val="21"/>
        </w:rPr>
        <w:t xml:space="preserve"> works effectively at every stage of leaf disease like leaf spots and rust.</w:t>
      </w:r>
    </w:p>
    <w:p w14:paraId="6EA0164B" w14:textId="17C531B2" w:rsidR="0099142D" w:rsidRDefault="00210BBC" w:rsidP="0099142D">
      <w:pPr>
        <w:numPr>
          <w:ilvl w:val="0"/>
          <w:numId w:val="4"/>
        </w:numPr>
        <w:shd w:val="clear" w:color="auto" w:fill="FFFFFF"/>
        <w:spacing w:after="120" w:line="240" w:lineRule="auto"/>
        <w:rPr>
          <w:rFonts w:ascii="Helvetica" w:eastAsia="Times New Roman" w:hAnsi="Helvetica" w:cs="Helvetica"/>
          <w:color w:val="666666"/>
          <w:sz w:val="21"/>
          <w:szCs w:val="21"/>
        </w:rPr>
      </w:pPr>
      <w:r w:rsidRPr="00210BBC">
        <w:rPr>
          <w:rFonts w:ascii="Helvetica" w:eastAsia="Times New Roman" w:hAnsi="Helvetica" w:cs="Helvetica"/>
          <w:b/>
          <w:bCs/>
          <w:color w:val="666666"/>
          <w:sz w:val="21"/>
          <w:szCs w:val="21"/>
        </w:rPr>
        <w:t xml:space="preserve">Preventive, Curative &amp; </w:t>
      </w:r>
      <w:proofErr w:type="spellStart"/>
      <w:r w:rsidRPr="00210BBC">
        <w:rPr>
          <w:rFonts w:ascii="Helvetica" w:eastAsia="Times New Roman" w:hAnsi="Helvetica" w:cs="Helvetica"/>
          <w:b/>
          <w:bCs/>
          <w:color w:val="666666"/>
          <w:sz w:val="21"/>
          <w:szCs w:val="21"/>
        </w:rPr>
        <w:t>Eradicant</w:t>
      </w:r>
      <w:proofErr w:type="spellEnd"/>
      <w:r w:rsidRPr="00210BBC">
        <w:rPr>
          <w:rFonts w:ascii="Helvetica" w:eastAsia="Times New Roman" w:hAnsi="Helvetica" w:cs="Helvetica"/>
          <w:b/>
          <w:bCs/>
          <w:color w:val="666666"/>
          <w:sz w:val="21"/>
          <w:szCs w:val="21"/>
        </w:rPr>
        <w:t xml:space="preserve"> Activity</w:t>
      </w:r>
      <w:r w:rsidR="0099142D" w:rsidRPr="00CE1ED7">
        <w:rPr>
          <w:rFonts w:ascii="Helvetica" w:eastAsia="Times New Roman" w:hAnsi="Helvetica" w:cs="Helvetica"/>
          <w:color w:val="666666"/>
          <w:sz w:val="21"/>
          <w:szCs w:val="21"/>
        </w:rPr>
        <w:br/>
      </w:r>
      <w:proofErr w:type="spellStart"/>
      <w:r w:rsidRPr="00210BBC">
        <w:rPr>
          <w:rFonts w:ascii="Helvetica" w:eastAsia="Times New Roman" w:hAnsi="Helvetica" w:cs="Helvetica"/>
          <w:color w:val="666666"/>
          <w:sz w:val="21"/>
          <w:szCs w:val="21"/>
        </w:rPr>
        <w:t>Greenopas</w:t>
      </w:r>
      <w:proofErr w:type="spellEnd"/>
      <w:r w:rsidRPr="00210BBC">
        <w:rPr>
          <w:rFonts w:ascii="Helvetica" w:eastAsia="Times New Roman" w:hAnsi="Helvetica" w:cs="Helvetica"/>
          <w:color w:val="666666"/>
          <w:sz w:val="21"/>
          <w:szCs w:val="21"/>
        </w:rPr>
        <w:t xml:space="preserve"> is a protective and systemic fungicide with curative properties. Can be used before and after the start of a disease.</w:t>
      </w:r>
    </w:p>
    <w:p w14:paraId="1C1C6D76" w14:textId="187E6BCB" w:rsidR="00210BBC" w:rsidRDefault="00210BBC" w:rsidP="0099142D">
      <w:pPr>
        <w:numPr>
          <w:ilvl w:val="0"/>
          <w:numId w:val="4"/>
        </w:numPr>
        <w:shd w:val="clear" w:color="auto" w:fill="FFFFFF"/>
        <w:spacing w:after="120" w:line="240" w:lineRule="auto"/>
        <w:rPr>
          <w:rFonts w:ascii="Helvetica" w:eastAsia="Times New Roman" w:hAnsi="Helvetica" w:cs="Helvetica"/>
          <w:color w:val="666666"/>
          <w:sz w:val="21"/>
          <w:szCs w:val="21"/>
        </w:rPr>
      </w:pPr>
      <w:r w:rsidRPr="00210BBC">
        <w:rPr>
          <w:rFonts w:ascii="Helvetica" w:eastAsia="Times New Roman" w:hAnsi="Helvetica" w:cs="Helvetica"/>
          <w:b/>
          <w:bCs/>
          <w:color w:val="666666"/>
          <w:sz w:val="21"/>
          <w:szCs w:val="21"/>
        </w:rPr>
        <w:t>Systemic &amp; Translaminar Activity</w:t>
      </w:r>
      <w:r w:rsidRPr="00CE1ED7">
        <w:rPr>
          <w:rFonts w:ascii="Helvetica" w:eastAsia="Times New Roman" w:hAnsi="Helvetica" w:cs="Helvetica"/>
          <w:color w:val="666666"/>
          <w:sz w:val="21"/>
          <w:szCs w:val="21"/>
        </w:rPr>
        <w:br/>
      </w:r>
      <w:proofErr w:type="spellStart"/>
      <w:r w:rsidRPr="00210BBC">
        <w:rPr>
          <w:rFonts w:ascii="Helvetica" w:eastAsia="Times New Roman" w:hAnsi="Helvetica" w:cs="Helvetica"/>
          <w:color w:val="666666"/>
          <w:sz w:val="21"/>
          <w:szCs w:val="21"/>
        </w:rPr>
        <w:t>Greenopas</w:t>
      </w:r>
      <w:proofErr w:type="spellEnd"/>
      <w:r w:rsidRPr="00210BBC">
        <w:rPr>
          <w:rFonts w:ascii="Helvetica" w:eastAsia="Times New Roman" w:hAnsi="Helvetica" w:cs="Helvetica"/>
          <w:color w:val="666666"/>
          <w:sz w:val="21"/>
          <w:szCs w:val="21"/>
        </w:rPr>
        <w:t xml:space="preserve"> is absorbed by the plant cuticle and underlying tissues so acts by killing spores and will protect new sprouts/leaves from the disease.</w:t>
      </w:r>
    </w:p>
    <w:p w14:paraId="33B5ADF4" w14:textId="7C9D0366" w:rsidR="00210BBC" w:rsidRDefault="00210BBC" w:rsidP="0099142D">
      <w:pPr>
        <w:numPr>
          <w:ilvl w:val="0"/>
          <w:numId w:val="4"/>
        </w:numPr>
        <w:shd w:val="clear" w:color="auto" w:fill="FFFFFF"/>
        <w:spacing w:after="120" w:line="240" w:lineRule="auto"/>
        <w:rPr>
          <w:rFonts w:ascii="Helvetica" w:eastAsia="Times New Roman" w:hAnsi="Helvetica" w:cs="Helvetica"/>
          <w:color w:val="666666"/>
          <w:sz w:val="21"/>
          <w:szCs w:val="21"/>
        </w:rPr>
      </w:pPr>
      <w:r w:rsidRPr="00210BBC">
        <w:rPr>
          <w:rFonts w:ascii="Helvetica" w:eastAsia="Times New Roman" w:hAnsi="Helvetica" w:cs="Helvetica"/>
          <w:b/>
          <w:bCs/>
          <w:color w:val="666666"/>
          <w:sz w:val="21"/>
          <w:szCs w:val="21"/>
        </w:rPr>
        <w:t>New &amp; Stronger SE (Susp</w:t>
      </w:r>
      <w:r w:rsidR="002E4348">
        <w:rPr>
          <w:rFonts w:ascii="Helvetica" w:eastAsia="Times New Roman" w:hAnsi="Helvetica" w:cs="Helvetica"/>
          <w:b/>
          <w:bCs/>
          <w:color w:val="666666"/>
          <w:sz w:val="21"/>
          <w:szCs w:val="21"/>
        </w:rPr>
        <w:t xml:space="preserve">ension </w:t>
      </w:r>
      <w:r w:rsidRPr="00210BBC">
        <w:rPr>
          <w:rFonts w:ascii="Helvetica" w:eastAsia="Times New Roman" w:hAnsi="Helvetica" w:cs="Helvetica"/>
          <w:b/>
          <w:bCs/>
          <w:color w:val="666666"/>
          <w:sz w:val="21"/>
          <w:szCs w:val="21"/>
        </w:rPr>
        <w:t>-</w:t>
      </w:r>
      <w:r w:rsidR="002E4348">
        <w:rPr>
          <w:rFonts w:ascii="Helvetica" w:eastAsia="Times New Roman" w:hAnsi="Helvetica" w:cs="Helvetica"/>
          <w:b/>
          <w:bCs/>
          <w:color w:val="666666"/>
          <w:sz w:val="21"/>
          <w:szCs w:val="21"/>
        </w:rPr>
        <w:t xml:space="preserve"> </w:t>
      </w:r>
      <w:r w:rsidRPr="00210BBC">
        <w:rPr>
          <w:rFonts w:ascii="Helvetica" w:eastAsia="Times New Roman" w:hAnsi="Helvetica" w:cs="Helvetica"/>
          <w:b/>
          <w:bCs/>
          <w:color w:val="666666"/>
          <w:sz w:val="21"/>
          <w:szCs w:val="21"/>
        </w:rPr>
        <w:t>Emulsion) Formulation</w:t>
      </w:r>
      <w:r w:rsidRPr="00CE1ED7">
        <w:rPr>
          <w:rFonts w:ascii="Helvetica" w:eastAsia="Times New Roman" w:hAnsi="Helvetica" w:cs="Helvetica"/>
          <w:color w:val="666666"/>
          <w:sz w:val="21"/>
          <w:szCs w:val="21"/>
        </w:rPr>
        <w:br/>
      </w:r>
      <w:r w:rsidRPr="00210BBC">
        <w:rPr>
          <w:rFonts w:ascii="Helvetica" w:eastAsia="Times New Roman" w:hAnsi="Helvetica" w:cs="Helvetica"/>
          <w:color w:val="666666"/>
          <w:sz w:val="21"/>
          <w:szCs w:val="21"/>
        </w:rPr>
        <w:t>Provides long-lasting control against the disease.</w:t>
      </w:r>
    </w:p>
    <w:p w14:paraId="0E8429D8" w14:textId="0E1C2B18" w:rsidR="0099142D" w:rsidRPr="00210BBC" w:rsidRDefault="00210BBC" w:rsidP="00210BBC">
      <w:pPr>
        <w:numPr>
          <w:ilvl w:val="0"/>
          <w:numId w:val="4"/>
        </w:numPr>
        <w:shd w:val="clear" w:color="auto" w:fill="FFFFFF"/>
        <w:spacing w:after="120" w:line="240" w:lineRule="auto"/>
        <w:rPr>
          <w:rFonts w:ascii="Helvetica" w:eastAsia="Times New Roman" w:hAnsi="Helvetica" w:cs="Helvetica"/>
          <w:color w:val="666666"/>
          <w:sz w:val="21"/>
          <w:szCs w:val="21"/>
        </w:rPr>
      </w:pPr>
      <w:r w:rsidRPr="00210BBC">
        <w:rPr>
          <w:rFonts w:ascii="Helvetica" w:eastAsia="Times New Roman" w:hAnsi="Helvetica" w:cs="Helvetica"/>
          <w:b/>
          <w:bCs/>
          <w:color w:val="666666"/>
          <w:sz w:val="21"/>
          <w:szCs w:val="21"/>
        </w:rPr>
        <w:t>Excellent Crop Compatibility</w:t>
      </w:r>
      <w:r w:rsidRPr="00CE1ED7">
        <w:rPr>
          <w:rFonts w:ascii="Helvetica" w:eastAsia="Times New Roman" w:hAnsi="Helvetica" w:cs="Helvetica"/>
          <w:color w:val="666666"/>
          <w:sz w:val="21"/>
          <w:szCs w:val="21"/>
        </w:rPr>
        <w:br/>
      </w:r>
      <w:proofErr w:type="spellStart"/>
      <w:r w:rsidR="002E4348" w:rsidRPr="002E4348">
        <w:rPr>
          <w:rFonts w:ascii="Helvetica" w:eastAsia="Times New Roman" w:hAnsi="Helvetica" w:cs="Helvetica"/>
          <w:color w:val="666666"/>
          <w:sz w:val="21"/>
          <w:szCs w:val="21"/>
        </w:rPr>
        <w:t>Greenopas</w:t>
      </w:r>
      <w:proofErr w:type="spellEnd"/>
      <w:r w:rsidR="002E4348" w:rsidRPr="002E4348">
        <w:rPr>
          <w:rFonts w:ascii="Helvetica" w:eastAsia="Times New Roman" w:hAnsi="Helvetica" w:cs="Helvetica"/>
          <w:color w:val="666666"/>
          <w:sz w:val="21"/>
          <w:szCs w:val="21"/>
        </w:rPr>
        <w:t xml:space="preserve"> improves crop health, shine &amp; vigor. Promotes chlorophyll production and assists crops to cope with challenging climatic conditions.</w:t>
      </w:r>
    </w:p>
    <w:p w14:paraId="7F45FAD6" w14:textId="77777777" w:rsidR="0099142D" w:rsidRPr="00CE1ED7" w:rsidRDefault="0099142D" w:rsidP="0099142D">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Recommendations:</w:t>
      </w:r>
    </w:p>
    <w:tbl>
      <w:tblPr>
        <w:tblW w:w="7179" w:type="dxa"/>
        <w:tblInd w:w="442"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2175"/>
        <w:gridCol w:w="2563"/>
        <w:gridCol w:w="2441"/>
      </w:tblGrid>
      <w:tr w:rsidR="0099142D" w:rsidRPr="00CE1ED7" w14:paraId="6B46DB3C" w14:textId="77777777" w:rsidTr="00831817">
        <w:trPr>
          <w:trHeight w:val="407"/>
        </w:trPr>
        <w:tc>
          <w:tcPr>
            <w:tcW w:w="2175"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3AB4ECDD" w14:textId="77777777" w:rsidR="0099142D" w:rsidRPr="00CE1ED7" w:rsidRDefault="0099142D"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Crop</w:t>
            </w:r>
          </w:p>
        </w:tc>
        <w:tc>
          <w:tcPr>
            <w:tcW w:w="2563"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49EF9D58" w14:textId="77777777" w:rsidR="0099142D" w:rsidRPr="00CE1ED7" w:rsidRDefault="0099142D"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Pest</w:t>
            </w:r>
          </w:p>
        </w:tc>
        <w:tc>
          <w:tcPr>
            <w:tcW w:w="2441" w:type="dxa"/>
            <w:tcBorders>
              <w:top w:val="outset" w:sz="6" w:space="0" w:color="auto"/>
              <w:left w:val="outset" w:sz="6" w:space="0" w:color="auto"/>
              <w:bottom w:val="outset" w:sz="6" w:space="0" w:color="auto"/>
              <w:right w:val="outset" w:sz="6" w:space="0" w:color="auto"/>
            </w:tcBorders>
            <w:shd w:val="clear" w:color="auto" w:fill="EEEEEE"/>
            <w:tcMar>
              <w:top w:w="0" w:type="dxa"/>
              <w:left w:w="0" w:type="dxa"/>
              <w:bottom w:w="0" w:type="dxa"/>
              <w:right w:w="0" w:type="dxa"/>
            </w:tcMar>
            <w:vAlign w:val="center"/>
            <w:hideMark/>
          </w:tcPr>
          <w:p w14:paraId="0874289E" w14:textId="77777777" w:rsidR="0099142D" w:rsidRPr="00CE1ED7" w:rsidRDefault="0099142D" w:rsidP="007D6682">
            <w:pPr>
              <w:spacing w:before="120" w:after="120" w:line="240" w:lineRule="auto"/>
              <w:jc w:val="center"/>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Dose</w:t>
            </w:r>
          </w:p>
        </w:tc>
      </w:tr>
      <w:tr w:rsidR="0099142D" w:rsidRPr="00CE1ED7" w14:paraId="1291706B" w14:textId="77777777" w:rsidTr="00831817">
        <w:trPr>
          <w:trHeight w:val="390"/>
        </w:trPr>
        <w:tc>
          <w:tcPr>
            <w:tcW w:w="217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558296" w14:textId="56899818" w:rsidR="0099142D" w:rsidRPr="00CE1ED7" w:rsidRDefault="002E4348" w:rsidP="007D6682">
            <w:pPr>
              <w:spacing w:before="120" w:after="120" w:line="240" w:lineRule="auto"/>
              <w:jc w:val="center"/>
              <w:rPr>
                <w:rFonts w:ascii="Helvetica" w:eastAsia="Times New Roman" w:hAnsi="Helvetica" w:cs="Helvetica"/>
                <w:color w:val="666666"/>
                <w:sz w:val="21"/>
                <w:szCs w:val="21"/>
              </w:rPr>
            </w:pPr>
            <w:r>
              <w:rPr>
                <w:rFonts w:ascii="Helvetica" w:eastAsia="Times New Roman" w:hAnsi="Helvetica" w:cs="Helvetica"/>
                <w:color w:val="666666"/>
                <w:sz w:val="21"/>
                <w:szCs w:val="21"/>
              </w:rPr>
              <w:t>Banana</w:t>
            </w:r>
          </w:p>
        </w:tc>
        <w:tc>
          <w:tcPr>
            <w:tcW w:w="256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7F7CA6" w14:textId="14A46B2C" w:rsidR="0099142D" w:rsidRPr="00CE1ED7" w:rsidRDefault="002E4348" w:rsidP="007D6682">
            <w:pPr>
              <w:spacing w:before="120" w:after="120" w:line="240" w:lineRule="auto"/>
              <w:jc w:val="center"/>
              <w:rPr>
                <w:rFonts w:ascii="Helvetica" w:eastAsia="Times New Roman" w:hAnsi="Helvetica" w:cs="Helvetica"/>
                <w:color w:val="666666"/>
                <w:sz w:val="21"/>
                <w:szCs w:val="21"/>
              </w:rPr>
            </w:pPr>
            <w:r>
              <w:rPr>
                <w:rFonts w:ascii="Helvetica" w:eastAsia="Times New Roman" w:hAnsi="Helvetica" w:cs="Helvetica"/>
                <w:color w:val="666666"/>
                <w:sz w:val="21"/>
                <w:szCs w:val="21"/>
              </w:rPr>
              <w:t>Leaf Spots</w:t>
            </w:r>
          </w:p>
        </w:tc>
        <w:tc>
          <w:tcPr>
            <w:tcW w:w="24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DDC312" w14:textId="1A749EC8" w:rsidR="0099142D" w:rsidRPr="00CE1ED7" w:rsidRDefault="002E4348" w:rsidP="007D6682">
            <w:pPr>
              <w:spacing w:before="120" w:after="120" w:line="240" w:lineRule="auto"/>
              <w:jc w:val="center"/>
              <w:rPr>
                <w:rFonts w:ascii="Helvetica" w:eastAsia="Times New Roman" w:hAnsi="Helvetica" w:cs="Helvetica"/>
                <w:color w:val="666666"/>
                <w:sz w:val="21"/>
                <w:szCs w:val="21"/>
              </w:rPr>
            </w:pPr>
            <w:r>
              <w:rPr>
                <w:rFonts w:ascii="Helvetica" w:eastAsia="Times New Roman" w:hAnsi="Helvetica" w:cs="Helvetica"/>
                <w:color w:val="666666"/>
                <w:sz w:val="21"/>
                <w:szCs w:val="21"/>
              </w:rPr>
              <w:t>150 - 225</w:t>
            </w:r>
            <w:r w:rsidR="0099142D" w:rsidRPr="00CE1ED7">
              <w:rPr>
                <w:rFonts w:ascii="Helvetica" w:eastAsia="Times New Roman" w:hAnsi="Helvetica" w:cs="Helvetica"/>
                <w:color w:val="666666"/>
                <w:sz w:val="21"/>
                <w:szCs w:val="21"/>
              </w:rPr>
              <w:t xml:space="preserve"> ml / </w:t>
            </w:r>
            <w:r w:rsidR="0099142D">
              <w:rPr>
                <w:rFonts w:ascii="Helvetica" w:eastAsia="Times New Roman" w:hAnsi="Helvetica" w:cs="Helvetica"/>
                <w:color w:val="666666"/>
                <w:sz w:val="21"/>
                <w:szCs w:val="21"/>
              </w:rPr>
              <w:t>A</w:t>
            </w:r>
            <w:r w:rsidR="0099142D" w:rsidRPr="00CE1ED7">
              <w:rPr>
                <w:rFonts w:ascii="Helvetica" w:eastAsia="Times New Roman" w:hAnsi="Helvetica" w:cs="Helvetica"/>
                <w:color w:val="666666"/>
                <w:sz w:val="21"/>
                <w:szCs w:val="21"/>
              </w:rPr>
              <w:t>cre</w:t>
            </w:r>
          </w:p>
        </w:tc>
      </w:tr>
    </w:tbl>
    <w:p w14:paraId="70927B7B" w14:textId="77777777" w:rsidR="0099142D" w:rsidRPr="00CE1ED7" w:rsidRDefault="0099142D" w:rsidP="0099142D">
      <w:pPr>
        <w:shd w:val="clear" w:color="auto" w:fill="FFFFFF"/>
        <w:spacing w:after="150" w:line="240" w:lineRule="auto"/>
        <w:rPr>
          <w:rFonts w:ascii="Helvetica" w:eastAsia="Times New Roman" w:hAnsi="Helvetica" w:cs="Helvetica"/>
          <w:b/>
          <w:bCs/>
          <w:color w:val="666666"/>
          <w:sz w:val="21"/>
          <w:szCs w:val="21"/>
        </w:rPr>
      </w:pPr>
    </w:p>
    <w:p w14:paraId="3E9809E1" w14:textId="77777777" w:rsidR="0099142D" w:rsidRPr="00CE1ED7" w:rsidRDefault="0099142D" w:rsidP="0099142D">
      <w:pPr>
        <w:shd w:val="clear" w:color="auto" w:fill="FFFFFF"/>
        <w:spacing w:after="12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Application Timing &amp; Method</w:t>
      </w:r>
      <w:r w:rsidRPr="00CE1ED7">
        <w:rPr>
          <w:rFonts w:ascii="Helvetica" w:eastAsia="Times New Roman" w:hAnsi="Helvetica" w:cs="Helvetica"/>
          <w:color w:val="666666"/>
          <w:sz w:val="21"/>
          <w:szCs w:val="21"/>
        </w:rPr>
        <w:t>:</w:t>
      </w:r>
    </w:p>
    <w:p w14:paraId="69BFE1AA" w14:textId="0FBDA902" w:rsidR="0099142D" w:rsidRPr="00CE1ED7" w:rsidRDefault="002E4348" w:rsidP="0099142D">
      <w:pPr>
        <w:numPr>
          <w:ilvl w:val="0"/>
          <w:numId w:val="6"/>
        </w:numPr>
        <w:shd w:val="clear" w:color="auto" w:fill="FFFFFF"/>
        <w:spacing w:after="0" w:line="240" w:lineRule="auto"/>
        <w:rPr>
          <w:rFonts w:ascii="Helvetica" w:eastAsia="Times New Roman" w:hAnsi="Helvetica" w:cs="Helvetica"/>
          <w:color w:val="666666"/>
          <w:sz w:val="21"/>
          <w:szCs w:val="21"/>
        </w:rPr>
      </w:pPr>
      <w:r w:rsidRPr="002E4348">
        <w:rPr>
          <w:rFonts w:ascii="Helvetica" w:eastAsia="Times New Roman" w:hAnsi="Helvetica" w:cs="Helvetica"/>
          <w:color w:val="666666"/>
          <w:sz w:val="21"/>
          <w:szCs w:val="21"/>
        </w:rPr>
        <w:t>Start applying before the disease appears, when environmental conditions are favorable, OR on the</w:t>
      </w:r>
      <w:r>
        <w:rPr>
          <w:rFonts w:ascii="Helvetica" w:eastAsia="Times New Roman" w:hAnsi="Helvetica" w:cs="Helvetica"/>
          <w:color w:val="666666"/>
          <w:sz w:val="21"/>
          <w:szCs w:val="21"/>
        </w:rPr>
        <w:t xml:space="preserve"> </w:t>
      </w:r>
      <w:r w:rsidRPr="002E4348">
        <w:rPr>
          <w:rFonts w:ascii="Helvetica" w:eastAsia="Times New Roman" w:hAnsi="Helvetica" w:cs="Helvetica"/>
          <w:color w:val="666666"/>
          <w:sz w:val="21"/>
          <w:szCs w:val="21"/>
        </w:rPr>
        <w:t>appearance of the first disease symptoms.</w:t>
      </w:r>
    </w:p>
    <w:p w14:paraId="01412A4D" w14:textId="14C85560" w:rsidR="0099142D" w:rsidRPr="00CE1ED7" w:rsidRDefault="002E4348" w:rsidP="0099142D">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E4348">
        <w:rPr>
          <w:rFonts w:ascii="Helvetica" w:eastAsia="Times New Roman" w:hAnsi="Helvetica" w:cs="Helvetica"/>
          <w:color w:val="666666"/>
          <w:sz w:val="21"/>
          <w:szCs w:val="21"/>
        </w:rPr>
        <w:t xml:space="preserve">Keeping in </w:t>
      </w:r>
      <w:r w:rsidR="007D6682" w:rsidRPr="002E4348">
        <w:rPr>
          <w:rFonts w:ascii="Helvetica" w:eastAsia="Times New Roman" w:hAnsi="Helvetica" w:cs="Helvetica"/>
          <w:color w:val="666666"/>
          <w:sz w:val="21"/>
          <w:szCs w:val="21"/>
        </w:rPr>
        <w:t>view of</w:t>
      </w:r>
      <w:r w:rsidRPr="002E4348">
        <w:rPr>
          <w:rFonts w:ascii="Helvetica" w:eastAsia="Times New Roman" w:hAnsi="Helvetica" w:cs="Helvetica"/>
          <w:color w:val="666666"/>
          <w:sz w:val="21"/>
          <w:szCs w:val="21"/>
        </w:rPr>
        <w:t xml:space="preserve"> the disease severity, two applications at 7 days intervals should be recommended.</w:t>
      </w:r>
    </w:p>
    <w:p w14:paraId="3C0082E5" w14:textId="06395CB0" w:rsidR="0099142D" w:rsidRPr="00CE1ED7" w:rsidRDefault="007D4A70" w:rsidP="0099142D">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7D4A70">
        <w:rPr>
          <w:rFonts w:ascii="Helvetica" w:eastAsia="Times New Roman" w:hAnsi="Helvetica" w:cs="Helvetica"/>
          <w:color w:val="666666"/>
          <w:sz w:val="21"/>
          <w:szCs w:val="21"/>
        </w:rPr>
        <w:t>Use a hollow cone nozzle and keep water volume @ 100-120 L/A.</w:t>
      </w:r>
    </w:p>
    <w:p w14:paraId="6EF8C662" w14:textId="1FA1A723" w:rsidR="0099142D" w:rsidRPr="00CE1ED7" w:rsidRDefault="007D4A70" w:rsidP="0099142D">
      <w:pPr>
        <w:numPr>
          <w:ilvl w:val="0"/>
          <w:numId w:val="6"/>
        </w:numPr>
        <w:shd w:val="clear" w:color="auto" w:fill="FFFFFF"/>
        <w:spacing w:after="150" w:line="276" w:lineRule="auto"/>
        <w:rPr>
          <w:rFonts w:ascii="Helvetica" w:eastAsia="Times New Roman" w:hAnsi="Helvetica" w:cs="Helvetica"/>
          <w:color w:val="666666"/>
          <w:sz w:val="21"/>
          <w:szCs w:val="21"/>
        </w:rPr>
      </w:pPr>
      <w:r w:rsidRPr="007D4A70">
        <w:rPr>
          <w:rFonts w:ascii="Helvetica" w:eastAsia="Times New Roman" w:hAnsi="Helvetica" w:cs="Helvetica"/>
          <w:color w:val="666666"/>
          <w:sz w:val="21"/>
          <w:szCs w:val="21"/>
        </w:rPr>
        <w:t>Ensure thorough coverage of the crop, no plant or part of a plant should remain unsprayed.</w:t>
      </w:r>
    </w:p>
    <w:p w14:paraId="58DF9CE7" w14:textId="77777777" w:rsidR="0099142D" w:rsidRPr="00CE1ED7" w:rsidRDefault="0099142D" w:rsidP="0099142D">
      <w:pPr>
        <w:shd w:val="clear" w:color="auto" w:fill="FFFFFF"/>
        <w:spacing w:after="150" w:line="276"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Registration Details</w:t>
      </w:r>
      <w:r w:rsidRPr="00157123">
        <w:rPr>
          <w:rFonts w:ascii="Helvetica" w:eastAsia="Times New Roman" w:hAnsi="Helvetica" w:cs="Helvetica"/>
          <w:b/>
          <w:bCs/>
          <w:color w:val="666666"/>
          <w:sz w:val="21"/>
          <w:szCs w:val="21"/>
        </w:rPr>
        <w:t>:</w:t>
      </w:r>
      <w:r>
        <w:rPr>
          <w:rFonts w:ascii="Helvetica" w:eastAsia="Times New Roman" w:hAnsi="Helvetica" w:cs="Helvetica"/>
          <w:color w:val="666666"/>
          <w:sz w:val="21"/>
          <w:szCs w:val="21"/>
        </w:rPr>
        <w:t xml:space="preserve"> </w:t>
      </w:r>
      <w:r w:rsidRPr="00CE1ED7">
        <w:rPr>
          <w:rFonts w:ascii="Helvetica" w:eastAsia="Times New Roman" w:hAnsi="Helvetica" w:cs="Helvetica"/>
          <w:color w:val="666666"/>
          <w:sz w:val="21"/>
          <w:szCs w:val="21"/>
        </w:rPr>
        <w:t>Product is registered in Pakistan under form-17.</w:t>
      </w:r>
    </w:p>
    <w:p w14:paraId="050985F0" w14:textId="42A7C2A1" w:rsidR="0062408A" w:rsidRPr="00CE1ED7" w:rsidRDefault="0099142D" w:rsidP="0099142D">
      <w:pPr>
        <w:shd w:val="clear" w:color="auto" w:fill="FFFFFF"/>
        <w:spacing w:after="150" w:line="240" w:lineRule="auto"/>
        <w:rPr>
          <w:rFonts w:ascii="Helvetica" w:eastAsia="Times New Roman" w:hAnsi="Helvetica" w:cs="Helvetica"/>
          <w:color w:val="666666"/>
          <w:sz w:val="21"/>
          <w:szCs w:val="21"/>
        </w:rPr>
      </w:pPr>
      <w:r w:rsidRPr="00CE1ED7">
        <w:rPr>
          <w:rFonts w:ascii="Helvetica" w:eastAsia="Times New Roman" w:hAnsi="Helvetica" w:cs="Helvetica"/>
          <w:b/>
          <w:bCs/>
          <w:color w:val="666666"/>
          <w:sz w:val="21"/>
          <w:szCs w:val="21"/>
        </w:rPr>
        <w:t>SKU</w:t>
      </w:r>
      <w:r>
        <w:rPr>
          <w:rFonts w:ascii="Helvetica" w:eastAsia="Times New Roman" w:hAnsi="Helvetica" w:cs="Helvetica"/>
          <w:b/>
          <w:bCs/>
          <w:color w:val="666666"/>
          <w:sz w:val="21"/>
          <w:szCs w:val="21"/>
        </w:rPr>
        <w:t>:</w:t>
      </w:r>
      <w:r>
        <w:rPr>
          <w:rFonts w:ascii="Helvetica" w:eastAsia="Times New Roman" w:hAnsi="Helvetica" w:cs="Helvetica"/>
          <w:color w:val="666666"/>
          <w:sz w:val="21"/>
          <w:szCs w:val="21"/>
        </w:rPr>
        <w:t xml:space="preserve"> </w:t>
      </w:r>
      <w:proofErr w:type="spellStart"/>
      <w:r w:rsidR="007D4A70" w:rsidRPr="007D4A70">
        <w:rPr>
          <w:rFonts w:ascii="Helvetica" w:eastAsia="Times New Roman" w:hAnsi="Helvetica" w:cs="Helvetica"/>
          <w:color w:val="666666"/>
          <w:sz w:val="21"/>
          <w:szCs w:val="21"/>
        </w:rPr>
        <w:t>Greenopas</w:t>
      </w:r>
      <w:proofErr w:type="spellEnd"/>
      <w:r w:rsidR="007D4A70" w:rsidRPr="007D4A70">
        <w:rPr>
          <w:rFonts w:ascii="Helvetica" w:eastAsia="Times New Roman" w:hAnsi="Helvetica" w:cs="Helvetica"/>
          <w:color w:val="666666"/>
          <w:sz w:val="21"/>
          <w:szCs w:val="21"/>
        </w:rPr>
        <w:t xml:space="preserve"> 17% SE is available in 300 ml </w:t>
      </w:r>
      <w:r w:rsidR="007D4A70">
        <w:rPr>
          <w:rFonts w:ascii="Helvetica" w:eastAsia="Times New Roman" w:hAnsi="Helvetica" w:cs="Helvetica"/>
          <w:color w:val="666666"/>
          <w:sz w:val="21"/>
          <w:szCs w:val="21"/>
        </w:rPr>
        <w:t>p</w:t>
      </w:r>
      <w:r w:rsidR="007D4A70" w:rsidRPr="007D4A70">
        <w:rPr>
          <w:rFonts w:ascii="Helvetica" w:eastAsia="Times New Roman" w:hAnsi="Helvetica" w:cs="Helvetica"/>
          <w:color w:val="666666"/>
          <w:sz w:val="21"/>
          <w:szCs w:val="21"/>
        </w:rPr>
        <w:t>ack</w:t>
      </w:r>
      <w:r w:rsidRPr="00CE1ED7">
        <w:rPr>
          <w:rFonts w:ascii="Helvetica" w:eastAsia="Times New Roman" w:hAnsi="Helvetica" w:cs="Helvetica"/>
          <w:color w:val="666666"/>
          <w:sz w:val="21"/>
          <w:szCs w:val="21"/>
        </w:rPr>
        <w:t>.</w:t>
      </w:r>
    </w:p>
    <w:sectPr w:rsidR="0062408A" w:rsidRPr="00CE1ED7" w:rsidSect="00F571B7">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CC6"/>
    <w:multiLevelType w:val="multilevel"/>
    <w:tmpl w:val="C6DA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057"/>
    <w:multiLevelType w:val="multilevel"/>
    <w:tmpl w:val="77B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E0DAD"/>
    <w:multiLevelType w:val="multilevel"/>
    <w:tmpl w:val="D50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0467B"/>
    <w:multiLevelType w:val="multilevel"/>
    <w:tmpl w:val="394E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17CB8"/>
    <w:multiLevelType w:val="multilevel"/>
    <w:tmpl w:val="C2AA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115C7"/>
    <w:multiLevelType w:val="multilevel"/>
    <w:tmpl w:val="5748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16493"/>
    <w:multiLevelType w:val="multilevel"/>
    <w:tmpl w:val="6744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05114"/>
    <w:multiLevelType w:val="multilevel"/>
    <w:tmpl w:val="71D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3092E"/>
    <w:multiLevelType w:val="multilevel"/>
    <w:tmpl w:val="9790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264BE"/>
    <w:multiLevelType w:val="multilevel"/>
    <w:tmpl w:val="425A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063AA"/>
    <w:multiLevelType w:val="multilevel"/>
    <w:tmpl w:val="68DE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675B4"/>
    <w:multiLevelType w:val="multilevel"/>
    <w:tmpl w:val="A67E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70C4C"/>
    <w:multiLevelType w:val="multilevel"/>
    <w:tmpl w:val="E0F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A2965"/>
    <w:multiLevelType w:val="multilevel"/>
    <w:tmpl w:val="62A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E7BFB"/>
    <w:multiLevelType w:val="multilevel"/>
    <w:tmpl w:val="328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C5F0E"/>
    <w:multiLevelType w:val="multilevel"/>
    <w:tmpl w:val="EA4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F2A49"/>
    <w:multiLevelType w:val="multilevel"/>
    <w:tmpl w:val="B62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850E4"/>
    <w:multiLevelType w:val="multilevel"/>
    <w:tmpl w:val="EB3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03B7B"/>
    <w:multiLevelType w:val="multilevel"/>
    <w:tmpl w:val="3DF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001952">
    <w:abstractNumId w:val="6"/>
  </w:num>
  <w:num w:numId="2" w16cid:durableId="1070038029">
    <w:abstractNumId w:val="7"/>
  </w:num>
  <w:num w:numId="3" w16cid:durableId="1344235652">
    <w:abstractNumId w:val="3"/>
  </w:num>
  <w:num w:numId="4" w16cid:durableId="1687631476">
    <w:abstractNumId w:val="8"/>
  </w:num>
  <w:num w:numId="5" w16cid:durableId="1183714230">
    <w:abstractNumId w:val="17"/>
  </w:num>
  <w:num w:numId="6" w16cid:durableId="1810322850">
    <w:abstractNumId w:val="15"/>
  </w:num>
  <w:num w:numId="7" w16cid:durableId="209612612">
    <w:abstractNumId w:val="14"/>
  </w:num>
  <w:num w:numId="8" w16cid:durableId="1488089373">
    <w:abstractNumId w:val="13"/>
  </w:num>
  <w:num w:numId="9" w16cid:durableId="622540260">
    <w:abstractNumId w:val="18"/>
  </w:num>
  <w:num w:numId="10" w16cid:durableId="20131970">
    <w:abstractNumId w:val="10"/>
  </w:num>
  <w:num w:numId="11" w16cid:durableId="874930586">
    <w:abstractNumId w:val="11"/>
  </w:num>
  <w:num w:numId="12" w16cid:durableId="1741293430">
    <w:abstractNumId w:val="16"/>
  </w:num>
  <w:num w:numId="13" w16cid:durableId="1489633644">
    <w:abstractNumId w:val="5"/>
  </w:num>
  <w:num w:numId="14" w16cid:durableId="1883052301">
    <w:abstractNumId w:val="0"/>
  </w:num>
  <w:num w:numId="15" w16cid:durableId="727727400">
    <w:abstractNumId w:val="12"/>
  </w:num>
  <w:num w:numId="16" w16cid:durableId="1613242057">
    <w:abstractNumId w:val="4"/>
  </w:num>
  <w:num w:numId="17" w16cid:durableId="769089302">
    <w:abstractNumId w:val="1"/>
  </w:num>
  <w:num w:numId="18" w16cid:durableId="626475637">
    <w:abstractNumId w:val="9"/>
  </w:num>
  <w:num w:numId="19" w16cid:durableId="1373116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9C"/>
    <w:rsid w:val="00017EF3"/>
    <w:rsid w:val="00060C0B"/>
    <w:rsid w:val="000676A1"/>
    <w:rsid w:val="000921D7"/>
    <w:rsid w:val="000F33BC"/>
    <w:rsid w:val="001557B7"/>
    <w:rsid w:val="00157123"/>
    <w:rsid w:val="00157C3F"/>
    <w:rsid w:val="00174A82"/>
    <w:rsid w:val="001D1F1C"/>
    <w:rsid w:val="00210BBC"/>
    <w:rsid w:val="00237887"/>
    <w:rsid w:val="0024692D"/>
    <w:rsid w:val="00264707"/>
    <w:rsid w:val="0029254F"/>
    <w:rsid w:val="002E4348"/>
    <w:rsid w:val="002E4B12"/>
    <w:rsid w:val="00331BF6"/>
    <w:rsid w:val="00346FC7"/>
    <w:rsid w:val="00350C1E"/>
    <w:rsid w:val="003818E7"/>
    <w:rsid w:val="00390DF5"/>
    <w:rsid w:val="003A62F6"/>
    <w:rsid w:val="003A7600"/>
    <w:rsid w:val="00420678"/>
    <w:rsid w:val="00496294"/>
    <w:rsid w:val="004B349C"/>
    <w:rsid w:val="004B40A6"/>
    <w:rsid w:val="004B7B87"/>
    <w:rsid w:val="004D1AD1"/>
    <w:rsid w:val="00505093"/>
    <w:rsid w:val="0052693E"/>
    <w:rsid w:val="00556338"/>
    <w:rsid w:val="00573BA3"/>
    <w:rsid w:val="00576589"/>
    <w:rsid w:val="00597A64"/>
    <w:rsid w:val="005A4F19"/>
    <w:rsid w:val="005F00F4"/>
    <w:rsid w:val="005F0249"/>
    <w:rsid w:val="0062408A"/>
    <w:rsid w:val="00636E7C"/>
    <w:rsid w:val="006B3DDF"/>
    <w:rsid w:val="006D7B30"/>
    <w:rsid w:val="00740949"/>
    <w:rsid w:val="00766C86"/>
    <w:rsid w:val="00776E88"/>
    <w:rsid w:val="00783ED8"/>
    <w:rsid w:val="007A6A71"/>
    <w:rsid w:val="007D4A70"/>
    <w:rsid w:val="007D6682"/>
    <w:rsid w:val="008151D5"/>
    <w:rsid w:val="00864578"/>
    <w:rsid w:val="00865C63"/>
    <w:rsid w:val="00870C70"/>
    <w:rsid w:val="00881D16"/>
    <w:rsid w:val="00895917"/>
    <w:rsid w:val="008A2422"/>
    <w:rsid w:val="008D6F96"/>
    <w:rsid w:val="009244FD"/>
    <w:rsid w:val="009529AC"/>
    <w:rsid w:val="00957467"/>
    <w:rsid w:val="009817E4"/>
    <w:rsid w:val="0099142D"/>
    <w:rsid w:val="009A2DBB"/>
    <w:rsid w:val="00A005CD"/>
    <w:rsid w:val="00A04CE9"/>
    <w:rsid w:val="00A0602E"/>
    <w:rsid w:val="00A5687E"/>
    <w:rsid w:val="00A63E13"/>
    <w:rsid w:val="00A81562"/>
    <w:rsid w:val="00A95800"/>
    <w:rsid w:val="00AB1594"/>
    <w:rsid w:val="00AC699E"/>
    <w:rsid w:val="00B14ED9"/>
    <w:rsid w:val="00B3560D"/>
    <w:rsid w:val="00B64EB4"/>
    <w:rsid w:val="00BD30CF"/>
    <w:rsid w:val="00BF543B"/>
    <w:rsid w:val="00C179CA"/>
    <w:rsid w:val="00C20CF4"/>
    <w:rsid w:val="00C64ABF"/>
    <w:rsid w:val="00C770B4"/>
    <w:rsid w:val="00C81023"/>
    <w:rsid w:val="00C83E92"/>
    <w:rsid w:val="00CA20A6"/>
    <w:rsid w:val="00CB2ACC"/>
    <w:rsid w:val="00CC11F1"/>
    <w:rsid w:val="00CD1A03"/>
    <w:rsid w:val="00CD720E"/>
    <w:rsid w:val="00CE1ED7"/>
    <w:rsid w:val="00CF1800"/>
    <w:rsid w:val="00D01F0F"/>
    <w:rsid w:val="00D108EC"/>
    <w:rsid w:val="00D147A1"/>
    <w:rsid w:val="00D44CFF"/>
    <w:rsid w:val="00D85A0D"/>
    <w:rsid w:val="00DD3CA6"/>
    <w:rsid w:val="00DF75FB"/>
    <w:rsid w:val="00E2721C"/>
    <w:rsid w:val="00E83F63"/>
    <w:rsid w:val="00EA56F0"/>
    <w:rsid w:val="00ED657F"/>
    <w:rsid w:val="00EF79A0"/>
    <w:rsid w:val="00F20454"/>
    <w:rsid w:val="00F43186"/>
    <w:rsid w:val="00F571B7"/>
    <w:rsid w:val="00F6005D"/>
    <w:rsid w:val="00F75E51"/>
    <w:rsid w:val="00F8570E"/>
    <w:rsid w:val="00FC2002"/>
    <w:rsid w:val="00FC5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0C08"/>
  <w15:chartTrackingRefBased/>
  <w15:docId w15:val="{23E662A7-4033-4401-982F-31C69B1A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4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34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4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34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4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49C"/>
    <w:rPr>
      <w:b/>
      <w:bCs/>
    </w:rPr>
  </w:style>
  <w:style w:type="character" w:styleId="Hyperlink">
    <w:name w:val="Hyperlink"/>
    <w:basedOn w:val="DefaultParagraphFont"/>
    <w:uiPriority w:val="99"/>
    <w:unhideWhenUsed/>
    <w:rsid w:val="00556338"/>
    <w:rPr>
      <w:color w:val="0563C1" w:themeColor="hyperlink"/>
      <w:u w:val="single"/>
    </w:rPr>
  </w:style>
  <w:style w:type="character" w:styleId="UnresolvedMention">
    <w:name w:val="Unresolved Mention"/>
    <w:basedOn w:val="DefaultParagraphFont"/>
    <w:uiPriority w:val="99"/>
    <w:semiHidden/>
    <w:unhideWhenUsed/>
    <w:rsid w:val="00556338"/>
    <w:rPr>
      <w:color w:val="605E5C"/>
      <w:shd w:val="clear" w:color="auto" w:fill="E1DFDD"/>
    </w:rPr>
  </w:style>
  <w:style w:type="character" w:styleId="FollowedHyperlink">
    <w:name w:val="FollowedHyperlink"/>
    <w:basedOn w:val="DefaultParagraphFont"/>
    <w:uiPriority w:val="99"/>
    <w:semiHidden/>
    <w:unhideWhenUsed/>
    <w:rsid w:val="00F571B7"/>
    <w:rPr>
      <w:color w:val="954F72" w:themeColor="followedHyperlink"/>
      <w:u w:val="single"/>
    </w:rPr>
  </w:style>
  <w:style w:type="table" w:styleId="TableGrid">
    <w:name w:val="Table Grid"/>
    <w:basedOn w:val="TableNormal"/>
    <w:uiPriority w:val="39"/>
    <w:rsid w:val="0052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22347">
      <w:bodyDiv w:val="1"/>
      <w:marLeft w:val="0"/>
      <w:marRight w:val="0"/>
      <w:marTop w:val="0"/>
      <w:marBottom w:val="0"/>
      <w:divBdr>
        <w:top w:val="none" w:sz="0" w:space="0" w:color="auto"/>
        <w:left w:val="none" w:sz="0" w:space="0" w:color="auto"/>
        <w:bottom w:val="none" w:sz="0" w:space="0" w:color="auto"/>
        <w:right w:val="none" w:sz="0" w:space="0" w:color="auto"/>
      </w:divBdr>
    </w:div>
    <w:div w:id="390426021">
      <w:bodyDiv w:val="1"/>
      <w:marLeft w:val="0"/>
      <w:marRight w:val="0"/>
      <w:marTop w:val="0"/>
      <w:marBottom w:val="0"/>
      <w:divBdr>
        <w:top w:val="none" w:sz="0" w:space="0" w:color="auto"/>
        <w:left w:val="none" w:sz="0" w:space="0" w:color="auto"/>
        <w:bottom w:val="none" w:sz="0" w:space="0" w:color="auto"/>
        <w:right w:val="none" w:sz="0" w:space="0" w:color="auto"/>
      </w:divBdr>
    </w:div>
    <w:div w:id="1172181634">
      <w:bodyDiv w:val="1"/>
      <w:marLeft w:val="0"/>
      <w:marRight w:val="0"/>
      <w:marTop w:val="0"/>
      <w:marBottom w:val="0"/>
      <w:divBdr>
        <w:top w:val="none" w:sz="0" w:space="0" w:color="auto"/>
        <w:left w:val="none" w:sz="0" w:space="0" w:color="auto"/>
        <w:bottom w:val="none" w:sz="0" w:space="0" w:color="auto"/>
        <w:right w:val="none" w:sz="0" w:space="0" w:color="auto"/>
      </w:divBdr>
    </w:div>
    <w:div w:id="1576815268">
      <w:bodyDiv w:val="1"/>
      <w:marLeft w:val="0"/>
      <w:marRight w:val="0"/>
      <w:marTop w:val="0"/>
      <w:marBottom w:val="0"/>
      <w:divBdr>
        <w:top w:val="none" w:sz="0" w:space="0" w:color="auto"/>
        <w:left w:val="none" w:sz="0" w:space="0" w:color="auto"/>
        <w:bottom w:val="none" w:sz="0" w:space="0" w:color="auto"/>
        <w:right w:val="none" w:sz="0" w:space="0" w:color="auto"/>
      </w:divBdr>
    </w:div>
    <w:div w:id="1693722770">
      <w:bodyDiv w:val="1"/>
      <w:marLeft w:val="0"/>
      <w:marRight w:val="0"/>
      <w:marTop w:val="0"/>
      <w:marBottom w:val="0"/>
      <w:divBdr>
        <w:top w:val="none" w:sz="0" w:space="0" w:color="auto"/>
        <w:left w:val="none" w:sz="0" w:space="0" w:color="auto"/>
        <w:bottom w:val="none" w:sz="0" w:space="0" w:color="auto"/>
        <w:right w:val="none" w:sz="0" w:space="0" w:color="auto"/>
      </w:divBdr>
    </w:div>
    <w:div w:id="189288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ffergroup-my.sharepoint.com/personal/rija_nasir_jaffer_com/Documents/Working%20Details/JAM%20&amp;%20Campaign/Campaign%20Executive/2023/Website/ZK/JBL%20Wuxi%20Flyer%2021-08-23.pdf" TargetMode="External"/><Relationship Id="rId13" Type="http://schemas.openxmlformats.org/officeDocument/2006/relationships/hyperlink" Target="https://www.jaffer.com/jaspl/product/13/champion/" TargetMode="External"/><Relationship Id="rId3" Type="http://schemas.openxmlformats.org/officeDocument/2006/relationships/styles" Target="styles.xml"/><Relationship Id="rId7" Type="http://schemas.openxmlformats.org/officeDocument/2006/relationships/hyperlink" Target="https://www.jaffer.com/jaspl/product/114/wuxi/" TargetMode="External"/><Relationship Id="rId12" Type="http://schemas.openxmlformats.org/officeDocument/2006/relationships/hyperlink" Target="https://www.jaffer.com/jaspl/product/61/cartap-hydrochlori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jaffer.com/jaspl/product/113/butachlor/" TargetMode="External"/><Relationship Id="rId11" Type="http://schemas.openxmlformats.org/officeDocument/2006/relationships/hyperlink" Target="https://www.jaffer.com/jaspl/product/64/monomehyp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affergroup-my.sharepoint.com/personal/rija_nasir_jaffer_com/Documents/Working%20Details/JAM%20&amp;%20Campaign/Campaign%20Executive/2023/Website/ZK/JBL%20FujiOne%20Flyer%2021-08-23.pdf" TargetMode="External"/><Relationship Id="rId4" Type="http://schemas.openxmlformats.org/officeDocument/2006/relationships/settings" Target="settings.xml"/><Relationship Id="rId9" Type="http://schemas.openxmlformats.org/officeDocument/2006/relationships/hyperlink" Target="https://www.jaffer.com/jaspl/product/124/fuji-one/" TargetMode="External"/><Relationship Id="rId14" Type="http://schemas.openxmlformats.org/officeDocument/2006/relationships/hyperlink" Target="https://www.jaffer.com/jaspl/product/131/greenop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451B2-A71E-4DE5-AC32-701A3F14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Khan</dc:creator>
  <cp:keywords/>
  <dc:description/>
  <cp:lastModifiedBy>Alamzaib Shaikh</cp:lastModifiedBy>
  <cp:revision>7</cp:revision>
  <dcterms:created xsi:type="dcterms:W3CDTF">2023-09-04T12:34:00Z</dcterms:created>
  <dcterms:modified xsi:type="dcterms:W3CDTF">2023-09-05T05:13:00Z</dcterms:modified>
</cp:coreProperties>
</file>