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3"/>
          <w:sz w:val="64"/>
        </w:rPr>
        <w:br/>
        <w:br/>
        <w:br/>
        <w:br/>
        <w:t>AlgeriaTrade.dz B2B Platform</w:t>
      </w:r>
    </w:p>
    <w:p>
      <w:pPr>
        <w:jc w:val="center"/>
      </w:pPr>
      <w:r>
        <w:rPr>
          <w:color w:val="44546A"/>
          <w:sz w:val="40"/>
        </w:rPr>
        <w:t>Phase 7 - Production Readiness Completion Report</w:t>
      </w:r>
    </w:p>
    <w:p>
      <w:pPr>
        <w:jc w:val="center"/>
      </w:pPr>
      <w:r>
        <w:rPr>
          <w:sz w:val="24"/>
        </w:rPr>
        <w:br/>
        <w:br/>
        <w:br/>
      </w:r>
      <w:r>
        <w:rPr>
          <w:sz w:val="24"/>
        </w:rPr>
        <w:t>Date: August 17, 2026</w:t>
        <w:br/>
      </w:r>
      <w:r>
        <w:rPr>
          <w:sz w:val="24"/>
        </w:rPr>
        <w:t>Version: 7.0.0</w:t>
        <w:br/>
      </w:r>
      <w:r>
        <w:rPr>
          <w:color w:val="228B22"/>
          <w:sz w:val="24"/>
        </w:rPr>
        <w:t>Status: ✅ COMPLETE</w:t>
        <w:br/>
      </w:r>
    </w:p>
    <w:p>
      <w:r>
        <w:br w:type="page"/>
      </w:r>
    </w:p>
    <w:p>
      <w:pPr>
        <w:pStyle w:val="Heading1"/>
      </w:pPr>
      <w:r>
        <w:rPr>
          <w:color w:val="005293"/>
          <w:sz w:val="36"/>
        </w:rPr>
        <w:t>Table of Contents</w:t>
      </w:r>
    </w:p>
    <w:p>
      <w:pPr/>
      <w:r>
        <w:rPr>
          <w:sz w:val="22"/>
        </w:rPr>
        <w:t>1. Executive Summary</w:t>
      </w:r>
      <w:r>
        <w:rPr>
          <w:sz w:val="22"/>
        </w:rPr>
        <w:tab/>
        <w:t>3</w:t>
      </w:r>
    </w:p>
    <w:p>
      <w:pPr/>
      <w:r>
        <w:rPr>
          <w:sz w:val="22"/>
        </w:rPr>
        <w:t>2. Phase 7A: API Documentation (OpenAPI/Swagger)</w:t>
      </w:r>
      <w:r>
        <w:rPr>
          <w:sz w:val="22"/>
        </w:rPr>
        <w:tab/>
        <w:t>4</w:t>
      </w:r>
    </w:p>
    <w:p>
      <w:pPr/>
      <w:r>
        <w:rPr>
          <w:sz w:val="22"/>
        </w:rPr>
        <w:t>3. Phase 7B: Complete Test Suite</w:t>
      </w:r>
      <w:r>
        <w:rPr>
          <w:sz w:val="22"/>
        </w:rPr>
        <w:tab/>
        <w:t>5</w:t>
      </w:r>
    </w:p>
    <w:p>
      <w:pPr/>
      <w:r>
        <w:rPr>
          <w:sz w:val="22"/>
        </w:rPr>
        <w:t>4. Phase 7C: Performance Optimization &amp; Load Testing</w:t>
      </w:r>
      <w:r>
        <w:rPr>
          <w:sz w:val="22"/>
        </w:rPr>
        <w:tab/>
        <w:t>6</w:t>
      </w:r>
    </w:p>
    <w:p>
      <w:pPr/>
      <w:r>
        <w:rPr>
          <w:sz w:val="22"/>
        </w:rPr>
        <w:t>5. Phase 7D: Admin Dashboard Enhancement</w:t>
      </w:r>
      <w:r>
        <w:rPr>
          <w:sz w:val="22"/>
        </w:rPr>
        <w:tab/>
        <w:t>7</w:t>
      </w:r>
    </w:p>
    <w:p>
      <w:pPr/>
      <w:r>
        <w:rPr>
          <w:sz w:val="22"/>
        </w:rPr>
        <w:t>6. Phase 7E: Email Notification System</w:t>
      </w:r>
      <w:r>
        <w:rPr>
          <w:sz w:val="22"/>
        </w:rPr>
        <w:tab/>
        <w:t>8</w:t>
      </w:r>
    </w:p>
    <w:p>
      <w:pPr/>
      <w:r>
        <w:rPr>
          <w:sz w:val="22"/>
        </w:rPr>
        <w:t>7. Phase 7F: Localization/i18n Completion</w:t>
      </w:r>
      <w:r>
        <w:rPr>
          <w:sz w:val="22"/>
        </w:rPr>
        <w:tab/>
        <w:t>9</w:t>
      </w:r>
    </w:p>
    <w:p>
      <w:pPr/>
      <w:r>
        <w:rPr>
          <w:sz w:val="22"/>
        </w:rPr>
        <w:t>8. Phase 7G: Deployment Configuration</w:t>
      </w:r>
      <w:r>
        <w:rPr>
          <w:sz w:val="22"/>
        </w:rPr>
        <w:tab/>
        <w:t>10</w:t>
      </w:r>
    </w:p>
    <w:p>
      <w:pPr/>
      <w:r>
        <w:rPr>
          <w:sz w:val="22"/>
        </w:rPr>
        <w:t>9. Phase 7H: Mobile App Feature Sync</w:t>
      </w:r>
      <w:r>
        <w:rPr>
          <w:sz w:val="22"/>
        </w:rPr>
        <w:tab/>
        <w:t>11</w:t>
      </w:r>
    </w:p>
    <w:p>
      <w:pPr/>
      <w:r>
        <w:rPr>
          <w:sz w:val="22"/>
        </w:rPr>
        <w:t>10. Production Readiness Checklist</w:t>
      </w:r>
      <w:r>
        <w:rPr>
          <w:sz w:val="22"/>
        </w:rPr>
        <w:tab/>
        <w:t>12</w:t>
      </w:r>
    </w:p>
    <w:p>
      <w:pPr/>
      <w:r>
        <w:rPr>
          <w:sz w:val="22"/>
        </w:rPr>
        <w:t>11. Next Steps &amp; Recommendations</w:t>
      </w:r>
      <w:r>
        <w:rPr>
          <w:sz w:val="22"/>
        </w:rPr>
        <w:tab/>
        <w:t>13</w:t>
      </w:r>
    </w:p>
    <w:p>
      <w:r>
        <w:br w:type="page"/>
      </w:r>
    </w:p>
    <w:p>
      <w:pPr>
        <w:pStyle w:val="Heading1"/>
      </w:pPr>
      <w:r>
        <w:rPr>
          <w:color w:val="005293"/>
          <w:sz w:val="36"/>
        </w:rPr>
        <w:t>1. Executive Summary</w:t>
      </w:r>
    </w:p>
    <w:p>
      <w:r>
        <w:t>This report documents the successful completion of Phase 7 of the AlgeriaTrade.dz B2B Marketplace Platform. Phase 7 represents the final production readiness phase, encompassing eight critical sub-phases (7A through 7H) that transform the platform from a feature-complete state into a fully production-deployable enterprise solution.</w:t>
      </w:r>
    </w:p>
    <w:p>
      <w:r>
        <w:t>The AlgeriaTrade.dz platform is a comprehensive B2B marketplace designed specifically for the Algerian market and the broader African continent. Built on Next.js 16 with TypeScript, Prisma ORM, and PostgreSQL, it provides enterprise-grade features including multi-tenant architecture, AI-powered search and recommendations, comprehensive payment integration (CIB, CCP, BaridiMob), and full Arabic/French/English localization.</w:t>
      </w:r>
    </w:p>
    <w:p>
      <w:pPr>
        <w:pStyle w:val="Heading2"/>
      </w:pPr>
      <w:r>
        <w:rPr>
          <w:color w:val="0066B2"/>
          <w:sz w:val="28"/>
        </w:rPr>
        <w:t>Key Achievements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7A</w:t>
            </w:r>
          </w:p>
        </w:tc>
        <w:tc>
          <w:tcPr>
            <w:tcW w:type="dxa" w:w="2880"/>
          </w:tcPr>
          <w:p>
            <w:r>
              <w:t>API Documentation (OpenAPI 3.0)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7B</w:t>
            </w:r>
          </w:p>
        </w:tc>
        <w:tc>
          <w:tcPr>
            <w:tcW w:type="dxa" w:w="2880"/>
          </w:tcPr>
          <w:p>
            <w:r>
              <w:t>Complete Test Suite (8 test modules)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7C</w:t>
            </w:r>
          </w:p>
        </w:tc>
        <w:tc>
          <w:tcPr>
            <w:tcW w:type="dxa" w:w="2880"/>
          </w:tcPr>
          <w:p>
            <w:r>
              <w:t>Performance Optimization &amp; Load Testing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7D</w:t>
            </w:r>
          </w:p>
        </w:tc>
        <w:tc>
          <w:tcPr>
            <w:tcW w:type="dxa" w:w="2880"/>
          </w:tcPr>
          <w:p>
            <w:r>
              <w:t>Admin Dashboard Enhancement (6 pages)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7E</w:t>
            </w:r>
          </w:p>
        </w:tc>
        <w:tc>
          <w:tcPr>
            <w:tcW w:type="dxa" w:w="2880"/>
          </w:tcPr>
          <w:p>
            <w:r>
              <w:t>Email Notification System (17 templates)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7F</w:t>
            </w:r>
          </w:p>
        </w:tc>
        <w:tc>
          <w:tcPr>
            <w:tcW w:type="dxa" w:w="2880"/>
          </w:tcPr>
          <w:p>
            <w:r>
              <w:t>Localization/i18n Completion (AR/FR/EN)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7G</w:t>
            </w:r>
          </w:p>
        </w:tc>
        <w:tc>
          <w:tcPr>
            <w:tcW w:type="dxa" w:w="2880"/>
          </w:tcPr>
          <w:p>
            <w:r>
              <w:t>Deployment Configuration (Production-ready)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t>7H</w:t>
            </w:r>
          </w:p>
        </w:tc>
        <w:tc>
          <w:tcPr>
            <w:tcW w:type="dxa" w:w="2880"/>
          </w:tcPr>
          <w:p>
            <w:r>
              <w:t>Mobile App Feature Sync (React Native)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 Complete</w:t>
            </w:r>
          </w:p>
        </w:tc>
      </w:tr>
    </w:tbl>
    <w:p/>
    <w:p>
      <w:pPr>
        <w:pStyle w:val="Heading1"/>
      </w:pPr>
      <w:r>
        <w:rPr>
          <w:color w:val="005293"/>
          <w:sz w:val="36"/>
        </w:rPr>
        <w:t>2. Phase 7A: API Documentation (OpenAPI/Swagger)</w:t>
      </w:r>
    </w:p>
    <w:p>
      <w:r>
        <w:t>Phase 7A delivers comprehensive API documentation using the OpenAPI 3.0.1 specification format. This documentation covers all 25+ new API endpoints introduced in Phase 6, providing developers and integrators with complete reference material for building against the AlgeriaTrade platform.</w:t>
      </w:r>
    </w:p>
    <w:p>
      <w:pPr>
        <w:pStyle w:val="Heading2"/>
      </w:pPr>
      <w:r>
        <w:rPr>
          <w:color w:val="0066B2"/>
          <w:sz w:val="28"/>
        </w:rPr>
        <w:t>Deliverables</w:t>
      </w:r>
    </w:p>
    <w:p>
      <w:r>
        <w:t>• /home/z/my-project/src/docs/openapi.yaml (4,829 lines)</w:t>
      </w:r>
    </w:p>
    <w:p>
      <w:pPr>
        <w:pStyle w:val="Heading2"/>
      </w:pPr>
      <w:r>
        <w:rPr>
          <w:color w:val="0066B2"/>
          <w:sz w:val="28"/>
        </w:rPr>
        <w:t>Documentation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Endpoints</w:t>
            </w:r>
          </w:p>
        </w:tc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Key Features</w:t>
            </w:r>
          </w:p>
        </w:tc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Verification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CRUD + Review workflow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</w:tr>
      <w:tr>
        <w:tc>
          <w:tcPr>
            <w:tcW w:type="dxa" w:w="2160"/>
          </w:tcPr>
          <w:p>
            <w:r>
              <w:t>Escrow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Fund/Release/Refund/Dispute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</w:tr>
      <w:tr>
        <w:tc>
          <w:tcPr>
            <w:tcW w:type="dxa" w:w="2160"/>
          </w:tcPr>
          <w:p>
            <w:r>
              <w:t>Videos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Upload + Virtual Tours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</w:tr>
      <w:tr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Certifications/Pricing/Packages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</w:tr>
      <w:tr>
        <w:tc>
          <w:tcPr>
            <w:tcW w:type="dxa" w:w="2160"/>
          </w:tcPr>
          <w:p>
            <w:r>
              <w:t>Inspection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Booking + Results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</w:tr>
      <w:tr>
        <w:tc>
          <w:tcPr>
            <w:tcW w:type="dxa" w:w="2160"/>
          </w:tcPr>
          <w:p>
            <w:r>
              <w:t>Exhibitions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CRUD + Registration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</w:tr>
      <w:tr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Trending/Insights/Guides</w:t>
            </w:r>
          </w:p>
        </w:tc>
        <w:tc>
          <w:tcPr>
            <w:tcW w:type="dxa" w:w="2160"/>
          </w:tcPr>
          <w:p>
            <w:r>
              <w:t>Public/Bearer</w:t>
            </w:r>
          </w:p>
        </w:tc>
      </w:tr>
      <w:tr>
        <w:tc>
          <w:tcPr>
            <w:tcW w:type="dxa" w:w="2160"/>
          </w:tcPr>
          <w:p>
            <w:r>
              <w:t>Shipping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Rates + Tracking</w:t>
            </w:r>
          </w:p>
        </w:tc>
        <w:tc>
          <w:tcPr>
            <w:tcW w:type="dxa" w:w="2160"/>
          </w:tcPr>
          <w:p>
            <w:r>
              <w:t>Bearer</w:t>
            </w:r>
          </w:p>
        </w:tc>
      </w:tr>
    </w:tbl>
    <w:p/>
    <w:p>
      <w:pPr>
        <w:pStyle w:val="Heading1"/>
      </w:pPr>
      <w:r>
        <w:rPr>
          <w:color w:val="005293"/>
          <w:sz w:val="36"/>
        </w:rPr>
        <w:t>3. Phase 7B: Complete Test Suite</w:t>
      </w:r>
    </w:p>
    <w:p>
      <w:r>
        <w:t>Phase 7B establishes comprehensive test coverage for all Phase 6 modules. The test suite follows industry best practices with Jest testing framework, proper mocking strategies, and both positive and negative test scenarios. The goal is to achieve 80%+ code coverage across all critical paths.</w:t>
      </w:r>
    </w:p>
    <w:p>
      <w:pPr>
        <w:pStyle w:val="Heading2"/>
      </w:pPr>
      <w:r>
        <w:rPr>
          <w:color w:val="0066B2"/>
          <w:sz w:val="28"/>
        </w:rPr>
        <w:t>Test Modules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B2"/>
          </w:tcPr>
          <w:p>
            <w:r>
              <w:rPr>
                <w:b/>
                <w:color w:val="FFFFFF"/>
              </w:rPr>
              <w:t>Test File</w:t>
            </w:r>
          </w:p>
        </w:tc>
        <w:tc>
          <w:tcPr>
            <w:tcW w:type="dxa" w:w="2880"/>
            <w:shd w:fill="0066B2"/>
          </w:tcPr>
          <w:p>
            <w:r>
              <w:rPr>
                <w:b/>
                <w:color w:val="FFFFFF"/>
              </w:rPr>
              <w:t>Module Coverage</w:t>
            </w:r>
          </w:p>
        </w:tc>
        <w:tc>
          <w:tcPr>
            <w:tcW w:type="dxa" w:w="2880"/>
            <w:shd w:fill="0066B2"/>
          </w:tcPr>
          <w:p>
            <w:r>
              <w:rPr>
                <w:b/>
                <w:color w:val="FFFFFF"/>
              </w:rPr>
              <w:t>Test Scenarios</w:t>
            </w:r>
          </w:p>
        </w:tc>
      </w:tr>
      <w:tr>
        <w:tc>
          <w:tcPr>
            <w:tcW w:type="dxa" w:w="2880"/>
          </w:tcPr>
          <w:p>
            <w:r>
              <w:t>verification.test.ts</w:t>
            </w:r>
          </w:p>
        </w:tc>
        <w:tc>
          <w:tcPr>
            <w:tcW w:type="dxa" w:w="2880"/>
          </w:tcPr>
          <w:p>
            <w:r>
              <w:t>Verification System</w:t>
            </w:r>
          </w:p>
        </w:tc>
        <w:tc>
          <w:tcPr>
            <w:tcW w:type="dxa" w:w="2880"/>
          </w:tcPr>
          <w:p>
            <w:r>
              <w:t>Create, List, Review, Approve/Reject</w:t>
            </w:r>
          </w:p>
        </w:tc>
      </w:tr>
      <w:tr>
        <w:tc>
          <w:tcPr>
            <w:tcW w:type="dxa" w:w="2880"/>
          </w:tcPr>
          <w:p>
            <w:r>
              <w:t>escrow.test.ts</w:t>
            </w:r>
          </w:p>
        </w:tc>
        <w:tc>
          <w:tcPr>
            <w:tcW w:type="dxa" w:w="2880"/>
          </w:tcPr>
          <w:p>
            <w:r>
              <w:t>Trade Assurance</w:t>
            </w:r>
          </w:p>
        </w:tc>
        <w:tc>
          <w:tcPr>
            <w:tcW w:type="dxa" w:w="2880"/>
          </w:tcPr>
          <w:p>
            <w:r>
              <w:t>Lifecycle, Refunds, Disputes</w:t>
            </w:r>
          </w:p>
        </w:tc>
      </w:tr>
      <w:tr>
        <w:tc>
          <w:tcPr>
            <w:tcW w:type="dxa" w:w="2880"/>
          </w:tcPr>
          <w:p>
            <w:r>
              <w:t>videos.test.ts</w:t>
            </w:r>
          </w:p>
        </w:tc>
        <w:tc>
          <w:tcPr>
            <w:tcW w:type="dxa" w:w="2880"/>
          </w:tcPr>
          <w:p>
            <w:r>
              <w:t>Video Showroom</w:t>
            </w:r>
          </w:p>
        </w:tc>
        <w:tc>
          <w:tcPr>
            <w:tcW w:type="dxa" w:w="2880"/>
          </w:tcPr>
          <w:p>
            <w:r>
              <w:t>Upload, Types, Languages</w:t>
            </w:r>
          </w:p>
        </w:tc>
      </w:tr>
      <w:tr>
        <w:tc>
          <w:tcPr>
            <w:tcW w:type="dxa" w:w="2880"/>
          </w:tcPr>
          <w:p>
            <w:r>
              <w:t>products-advanced.test.ts</w:t>
            </w:r>
          </w:p>
        </w:tc>
        <w:tc>
          <w:tcPr>
            <w:tcW w:type="dxa" w:w="2880"/>
          </w:tcPr>
          <w:p>
            <w:r>
              <w:t>Product Features</w:t>
            </w:r>
          </w:p>
        </w:tc>
        <w:tc>
          <w:tcPr>
            <w:tcW w:type="dxa" w:w="2880"/>
          </w:tcPr>
          <w:p>
            <w:r>
              <w:t>Certifications, Pricing, Customization</w:t>
            </w:r>
          </w:p>
        </w:tc>
      </w:tr>
      <w:tr>
        <w:tc>
          <w:tcPr>
            <w:tcW w:type="dxa" w:w="2880"/>
          </w:tcPr>
          <w:p>
            <w:r>
              <w:t>inspection.test.ts</w:t>
            </w:r>
          </w:p>
        </w:tc>
        <w:tc>
          <w:tcPr>
            <w:tcW w:type="dxa" w:w="2880"/>
          </w:tcPr>
          <w:p>
            <w:r>
              <w:t>Inspection System</w:t>
            </w:r>
          </w:p>
        </w:tc>
        <w:tc>
          <w:tcPr>
            <w:tcW w:type="dxa" w:w="2880"/>
          </w:tcPr>
          <w:p>
            <w:r>
              <w:t>Booking, Scheduling, Results</w:t>
            </w:r>
          </w:p>
        </w:tc>
      </w:tr>
      <w:tr>
        <w:tc>
          <w:tcPr>
            <w:tcW w:type="dxa" w:w="2880"/>
          </w:tcPr>
          <w:p>
            <w:r>
              <w:t>exhibitions.test.ts</w:t>
            </w:r>
          </w:p>
        </w:tc>
        <w:tc>
          <w:tcPr>
            <w:tcW w:type="dxa" w:w="2880"/>
          </w:tcPr>
          <w:p>
            <w:r>
              <w:t>Exhibitions</w:t>
            </w:r>
          </w:p>
        </w:tc>
        <w:tc>
          <w:tcPr>
            <w:tcW w:type="dxa" w:w="2880"/>
          </w:tcPr>
          <w:p>
            <w:r>
              <w:t>CRUD, Events, Registration</w:t>
            </w:r>
          </w:p>
        </w:tc>
      </w:tr>
      <w:tr>
        <w:tc>
          <w:tcPr>
            <w:tcW w:type="dxa" w:w="2880"/>
          </w:tcPr>
          <w:p>
            <w:r>
              <w:t>shipping.test.ts</w:t>
            </w:r>
          </w:p>
        </w:tc>
        <w:tc>
          <w:tcPr>
            <w:tcW w:type="dxa" w:w="2880"/>
          </w:tcPr>
          <w:p>
            <w:r>
              <w:t>Logistics</w:t>
            </w:r>
          </w:p>
        </w:tc>
        <w:tc>
          <w:tcPr>
            <w:tcW w:type="dxa" w:w="2880"/>
          </w:tcPr>
          <w:p>
            <w:r>
              <w:t>Rates, Tracking, Incoterms</w:t>
            </w:r>
          </w:p>
        </w:tc>
      </w:tr>
      <w:tr>
        <w:tc>
          <w:tcPr>
            <w:tcW w:type="dxa" w:w="2880"/>
          </w:tcPr>
          <w:p>
            <w:r>
              <w:t>discovery.test.ts</w:t>
            </w:r>
          </w:p>
        </w:tc>
        <w:tc>
          <w:tcPr>
            <w:tcW w:type="dxa" w:w="2880"/>
          </w:tcPr>
          <w:p>
            <w:r>
              <w:t>Search &amp; Discovery</w:t>
            </w:r>
          </w:p>
        </w:tc>
        <w:tc>
          <w:tcPr>
            <w:tcW w:type="dxa" w:w="2880"/>
          </w:tcPr>
          <w:p>
            <w:r>
              <w:t>Trending, Insights, Guides</w:t>
            </w:r>
          </w:p>
        </w:tc>
      </w:tr>
    </w:tbl>
    <w:p/>
    <w:p>
      <w:pPr>
        <w:pStyle w:val="Heading1"/>
      </w:pPr>
      <w:r>
        <w:rPr>
          <w:color w:val="005293"/>
          <w:sz w:val="36"/>
        </w:rPr>
        <w:t>4. Phase 7C: Performance Optimization &amp; Load Testing</w:t>
      </w:r>
    </w:p>
    <w:p>
      <w:r>
        <w:t>Phase 7C implements performance optimizations specifically tailored for Phase 6 APIs. This includes Redis caching strategies, rate limiting rules, database index optimization, asset optimization configurations, and comprehensive load testing scenarios.</w:t>
      </w:r>
    </w:p>
    <w:p>
      <w:pPr>
        <w:pStyle w:val="Heading2"/>
      </w:pPr>
      <w:r>
        <w:rPr>
          <w:color w:val="0066B2"/>
          <w:sz w:val="28"/>
        </w:rPr>
        <w:t>Optimization Strategies Implemented</w:t>
      </w:r>
    </w:p>
    <w:p>
      <w:pPr>
        <w:pStyle w:val="ListBullet"/>
      </w:pPr>
      <w:r>
        <w:rPr>
          <w:b/>
        </w:rPr>
        <w:t xml:space="preserve">Redis Caching: </w:t>
      </w:r>
      <w:r>
        <w:t>TTL-based caching for trending (5min), insights (1h), shipping rates (24h)</w:t>
      </w:r>
    </w:p>
    <w:p>
      <w:pPr>
        <w:pStyle w:val="ListBullet"/>
      </w:pPr>
      <w:r>
        <w:rPr>
          <w:b/>
        </w:rPr>
        <w:t xml:space="preserve">Rate Limiting: </w:t>
      </w:r>
      <w:r>
        <w:t>Endpoint-specific limits: videos (10/min), verification (5/hour), exhibitions (20/min)</w:t>
      </w:r>
    </w:p>
    <w:p>
      <w:pPr>
        <w:pStyle w:val="ListBullet"/>
      </w:pPr>
      <w:r>
        <w:rPr>
          <w:b/>
        </w:rPr>
        <w:t xml:space="preserve">Database Indexes: </w:t>
      </w:r>
      <w:r>
        <w:t>100+ optimized indexes for products, trending, shipping routes, analytics</w:t>
      </w:r>
    </w:p>
    <w:p>
      <w:pPr>
        <w:pStyle w:val="ListBullet"/>
      </w:pPr>
      <w:r>
        <w:rPr>
          <w:b/>
        </w:rPr>
        <w:t xml:space="preserve">Asset Optimization: </w:t>
      </w:r>
      <w:r>
        <w:t>Video thumbnails, image presets, Arabic font subsetting, lazy loading</w:t>
      </w:r>
    </w:p>
    <w:p>
      <w:pPr>
        <w:pStyle w:val="ListBullet"/>
      </w:pPr>
      <w:r>
        <w:rPr>
          <w:b/>
        </w:rPr>
        <w:t xml:space="preserve">Load Testing: </w:t>
      </w:r>
      <w:r>
        <w:t>100 concurrent requests target &lt;500ms response time, memory leak detection</w:t>
      </w:r>
    </w:p>
    <w:p>
      <w:pPr>
        <w:pStyle w:val="Heading1"/>
      </w:pPr>
      <w:r>
        <w:rPr>
          <w:color w:val="005293"/>
          <w:sz w:val="36"/>
        </w:rPr>
        <w:t>5. Phase 7D: Admin Dashboard Enhancement</w:t>
      </w:r>
    </w:p>
    <w:p>
      <w:r>
        <w:t>Phase 7D creates comprehensive admin management interfaces for all Phase 6 modules. Each page follows existing design patterns using shadcn/ui components, implements proper access controls, and provides both list views and detail management capabilities.</w:t>
      </w:r>
    </w:p>
    <w:p>
      <w:pPr>
        <w:pStyle w:val="Heading2"/>
      </w:pPr>
      <w:r>
        <w:rPr>
          <w:color w:val="0066B2"/>
          <w:sz w:val="28"/>
        </w:rPr>
        <w:t>Admin Pages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2160"/>
            <w:shd w:fill="0066B2"/>
          </w:tcPr>
          <w:p>
            <w:r>
              <w:rPr>
                <w:b/>
                <w:color w:val="FFFFFF"/>
              </w:rPr>
              <w:t>Features</w:t>
            </w:r>
          </w:p>
        </w:tc>
      </w:tr>
      <w:tr>
        <w:tc>
          <w:tcPr>
            <w:tcW w:type="dxa" w:w="2160"/>
          </w:tcPr>
          <w:p>
            <w:r>
              <w:t>/admin/verifications</w:t>
            </w:r>
          </w:p>
        </w:tc>
        <w:tc>
          <w:tcPr>
            <w:tcW w:type="dxa" w:w="2160"/>
          </w:tcPr>
          <w:p>
            <w:r>
              <w:t>Verification Management</w:t>
            </w:r>
          </w:p>
        </w:tc>
        <w:tc>
          <w:tcPr>
            <w:tcW w:type="dxa" w:w="2160"/>
          </w:tcPr>
          <w:p>
            <w:r>
              <w:t>893 lines</w:t>
            </w:r>
          </w:p>
        </w:tc>
        <w:tc>
          <w:tcPr>
            <w:tcW w:type="dxa" w:w="2160"/>
          </w:tcPr>
          <w:p>
            <w:r>
              <w:t>Review badges, approve/reject</w:t>
            </w:r>
          </w:p>
        </w:tc>
      </w:tr>
      <w:tr>
        <w:tc>
          <w:tcPr>
            <w:tcW w:type="dxa" w:w="2160"/>
          </w:tcPr>
          <w:p>
            <w:r>
              <w:t>/admin/escrow</w:t>
            </w:r>
          </w:p>
        </w:tc>
        <w:tc>
          <w:tcPr>
            <w:tcW w:type="dxa" w:w="2160"/>
          </w:tcPr>
          <w:p>
            <w:r>
              <w:t>Escrow &amp; Disputes</w:t>
            </w:r>
          </w:p>
        </w:tc>
        <w:tc>
          <w:tcPr>
            <w:tcW w:type="dxa" w:w="2160"/>
          </w:tcPr>
          <w:p>
            <w:r>
              <w:t>997 lines</w:t>
            </w:r>
          </w:p>
        </w:tc>
        <w:tc>
          <w:tcPr>
            <w:tcW w:type="dxa" w:w="2160"/>
          </w:tcPr>
          <w:p>
            <w:r>
              <w:t>Financial summary, dispute queue</w:t>
            </w:r>
          </w:p>
        </w:tc>
      </w:tr>
      <w:tr>
        <w:tc>
          <w:tcPr>
            <w:tcW w:type="dxa" w:w="2160"/>
          </w:tcPr>
          <w:p>
            <w:r>
              <w:t>/admin/content</w:t>
            </w:r>
          </w:p>
        </w:tc>
        <w:tc>
          <w:tcPr>
            <w:tcW w:type="dxa" w:w="2160"/>
          </w:tcPr>
          <w:p>
            <w:r>
              <w:t>Content Moderation</w:t>
            </w:r>
          </w:p>
        </w:tc>
        <w:tc>
          <w:tcPr>
            <w:tcW w:type="dxa" w:w="2160"/>
          </w:tcPr>
          <w:p>
            <w:r>
              <w:t>845 lines</w:t>
            </w:r>
          </w:p>
        </w:tc>
        <w:tc>
          <w:tcPr>
            <w:tcW w:type="dxa" w:w="2160"/>
          </w:tcPr>
          <w:p>
            <w:r>
              <w:t>Video review, tour approval</w:t>
            </w:r>
          </w:p>
        </w:tc>
      </w:tr>
      <w:tr>
        <w:tc>
          <w:tcPr>
            <w:tcW w:type="dxa" w:w="2160"/>
          </w:tcPr>
          <w:p>
            <w:r>
              <w:t>/admin/inspections</w:t>
            </w:r>
          </w:p>
        </w:tc>
        <w:tc>
          <w:tcPr>
            <w:tcW w:type="dxa" w:w="2160"/>
          </w:tcPr>
          <w:p>
            <w:r>
              <w:t>Inspection Management</w:t>
            </w:r>
          </w:p>
        </w:tc>
        <w:tc>
          <w:tcPr>
            <w:tcW w:type="dxa" w:w="2160"/>
          </w:tcPr>
          <w:p>
            <w:r>
              <w:t>1094 lines</w:t>
            </w:r>
          </w:p>
        </w:tc>
        <w:tc>
          <w:tcPr>
            <w:tcW w:type="dxa" w:w="2160"/>
          </w:tcPr>
          <w:p>
            <w:r>
              <w:t>Booking calendar, results</w:t>
            </w:r>
          </w:p>
        </w:tc>
      </w:tr>
      <w:tr>
        <w:tc>
          <w:tcPr>
            <w:tcW w:type="dxa" w:w="2160"/>
          </w:tcPr>
          <w:p>
            <w:r>
              <w:t>/admin/exhibitions</w:t>
            </w:r>
          </w:p>
        </w:tc>
        <w:tc>
          <w:tcPr>
            <w:tcW w:type="dxa" w:w="2160"/>
          </w:tcPr>
          <w:p>
            <w:r>
              <w:t>Exhibition Management</w:t>
            </w:r>
          </w:p>
        </w:tc>
        <w:tc>
          <w:tcPr>
            <w:tcW w:type="dxa" w:w="2160"/>
          </w:tcPr>
          <w:p>
            <w:r>
              <w:t>846 lines</w:t>
            </w:r>
          </w:p>
        </w:tc>
        <w:tc>
          <w:tcPr>
            <w:tcW w:type="dxa" w:w="2160"/>
          </w:tcPr>
          <w:p>
            <w:r>
              <w:t>Booth scheduling, stats</w:t>
            </w:r>
          </w:p>
        </w:tc>
      </w:tr>
      <w:tr>
        <w:tc>
          <w:tcPr>
            <w:tcW w:type="dxa" w:w="2160"/>
          </w:tcPr>
          <w:p>
            <w:r>
              <w:t>/admin/shipping</w:t>
            </w:r>
          </w:p>
        </w:tc>
        <w:tc>
          <w:tcPr>
            <w:tcW w:type="dxa" w:w="2160"/>
          </w:tcPr>
          <w:p>
            <w:r>
              <w:t>Shipping Configuration</w:t>
            </w:r>
          </w:p>
        </w:tc>
        <w:tc>
          <w:tcPr>
            <w:tcW w:type="dxa" w:w="2160"/>
          </w:tcPr>
          <w:p>
            <w:r>
              <w:t>1146 lines</w:t>
            </w:r>
          </w:p>
        </w:tc>
        <w:tc>
          <w:tcPr>
            <w:tcW w:type="dxa" w:w="2160"/>
          </w:tcPr>
          <w:p>
            <w:r>
              <w:t>Rate matrix, tracking dashboard</w:t>
            </w:r>
          </w:p>
        </w:tc>
      </w:tr>
    </w:tbl>
    <w:p/>
    <w:p>
      <w:pPr>
        <w:pStyle w:val="Heading1"/>
      </w:pPr>
      <w:r>
        <w:rPr>
          <w:color w:val="005293"/>
          <w:sz w:val="36"/>
        </w:rPr>
        <w:t>6. Phase 7E: Email Notification System</w:t>
      </w:r>
    </w:p>
    <w:p>
      <w:r>
        <w:t>Phase 7D implements a complete email notification system covering all Phase 6 workflows. The system includes 17 professionally designed email templates that keep users informed about verification status, escrow activities, inspection bookings, exhibition updates, and shipment tracking.</w:t>
      </w:r>
    </w:p>
    <w:p>
      <w:pPr>
        <w:pStyle w:val="Heading2"/>
      </w:pPr>
      <w:r>
        <w:rPr>
          <w:color w:val="0066B2"/>
          <w:sz w:val="28"/>
        </w:rPr>
        <w:t>Email Templates by Category</w:t>
      </w:r>
    </w:p>
    <w:p>
      <w:pPr>
        <w:pStyle w:val="ListBullet"/>
      </w:pPr>
      <w:r>
        <w:rPr>
          <w:b/>
        </w:rPr>
        <w:t xml:space="preserve">Verification (3 templates): </w:t>
      </w:r>
      <w:r>
        <w:t>Request received, Approved, Rejected</w:t>
      </w:r>
    </w:p>
    <w:p>
      <w:pPr>
        <w:pStyle w:val="ListBullet"/>
      </w:pPr>
      <w:r>
        <w:rPr>
          <w:b/>
        </w:rPr>
        <w:t xml:space="preserve">Escrow/Trade Assurance (5 templates): </w:t>
      </w:r>
      <w:r>
        <w:t>Funded, Released, Refunded, Dispute opened/resolved</w:t>
      </w:r>
    </w:p>
    <w:p>
      <w:pPr>
        <w:pStyle w:val="ListBullet"/>
      </w:pPr>
      <w:r>
        <w:rPr>
          <w:b/>
        </w:rPr>
        <w:t xml:space="preserve">Inspection (4 templates): </w:t>
      </w:r>
      <w:r>
        <w:t>Booked, Scheduled, Completed, Report ready</w:t>
      </w:r>
    </w:p>
    <w:p>
      <w:pPr>
        <w:pStyle w:val="ListBullet"/>
      </w:pPr>
      <w:r>
        <w:rPr>
          <w:b/>
        </w:rPr>
        <w:t xml:space="preserve">Exhibition (3 templates): </w:t>
      </w:r>
      <w:r>
        <w:t>Registration confirmed, Reminder, Booth confirmed</w:t>
      </w:r>
    </w:p>
    <w:p>
      <w:pPr>
        <w:pStyle w:val="ListBullet"/>
      </w:pPr>
      <w:r>
        <w:rPr>
          <w:b/>
        </w:rPr>
        <w:t xml:space="preserve">Shipping (4 templates): </w:t>
      </w:r>
      <w:r>
        <w:t>Created, In-transit, Delivered, Delivery attempted</w:t>
      </w:r>
    </w:p>
    <w:p>
      <w:pPr>
        <w:pStyle w:val="Heading1"/>
      </w:pPr>
      <w:r>
        <w:rPr>
          <w:color w:val="005293"/>
          <w:sz w:val="36"/>
        </w:rPr>
        <w:t>7. Phase 7F: Localization/i18n Completion</w:t>
      </w:r>
    </w:p>
    <w:p>
      <w:r>
        <w:t>Phase 7F completes the internationalization effort by adding comprehensive translations for all Phase 6 UI strings across three languages: Arabic (AR), French (FR), and English (EN). This ensures the platform is fully accessible to users across North Africa and the Francophone business world.</w:t>
      </w:r>
    </w:p>
    <w:p>
      <w:pPr>
        <w:pStyle w:val="Heading2"/>
      </w:pPr>
      <w:r>
        <w:rPr>
          <w:color w:val="0066B2"/>
          <w:sz w:val="28"/>
        </w:rPr>
        <w:t>Translation Coverage</w:t>
      </w:r>
    </w:p>
    <w:p>
      <w:pPr>
        <w:pStyle w:val="ListBullet"/>
      </w:pPr>
      <w:r>
        <w:t>verification (levels, types, statuses, actions, badges)</w:t>
      </w:r>
    </w:p>
    <w:p>
      <w:pPr>
        <w:pStyle w:val="ListBullet"/>
      </w:pPr>
      <w:r>
        <w:t>escrow (statuses, dispute reasons, outcomes)</w:t>
      </w:r>
    </w:p>
    <w:p>
      <w:pPr>
        <w:pStyle w:val="ListBullet"/>
      </w:pPr>
      <w:r>
        <w:t>videos (types, processing statuses)</w:t>
      </w:r>
    </w:p>
    <w:p>
      <w:pPr>
        <w:pStyle w:val="ListBullet"/>
      </w:pPr>
      <w:r>
        <w:t>products (certifications, bulk pricing, customization)</w:t>
      </w:r>
    </w:p>
    <w:p>
      <w:pPr>
        <w:pStyle w:val="ListBullet"/>
      </w:pPr>
      <w:r>
        <w:t>inspection (types, statuses, results)</w:t>
      </w:r>
    </w:p>
    <w:p>
      <w:pPr>
        <w:pStyle w:val="ListBullet"/>
      </w:pPr>
      <w:r>
        <w:t>exhibition (types, registration types, booth)</w:t>
      </w:r>
    </w:p>
    <w:p>
      <w:pPr>
        <w:pStyle w:val="ListBullet"/>
      </w:pPr>
      <w:r>
        <w:t>shipping (methods, incoterms, tracking)</w:t>
      </w:r>
    </w:p>
    <w:p>
      <w:pPr>
        <w:pStyle w:val="ListBullet"/>
      </w:pPr>
      <w:r>
        <w:t>admin (dashboard labels, statistics)</w:t>
      </w:r>
    </w:p>
    <w:p>
      <w:pPr>
        <w:pStyle w:val="ListBullet"/>
      </w:pPr>
      <w:r>
        <w:t>toasts (success, error, warning messages)</w:t>
      </w:r>
    </w:p>
    <w:p>
      <w:pPr>
        <w:pStyle w:val="Heading1"/>
      </w:pPr>
      <w:r>
        <w:rPr>
          <w:color w:val="005293"/>
          <w:sz w:val="36"/>
        </w:rPr>
        <w:t>8. Phase 7G: Deployment Configuration</w:t>
      </w:r>
    </w:p>
    <w:p>
      <w:r>
        <w:t>Phase 7G delivers production-ready deployment configuration including Docker optimization, Nginx setup, CI/CD pipelines, monitoring infrastructure, backup strategies, and security hardening checklists. This enables one-click deployments to any cloud provider or on-premise infrastructure.</w:t>
      </w:r>
    </w:p>
    <w:p>
      <w:pPr>
        <w:pStyle w:val="Heading2"/>
      </w:pPr>
      <w:r>
        <w:rPr>
          <w:color w:val="0066B2"/>
          <w:sz w:val="28"/>
        </w:rPr>
        <w:t>Infrastructure Components</w:t>
      </w:r>
    </w:p>
    <w:p>
      <w:pPr>
        <w:pStyle w:val="ListBullet"/>
      </w:pPr>
      <w:r>
        <w:rPr>
          <w:b/>
        </w:rPr>
        <w:t xml:space="preserve">Dockerfile: </w:t>
      </w:r>
      <w:r>
        <w:t>Multi-stage build, non-root user, health checks</w:t>
      </w:r>
    </w:p>
    <w:p>
      <w:pPr>
        <w:pStyle w:val="ListBullet"/>
      </w:pPr>
      <w:r>
        <w:rPr>
          <w:b/>
        </w:rPr>
        <w:t xml:space="preserve">docker-compose.production.yml: </w:t>
      </w:r>
      <w:r>
        <w:t>5 services: app, db, redis, nginx, worker</w:t>
      </w:r>
    </w:p>
    <w:p>
      <w:pPr>
        <w:pStyle w:val="ListBullet"/>
      </w:pPr>
      <w:r>
        <w:rPr>
          <w:b/>
        </w:rPr>
        <w:t xml:space="preserve">nginx.conf: </w:t>
      </w:r>
      <w:r>
        <w:t>SSL termination, rate limiting, WebSocket support, video streaming</w:t>
      </w:r>
    </w:p>
    <w:p>
      <w:pPr>
        <w:pStyle w:val="ListBullet"/>
      </w:pPr>
      <w:r>
        <w:rPr>
          <w:b/>
        </w:rPr>
        <w:t xml:space="preserve">CI/CD Pipeline: </w:t>
      </w:r>
      <w:r>
        <w:t>8 stages: Test → Security → Build → Push → Deploy → Smoke → Rollback</w:t>
      </w:r>
    </w:p>
    <w:p>
      <w:pPr>
        <w:pStyle w:val="ListBullet"/>
      </w:pPr>
      <w:r>
        <w:rPr>
          <w:b/>
        </w:rPr>
        <w:t xml:space="preserve">Monitoring Stack: </w:t>
      </w:r>
      <w:r>
        <w:t>Prometheus + Grafana + Loki + Alertmanager</w:t>
      </w:r>
    </w:p>
    <w:p>
      <w:pPr>
        <w:pStyle w:val="ListBullet"/>
      </w:pPr>
      <w:r>
        <w:rPr>
          <w:b/>
        </w:rPr>
        <w:t xml:space="preserve">Backup Strategy: </w:t>
      </w:r>
      <w:r>
        <w:t>PostgreSQL daily, Redis hourly, files to S3/GCS</w:t>
      </w:r>
    </w:p>
    <w:p>
      <w:pPr>
        <w:pStyle w:val="ListBullet"/>
      </w:pPr>
      <w:r>
        <w:rPr>
          <w:b/>
        </w:rPr>
        <w:t xml:space="preserve">Security Checklist: </w:t>
      </w:r>
      <w:r>
        <w:t>10 categories covering OWASP Top 10</w:t>
      </w:r>
    </w:p>
    <w:p>
      <w:pPr>
        <w:pStyle w:val="Heading1"/>
      </w:pPr>
      <w:r>
        <w:rPr>
          <w:color w:val="005293"/>
          <w:sz w:val="36"/>
        </w:rPr>
        <w:t>9. Phase 7H: Mobile App Feature Sync</w:t>
      </w:r>
    </w:p>
    <w:p>
      <w:r>
        <w:t>Phase 7H synchronizes all Phase 6 web features to the React Native mobile application. This ensures parity between web and mobile experiences, allowing users to manage their B2B operations seamlessly across devices.</w:t>
      </w:r>
    </w:p>
    <w:p>
      <w:pPr>
        <w:pStyle w:val="Heading2"/>
      </w:pPr>
      <w:r>
        <w:rPr>
          <w:color w:val="0066B2"/>
          <w:sz w:val="28"/>
        </w:rPr>
        <w:t>Mobile Screens &amp; Components</w:t>
      </w:r>
    </w:p>
    <w:p>
      <w:pPr>
        <w:pStyle w:val="ListBullet"/>
      </w:pPr>
      <w:r>
        <w:rPr>
          <w:b/>
        </w:rPr>
        <w:t xml:space="preserve">VerificationScreen: </w:t>
      </w:r>
      <w:r>
        <w:t>Document upload, progress tracking, badge display</w:t>
      </w:r>
    </w:p>
    <w:p>
      <w:pPr>
        <w:pStyle w:val="ListBullet"/>
      </w:pPr>
      <w:r>
        <w:rPr>
          <w:b/>
        </w:rPr>
        <w:t xml:space="preserve">EscrowDetailScreen: </w:t>
      </w:r>
      <w:r>
        <w:t>Timeline view, dispute management, mediator chat</w:t>
      </w:r>
    </w:p>
    <w:p>
      <w:pPr>
        <w:pStyle w:val="ListBullet"/>
      </w:pPr>
      <w:r>
        <w:rPr>
          <w:b/>
        </w:rPr>
        <w:t xml:space="preserve">VideoGallery: </w:t>
      </w:r>
      <w:r>
        <w:t>Inline player, 360° tours, offline download</w:t>
      </w:r>
    </w:p>
    <w:p>
      <w:pPr>
        <w:pStyle w:val="ListBullet"/>
      </w:pPr>
      <w:r>
        <w:rPr>
          <w:b/>
        </w:rPr>
        <w:t xml:space="preserve">InspectionBookingScreen: </w:t>
      </w:r>
      <w:r>
        <w:t>Type selection, calendar picker, payment</w:t>
      </w:r>
    </w:p>
    <w:p>
      <w:pPr>
        <w:pStyle w:val="ListBullet"/>
      </w:pPr>
      <w:r>
        <w:rPr>
          <w:b/>
        </w:rPr>
        <w:t xml:space="preserve">ExhibitionScreen: </w:t>
      </w:r>
      <w:r>
        <w:t>Browse events, register, virtual booths</w:t>
      </w:r>
    </w:p>
    <w:p>
      <w:pPr>
        <w:pStyle w:val="ListBullet"/>
      </w:pPr>
      <w:r>
        <w:rPr>
          <w:b/>
        </w:rPr>
        <w:t xml:space="preserve">ShipmentTrackerScreen: </w:t>
      </w:r>
      <w:r>
        <w:t>Real-time map, push notifications, driver contact</w:t>
      </w:r>
    </w:p>
    <w:p>
      <w:pPr>
        <w:pStyle w:val="ListBullet"/>
      </w:pPr>
      <w:r>
        <w:rPr>
          <w:b/>
        </w:rPr>
        <w:t xml:space="preserve">ProductCustomizer: </w:t>
      </w:r>
      <w:r>
        <w:t>Bulk pricing, customization options, certificates</w:t>
      </w:r>
    </w:p>
    <w:p>
      <w:pPr>
        <w:pStyle w:val="Heading2"/>
      </w:pPr>
      <w:r>
        <w:rPr>
          <w:color w:val="0066B2"/>
          <w:sz w:val="28"/>
        </w:rPr>
        <w:t>Mobile Services Updated</w:t>
      </w:r>
    </w:p>
    <w:p>
      <w:r>
        <w:t>• API Service: 14 new endpoints for Phase 6 features</w:t>
      </w:r>
    </w:p>
    <w:p>
      <w:r>
        <w:t>• Offline Service: Cache strategies for exhibitions, shipping, verifications</w:t>
      </w:r>
    </w:p>
    <w:p>
      <w:r>
        <w:t>• Push Notifications: 12 notification types handled</w:t>
      </w:r>
    </w:p>
    <w:p>
      <w:r>
        <w:t>• Navigation: 5 new routes added to RootNavigator</w:t>
      </w:r>
    </w:p>
    <w:p>
      <w:pPr>
        <w:pStyle w:val="Heading1"/>
      </w:pPr>
      <w:r>
        <w:rPr>
          <w:color w:val="005293"/>
          <w:sz w:val="36"/>
        </w:rPr>
        <w:t>10. Production Readiness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API Documentation (OpenAPI)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Deployment Guide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Unit Tests (8 modules)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Integration Tests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Load Tests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Redis Caching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Database Indexes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Production Security Checklist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Nginx Hardening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Docker Configuration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CI/CD Pipeline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Monitoring Setup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Backup Strategy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Management Interfaces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Email Templates (17)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Localization</w:t>
            </w:r>
          </w:p>
        </w:tc>
        <w:tc>
          <w:tcPr>
            <w:tcW w:type="dxa" w:w="2880"/>
          </w:tcPr>
          <w:p>
            <w:r>
              <w:t>Arabic Translation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Localization</w:t>
            </w:r>
          </w:p>
        </w:tc>
        <w:tc>
          <w:tcPr>
            <w:tcW w:type="dxa" w:w="2880"/>
          </w:tcPr>
          <w:p>
            <w:r>
              <w:t>French Translation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Localization</w:t>
            </w:r>
          </w:p>
        </w:tc>
        <w:tc>
          <w:tcPr>
            <w:tcW w:type="dxa" w:w="2880"/>
          </w:tcPr>
          <w:p>
            <w:r>
              <w:t>English Translation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React Native Sync</w:t>
            </w:r>
          </w:p>
        </w:tc>
        <w:tc>
          <w:tcPr>
            <w:tcW w:type="dxa" w:w="2880"/>
          </w:tcPr>
          <w:p>
            <w:r>
              <w:rPr>
                <w:color w:val="228B22"/>
              </w:rPr>
              <w:t>✅</w:t>
            </w:r>
          </w:p>
        </w:tc>
      </w:tr>
    </w:tbl>
    <w:p/>
    <w:p>
      <w:pPr>
        <w:pStyle w:val="Heading1"/>
      </w:pPr>
      <w:r>
        <w:rPr>
          <w:color w:val="005293"/>
          <w:sz w:val="36"/>
        </w:rPr>
        <w:t>11. Next Steps &amp; Recommendations</w:t>
      </w:r>
    </w:p>
    <w:p>
      <w:r>
        <w:t>With Phase 7 complete, the AlgeriaTrade.dz platform is now production-ready. The following recommendations outline potential enhancements for future development cycles:</w:t>
      </w:r>
    </w:p>
    <w:p>
      <w:pPr>
        <w:pStyle w:val="Heading2"/>
      </w:pPr>
      <w:r>
        <w:rPr>
          <w:color w:val="0066B2"/>
          <w:sz w:val="28"/>
        </w:rPr>
        <w:t>Short-term (Post-Launch)</w:t>
      </w:r>
    </w:p>
    <w:p>
      <w:pPr>
        <w:pStyle w:val="ListBullet"/>
      </w:pPr>
      <w:r>
        <w:t>Execute smoke tests in staging environment</w:t>
      </w:r>
    </w:p>
    <w:p>
      <w:pPr>
        <w:pStyle w:val="ListBullet"/>
      </w:pPr>
      <w:r>
        <w:t>Conduct security penetration testing</w:t>
      </w:r>
    </w:p>
    <w:p>
      <w:pPr>
        <w:pStyle w:val="ListBullet"/>
      </w:pPr>
      <w:r>
        <w:t>Perform load testing with realistic traffic patterns</w:t>
      </w:r>
    </w:p>
    <w:p>
      <w:pPr>
        <w:pStyle w:val="ListBullet"/>
      </w:pPr>
      <w:r>
        <w:t>Train support staff on new admin interfaces</w:t>
      </w:r>
    </w:p>
    <w:p>
      <w:pPr>
        <w:pStyle w:val="ListBullet"/>
      </w:pPr>
      <w:r>
        <w:t>Set up production monitoring alerts</w:t>
      </w:r>
    </w:p>
    <w:p>
      <w:pPr>
        <w:pStyle w:val="Heading2"/>
      </w:pPr>
      <w:r>
        <w:rPr>
          <w:color w:val="0066B2"/>
          <w:sz w:val="28"/>
        </w:rPr>
        <w:t>Medium-term (Quarter 1-2)</w:t>
      </w:r>
    </w:p>
    <w:p>
      <w:pPr>
        <w:pStyle w:val="ListBullet"/>
      </w:pPr>
      <w:r>
        <w:t>Implement advanced analytics dashboards</w:t>
      </w:r>
    </w:p>
    <w:p>
      <w:pPr>
        <w:pStyle w:val="ListBullet"/>
      </w:pPr>
      <w:r>
        <w:t>Add AI-powered fraud detection</w:t>
      </w:r>
    </w:p>
    <w:p>
      <w:pPr>
        <w:pStyle w:val="ListBullet"/>
      </w:pPr>
      <w:r>
        <w:t>Expand payment gateway integrations</w:t>
      </w:r>
    </w:p>
    <w:p>
      <w:pPr>
        <w:pStyle w:val="ListBullet"/>
      </w:pPr>
      <w:r>
        <w:t>Launch mobile apps to App Store/Play Store</w:t>
      </w:r>
    </w:p>
    <w:p>
      <w:pPr>
        <w:pStyle w:val="ListBullet"/>
      </w:pPr>
      <w:r>
        <w:t>Implement GraphQL API layer</w:t>
      </w:r>
    </w:p>
    <w:p>
      <w:pPr>
        <w:pStyle w:val="Heading2"/>
      </w:pPr>
      <w:r>
        <w:rPr>
          <w:color w:val="0066B2"/>
          <w:sz w:val="28"/>
        </w:rPr>
        <w:t>Long-term (Year 1)</w:t>
      </w:r>
    </w:p>
    <w:p>
      <w:pPr>
        <w:pStyle w:val="ListBullet"/>
      </w:pPr>
      <w:r>
        <w:t>Multi-region expansion (Morocco, Tunisia, Egypt)</w:t>
      </w:r>
    </w:p>
    <w:p>
      <w:pPr>
        <w:pStyle w:val="ListBullet"/>
      </w:pPr>
      <w:r>
        <w:t>Enterprise ERP integrations</w:t>
      </w:r>
    </w:p>
    <w:p>
      <w:pPr>
        <w:pStyle w:val="ListBullet"/>
      </w:pPr>
      <w:r>
        <w:t>Advanced AI negotiation assistant</w:t>
      </w:r>
    </w:p>
    <w:p>
      <w:pPr>
        <w:pStyle w:val="ListBullet"/>
      </w:pPr>
      <w:r>
        <w:t>Blockchain-based supply chain tracking</w:t>
      </w:r>
    </w:p>
    <w:p>
      <w:pPr>
        <w:pStyle w:val="ListBullet"/>
      </w:pPr>
      <w:r>
        <w:t>IoT integration for shipment monitoring</w:t>
      </w:r>
    </w:p>
    <w:p/>
    <w:p>
      <w:pPr>
        <w:jc w:val="center"/>
      </w:pPr>
      <w:r>
        <w:rPr>
          <w:i/>
          <w:color w:val="808080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