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B1FDD" w14:textId="77777777" w:rsidR="003657B3" w:rsidRDefault="00000000">
      <w:pPr>
        <w:spacing w:after="200"/>
        <w:jc w:val="center"/>
      </w:pPr>
      <w:r>
        <w:rPr>
          <w:rFonts w:ascii="Times New Roman" w:hAnsi="Times New Roman"/>
          <w:b/>
          <w:bCs/>
          <w:sz w:val="32"/>
          <w:szCs w:val="32"/>
        </w:rPr>
        <w:t>AutoTestAI: An Agentic AI-Based Autonomous Software Testing Framework Using Multi-Agent Large Language Models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480"/>
        <w:gridCol w:w="3480"/>
        <w:gridCol w:w="3480"/>
      </w:tblGrid>
      <w:tr w:rsidR="003657B3" w14:paraId="7BEECCA3" w14:textId="77777777">
        <w:tc>
          <w:tcPr>
            <w:tcW w:w="3480" w:type="dxa"/>
            <w:tcMar>
              <w:left w:w="80" w:type="dxa"/>
              <w:right w:w="80" w:type="dxa"/>
            </w:tcMar>
          </w:tcPr>
          <w:p w14:paraId="4FF2470A" w14:textId="7894F7DF" w:rsidR="003657B3" w:rsidRDefault="00000000">
            <w:pPr>
              <w:spacing w:after="20"/>
              <w:jc w:val="center"/>
            </w:pPr>
            <w:r>
              <w:rPr>
                <w:b/>
                <w:bCs/>
                <w:sz w:val="22"/>
                <w:szCs w:val="22"/>
              </w:rPr>
              <w:t>T. M. Lakshmi Narasimha</w:t>
            </w:r>
          </w:p>
          <w:p w14:paraId="1C9C17BD" w14:textId="77777777" w:rsidR="003657B3" w:rsidRDefault="00000000">
            <w:pPr>
              <w:spacing w:after="20"/>
              <w:jc w:val="center"/>
            </w:pPr>
            <w:r>
              <w:rPr>
                <w:i/>
                <w:iCs/>
                <w:sz w:val="18"/>
                <w:szCs w:val="18"/>
              </w:rPr>
              <w:t>Dept. of Computer Science &amp; Engineering</w:t>
            </w:r>
          </w:p>
          <w:p w14:paraId="2B475D9E" w14:textId="77777777" w:rsidR="003657B3" w:rsidRDefault="00000000">
            <w:pPr>
              <w:spacing w:after="20"/>
              <w:jc w:val="center"/>
            </w:pPr>
            <w:r>
              <w:rPr>
                <w:i/>
                <w:iCs/>
                <w:sz w:val="18"/>
                <w:szCs w:val="18"/>
              </w:rPr>
              <w:t>Autonomous Software Engineering Research Laboratory</w:t>
            </w:r>
          </w:p>
          <w:p w14:paraId="6BDF3376" w14:textId="6FF9B2F0" w:rsidR="003657B3" w:rsidRDefault="00F41B92">
            <w:pPr>
              <w:spacing w:after="20"/>
              <w:jc w:val="center"/>
            </w:pPr>
            <w:r>
              <w:rPr>
                <w:sz w:val="18"/>
                <w:szCs w:val="18"/>
              </w:rPr>
              <w:t>Narasimha01tm@gmail.com</w:t>
            </w:r>
          </w:p>
        </w:tc>
        <w:tc>
          <w:tcPr>
            <w:tcW w:w="3480" w:type="dxa"/>
            <w:tcMar>
              <w:left w:w="80" w:type="dxa"/>
              <w:right w:w="80" w:type="dxa"/>
            </w:tcMar>
          </w:tcPr>
          <w:p w14:paraId="6CC6377E" w14:textId="19753245" w:rsidR="003657B3" w:rsidRDefault="00E02E6B">
            <w:pPr>
              <w:spacing w:after="20"/>
              <w:jc w:val="center"/>
            </w:pPr>
            <w:r>
              <w:rPr>
                <w:b/>
                <w:bCs/>
                <w:sz w:val="22"/>
                <w:szCs w:val="22"/>
              </w:rPr>
              <w:t>P. Eswar</w:t>
            </w:r>
            <w:r w:rsidR="00D57A8E">
              <w:rPr>
                <w:b/>
                <w:bCs/>
                <w:sz w:val="22"/>
                <w:szCs w:val="22"/>
              </w:rPr>
              <w:t xml:space="preserve"> Sai Chowdary</w:t>
            </w:r>
          </w:p>
          <w:p w14:paraId="389FDC5E" w14:textId="77777777" w:rsidR="00E02E6B" w:rsidRDefault="00E02E6B" w:rsidP="00E02E6B">
            <w:pPr>
              <w:spacing w:after="20"/>
              <w:jc w:val="center"/>
            </w:pPr>
            <w:r>
              <w:rPr>
                <w:i/>
                <w:iCs/>
                <w:sz w:val="18"/>
                <w:szCs w:val="18"/>
              </w:rPr>
              <w:t>Dept. of Computer Science &amp; Engineering</w:t>
            </w:r>
          </w:p>
          <w:p w14:paraId="12E5417D" w14:textId="77777777" w:rsidR="00E02E6B" w:rsidRDefault="00E02E6B" w:rsidP="00E02E6B">
            <w:pPr>
              <w:spacing w:after="20"/>
              <w:jc w:val="center"/>
            </w:pPr>
            <w:r>
              <w:rPr>
                <w:i/>
                <w:iCs/>
                <w:sz w:val="18"/>
                <w:szCs w:val="18"/>
              </w:rPr>
              <w:t>Autonomous Software Engineering Research Laboratory</w:t>
            </w:r>
          </w:p>
          <w:p w14:paraId="545A0175" w14:textId="0EEF845E" w:rsidR="003657B3" w:rsidRDefault="00F41B92" w:rsidP="00E02E6B">
            <w:pPr>
              <w:spacing w:after="20"/>
              <w:jc w:val="center"/>
            </w:pPr>
            <w:r>
              <w:t>23091A0543@rgmcet.edu.in</w:t>
            </w:r>
          </w:p>
        </w:tc>
        <w:tc>
          <w:tcPr>
            <w:tcW w:w="3480" w:type="dxa"/>
            <w:tcMar>
              <w:left w:w="80" w:type="dxa"/>
              <w:right w:w="80" w:type="dxa"/>
            </w:tcMar>
          </w:tcPr>
          <w:p w14:paraId="1BF6B7DA" w14:textId="3FD87480" w:rsidR="003657B3" w:rsidRDefault="00E02E6B">
            <w:pPr>
              <w:spacing w:after="20"/>
              <w:jc w:val="center"/>
            </w:pPr>
            <w:r>
              <w:rPr>
                <w:b/>
                <w:bCs/>
                <w:sz w:val="22"/>
                <w:szCs w:val="22"/>
              </w:rPr>
              <w:t>M. Dhamodhar</w:t>
            </w:r>
            <w:r w:rsidR="00D57A8E">
              <w:rPr>
                <w:b/>
                <w:bCs/>
                <w:sz w:val="22"/>
                <w:szCs w:val="22"/>
              </w:rPr>
              <w:t xml:space="preserve"> Reddy</w:t>
            </w:r>
          </w:p>
          <w:p w14:paraId="5E6712CF" w14:textId="77777777" w:rsidR="00E02E6B" w:rsidRDefault="00E02E6B" w:rsidP="00E02E6B">
            <w:pPr>
              <w:spacing w:after="20"/>
              <w:jc w:val="center"/>
            </w:pPr>
            <w:r>
              <w:rPr>
                <w:i/>
                <w:iCs/>
                <w:sz w:val="18"/>
                <w:szCs w:val="18"/>
              </w:rPr>
              <w:t>Dept. of Computer Science &amp; Engineering</w:t>
            </w:r>
          </w:p>
          <w:p w14:paraId="230F3743" w14:textId="77777777" w:rsidR="00E02E6B" w:rsidRDefault="00E02E6B" w:rsidP="00E02E6B">
            <w:pPr>
              <w:spacing w:after="20"/>
              <w:jc w:val="center"/>
            </w:pPr>
            <w:r>
              <w:rPr>
                <w:i/>
                <w:iCs/>
                <w:sz w:val="18"/>
                <w:szCs w:val="18"/>
              </w:rPr>
              <w:t>Autonomous Software Engineering Research Laboratory</w:t>
            </w:r>
          </w:p>
          <w:p w14:paraId="3334640B" w14:textId="52ED0BBC" w:rsidR="003657B3" w:rsidRDefault="00F41B92" w:rsidP="00E02E6B">
            <w:pPr>
              <w:spacing w:after="20"/>
              <w:jc w:val="center"/>
            </w:pPr>
            <w:r>
              <w:rPr>
                <w:sz w:val="18"/>
                <w:szCs w:val="18"/>
              </w:rPr>
              <w:t>Mamididhamodhar19@gmail.com</w:t>
            </w:r>
          </w:p>
        </w:tc>
      </w:tr>
    </w:tbl>
    <w:p w14:paraId="132D96D5" w14:textId="77777777" w:rsidR="003657B3" w:rsidRDefault="00000000">
      <w:pPr>
        <w:spacing w:before="200" w:after="120" w:line="249" w:lineRule="auto"/>
        <w:ind w:left="260" w:right="260"/>
        <w:jc w:val="both"/>
      </w:pPr>
      <w:r>
        <w:rPr>
          <w:rFonts w:ascii="Times New Roman" w:hAnsi="Times New Roman"/>
          <w:b/>
          <w:bCs/>
          <w:i/>
          <w:iCs/>
          <w:sz w:val="18"/>
          <w:szCs w:val="18"/>
        </w:rPr>
        <w:t>Abstract—Automated software test generation and program repair remain critical bottlenecks in modern software engineering. While Large Language Models (LLMs) have demonstrated remarkable capabilities in source code synthesis, existing monolithic LLM approaches suffer from severe limitations, including open-loop hallucination, non-compilable code generation, context window fragmentation in multi-file repositories, and an absence of quantitative quality governance. In this paper, we present AutoTestAI, an autonomous software testing and program repair framework powered by a dynamic multi-agent architecture. AutoTestAI extends state-of-the-art role-specialized test generation by introducing an Adaptive Agent Orchestrator implemented over stateful graph transitions. The framework coordinates 14 specialized AI agents across the software testing lifecycle—spanning project analysis, requirement extraction, code understanding, test planning, unit test generation, static verification, sandboxed execution, coverage measurement, spectrum-based bug localization (SBFL), root cause analysis (RCA), program repair, patch validation, regression testing, and explainability. To ensure high code quality and prevent hallucinated outputs from reaching production, AutoTestAI incorporates an iterative Self-Reflection Mechanism, a mathematical Confidence-Based Decision Module, and a Human-in-the-Loop (HITL) governance subsystem. We evaluate AutoTestAI across 155 benchmark defects drawn from BugsInPy, Defects4J, Apache Commons, and a FastAPI port of Spring PetClinic. Experimental results demonstrate that AutoTestAI achieves an 89.4% line coverage rate, an 86.2% compilation success rate, and an 81.5% repair success rate. Relative to MAGISTER, line coverage improves by 18.3 percentage points; the framework also introduces automated repair and validation in the evaluated pipeline.</w:t>
      </w:r>
      <w:r>
        <w:rPr>
          <w:rFonts w:ascii="Times New Roman" w:hAnsi="Times New Roman"/>
          <w:i/>
          <w:iCs/>
          <w:sz w:val="18"/>
          <w:szCs w:val="18"/>
        </w:rPr>
      </w:r>
    </w:p>
    <w:p w14:paraId="5700288B" w14:textId="77777777" w:rsidR="003657B3" w:rsidRDefault="00000000">
      <w:pPr>
        <w:spacing w:after="200" w:line="249" w:lineRule="auto"/>
        <w:ind w:left="260" w:right="260"/>
        <w:jc w:val="both"/>
      </w:pPr>
      <w:r>
        <w:rPr>
          <w:rFonts w:ascii="Times New Roman" w:hAnsi="Times New Roman"/>
          <w:b/>
          <w:bCs/>
          <w:i/>
          <w:iCs/>
          <w:sz w:val="18"/>
          <w:szCs w:val="18"/>
        </w:rPr>
        <w:t>Keywords</w:t>
      </w:r>
      <w:r>
        <w:rPr>
          <w:rFonts w:ascii="Times New Roman" w:hAnsi="Times New Roman"/>
          <w:i/>
          <w:iCs/>
          <w:sz w:val="18"/>
          <w:szCs w:val="18"/>
        </w:rPr>
        <w:t>—Agentic AI, Multi-Agent Systems, Large Language Models, Automated Software Testing, Automated Program Repair, Self-Reflection, Confidence Calibration, Human-in-the-Loop, Explainable AI.</w:t>
      </w:r>
    </w:p>
    <w:p w14:paraId="3C203B0E" w14:textId="77777777" w:rsidR="003657B3" w:rsidRDefault="003657B3">
      <w:pPr>
        <w:sectPr w:rsidR="003657B3">
          <w:footerReference w:type="default" r:id="rId7"/>
          <w:pgSz w:w="12240" w:h="15840"/>
          <w:pgMar w:top="1080" w:right="900" w:bottom="1440" w:left="900" w:header="708" w:footer="708" w:gutter="0"/>
          <w:cols w:space="720"/>
          <w:docGrid w:linePitch="360"/>
        </w:sectPr>
      </w:pPr>
    </w:p>
    <w:p w14:paraId="3B866AC4" w14:textId="77777777" w:rsidR="003657B3" w:rsidRDefault="00000000">
      <w:pPr>
        <w:spacing w:before="200" w:after="120"/>
        <w:jc w:val="center"/>
      </w:pPr>
      <w:r>
        <w:rPr>
          <w:rFonts w:ascii="Times New Roman" w:hAnsi="Times New Roman"/>
          <w:b/>
          <w:bCs/>
        </w:rPr>
        <w:t>I. INTRODUCTION</w:t>
      </w:r>
    </w:p>
    <w:p w14:paraId="2EBAC383" w14:textId="77777777" w:rsidR="003657B3" w:rsidRDefault="00000000">
      <w:pPr>
        <w:spacing w:after="120" w:line="249" w:lineRule="auto"/>
        <w:jc w:val="both"/>
      </w:pPr>
      <w:r>
        <w:rPr>
          <w:rFonts w:ascii="Times New Roman" w:hAnsi="Times New Roman"/>
        </w:rPr>
        <w:t>Software quality assurance represents up to 50% of the total financial cost and temporal overhead in commercial software development [1]. As contemporary software systems expand in architectural complexity, manual test creation and debugging become increasingly impractical. Consequently, automated test generation (ATG) and automated program repair (APR) have emerged as vital areas of software engineering research.</w:t>
      </w:r>
    </w:p>
    <w:p w14:paraId="4DEB380E" w14:textId="77777777" w:rsidR="003657B3" w:rsidRDefault="00000000">
      <w:pPr>
        <w:spacing w:after="120" w:line="249" w:lineRule="auto"/>
        <w:jc w:val="both"/>
      </w:pPr>
      <w:r>
        <w:rPr>
          <w:rFonts w:ascii="Times New Roman" w:hAnsi="Times New Roman"/>
        </w:rPr>
        <w:t>Traditional ATG tools, such as EvoSuite [2] and Randoop [3], rely primarily on search-based software engineering (SBSE) or random fuzzing. Although these techniques achieve syntactically valid executions, they frequently generate unreadable test cases with poor semantic assertion quality, struggling to navigate deep logical conditionals or capture domain-specific software invariants.</w:t>
      </w:r>
    </w:p>
    <w:p w14:paraId="53D24528" w14:textId="77777777" w:rsidR="003657B3" w:rsidRDefault="00000000">
      <w:pPr>
        <w:spacing w:after="120" w:line="249" w:lineRule="auto"/>
        <w:jc w:val="both"/>
      </w:pPr>
      <w:r>
        <w:rPr>
          <w:rFonts w:ascii="Times New Roman" w:hAnsi="Times New Roman"/>
        </w:rPr>
        <w:t>The emergence of Large Language Models (LLMs) trained on vast code repositories has transformed automated code synthesis [4]. However, deploying single-prompt or monolithic LLM approaches for unit test generation and program repair introduces three fundamental failure modes:</w:t>
      </w:r>
    </w:p>
    <w:p w14:paraId="44B3E1BA" w14:textId="77777777" w:rsidR="003657B3" w:rsidRDefault="00000000">
      <w:pPr>
        <w:spacing w:after="100" w:line="249" w:lineRule="auto"/>
        <w:ind w:left="360"/>
        <w:jc w:val="both"/>
      </w:pPr>
      <w:r>
        <w:rPr>
          <w:rFonts w:ascii="Times New Roman" w:hAnsi="Times New Roman"/>
          <w:b/>
          <w:bCs/>
        </w:rPr>
        <w:t xml:space="preserve">Open-loop hallucination: </w:t>
      </w:r>
      <w:r>
        <w:rPr>
          <w:rFonts w:ascii="Times New Roman" w:hAnsi="Times New Roman"/>
        </w:rPr>
        <w:t>monolithic LLMs generate test code without executing it, leading to unresolved imports, non-compilable syntax, or invalid assertions.</w:t>
      </w:r>
    </w:p>
    <w:p w14:paraId="43E78060" w14:textId="77777777" w:rsidR="003657B3" w:rsidRDefault="00000000">
      <w:pPr>
        <w:spacing w:after="100" w:line="249" w:lineRule="auto"/>
        <w:ind w:left="360"/>
        <w:jc w:val="both"/>
      </w:pPr>
      <w:r>
        <w:rPr>
          <w:rFonts w:ascii="Times New Roman" w:hAnsi="Times New Roman"/>
          <w:b/>
          <w:bCs/>
        </w:rPr>
        <w:t xml:space="preserve">Context degradation &amp; disconnected repair: </w:t>
      </w:r>
      <w:r>
        <w:rPr>
          <w:rFonts w:ascii="Times New Roman" w:hAnsi="Times New Roman"/>
        </w:rPr>
        <w:t>monolithic context windows deteriorate when processing multi-file repositories, making it impossible to correlate test-</w:t>
      </w:r>
      <w:r>
        <w:rPr>
          <w:rFonts w:ascii="Times New Roman" w:hAnsi="Times New Roman"/>
        </w:rPr>
        <w:t>execution stack traces with source-code Abstract Syntax Trees (ASTs) for automated program repair.</w:t>
      </w:r>
    </w:p>
    <w:p w14:paraId="2334BA9E" w14:textId="77777777" w:rsidR="003657B3" w:rsidRDefault="00000000">
      <w:pPr>
        <w:spacing w:after="100" w:line="249" w:lineRule="auto"/>
        <w:ind w:left="360"/>
        <w:jc w:val="both"/>
      </w:pPr>
      <w:r>
        <w:rPr>
          <w:rFonts w:ascii="Times New Roman" w:hAnsi="Times New Roman"/>
          <w:b/>
          <w:bCs/>
        </w:rPr>
        <w:t xml:space="preserve">Black-box opacity: </w:t>
      </w:r>
      <w:r>
        <w:rPr>
          <w:rFonts w:ascii="Times New Roman" w:hAnsi="Times New Roman"/>
        </w:rPr>
        <w:t>autonomous tools lack quantitative confidence metrics and explainable execution traces, creating developer distrust in enterprise settings.</w:t>
      </w:r>
    </w:p>
    <w:p w14:paraId="38E80DC6" w14:textId="77777777" w:rsidR="003657B3" w:rsidRDefault="00000000">
      <w:pPr>
        <w:spacing w:after="120" w:line="249" w:lineRule="auto"/>
        <w:jc w:val="both"/>
      </w:pPr>
      <w:r>
        <w:rPr>
          <w:rFonts w:ascii="Times New Roman" w:hAnsi="Times New Roman"/>
        </w:rPr>
        <w:t>To overcome these barriers, we present AutoTestAI, a closed-loop multi-agent framework. Extending early work on role-specialized test generation [5], AutoTestAI introduces an Adaptive Agent Orchestrator managing 14 specialized agents through stateful graph execution (LangGraph). The framework unifies autonomous test planning, test generation, sandboxed PyTest execution, Coverage.py metrics extraction, spectrum-based bug localization (SBFL), automated program repair, patch validation, regression testing, and explainable-AI (XAI) visualization.</w:t>
      </w:r>
    </w:p>
    <w:p w14:paraId="39653E9F" w14:textId="77777777" w:rsidR="003657B3" w:rsidRDefault="00000000">
      <w:pPr>
        <w:spacing w:before="120" w:after="100"/>
      </w:pPr>
      <w:r>
        <w:rPr>
          <w:rFonts w:ascii="Times New Roman" w:hAnsi="Times New Roman"/>
          <w:b/>
          <w:bCs/>
          <w:i/>
          <w:iCs/>
        </w:rPr>
        <w:t>Primary Contributions</w:t>
      </w:r>
    </w:p>
    <w:p w14:paraId="7C201D7E" w14:textId="77777777" w:rsidR="003657B3" w:rsidRDefault="00000000">
      <w:pPr>
        <w:spacing w:after="100" w:line="249" w:lineRule="auto"/>
        <w:ind w:left="360"/>
        <w:jc w:val="both"/>
      </w:pPr>
      <w:r>
        <w:rPr>
          <w:rFonts w:ascii="Times New Roman" w:hAnsi="Times New Roman"/>
          <w:b/>
          <w:bCs/>
        </w:rPr>
        <w:t xml:space="preserve">1) Adaptive multi-agent architecture: </w:t>
      </w:r>
      <w:r>
        <w:rPr>
          <w:rFonts w:ascii="Times New Roman" w:hAnsi="Times New Roman"/>
        </w:rPr>
        <w:t>we design and implement a stateful multi-agent architecture comprising 14 role-specialized AI agents coordinated by an Adaptive Agent Orchestrator.</w:t>
      </w:r>
    </w:p>
    <w:p w14:paraId="771872C4" w14:textId="77777777" w:rsidR="003657B3" w:rsidRDefault="00000000">
      <w:pPr>
        <w:spacing w:after="100" w:line="249" w:lineRule="auto"/>
        <w:ind w:left="360"/>
        <w:jc w:val="both"/>
      </w:pPr>
      <w:r>
        <w:rPr>
          <w:rFonts w:ascii="Times New Roman" w:hAnsi="Times New Roman"/>
          <w:b/>
          <w:bCs/>
        </w:rPr>
        <w:t xml:space="preserve">2) Closed-loop self-reflection engine: </w:t>
      </w:r>
      <w:r>
        <w:rPr>
          <w:rFonts w:ascii="Times New Roman" w:hAnsi="Times New Roman"/>
        </w:rPr>
        <w:t>we formulate an iterative self-reflection loop that ingests raw compiler diagnostics and runtime stack traces to mutate prompts dynamically.</w:t>
      </w:r>
    </w:p>
    <w:p w14:paraId="7FF7BD1D" w14:textId="77777777" w:rsidR="003657B3" w:rsidRDefault="00000000">
      <w:pPr>
        <w:spacing w:after="100" w:line="249" w:lineRule="auto"/>
        <w:ind w:left="360"/>
        <w:jc w:val="both"/>
      </w:pPr>
      <w:r>
        <w:rPr>
          <w:rFonts w:ascii="Times New Roman" w:hAnsi="Times New Roman"/>
          <w:b/>
          <w:bCs/>
        </w:rPr>
        <w:t xml:space="preserve">3) Mathematical confidence-based decision module: </w:t>
      </w:r>
      <w:r>
        <w:rPr>
          <w:rFonts w:ascii="Times New Roman" w:hAnsi="Times New Roman"/>
        </w:rPr>
        <w:t xml:space="preserve">we establish a quantitative confidence-scoring model </w:t>
      </w:r>
      <w:r>
        <w:rPr>
          <w:rFonts w:ascii="Times New Roman" w:hAnsi="Times New Roman"/>
        </w:rPr>
        <w:lastRenderedPageBreak/>
        <w:t>evaluating syntax, compilation, assertion pass rate, coverage, and regression metrics to govern autonomous code acceptance.</w:t>
      </w:r>
    </w:p>
    <w:p w14:paraId="5E1F01BC" w14:textId="77777777" w:rsidR="003657B3" w:rsidRDefault="00000000">
      <w:pPr>
        <w:spacing w:after="100" w:line="249" w:lineRule="auto"/>
        <w:ind w:left="360"/>
        <w:jc w:val="both"/>
      </w:pPr>
      <w:r>
        <w:rPr>
          <w:rFonts w:ascii="Times New Roman" w:hAnsi="Times New Roman"/>
          <w:b/>
          <w:bCs/>
        </w:rPr>
        <w:t xml:space="preserve">4) Human-in-the-loop &amp; explainable AI subsystem: </w:t>
      </w:r>
      <w:r>
        <w:rPr>
          <w:rFonts w:ascii="Times New Roman" w:hAnsi="Times New Roman"/>
        </w:rPr>
        <w:t>we integrate an interactive HITL review console and an XAI visualization dashboard for transparent patch verification and human oversight.</w:t>
      </w:r>
    </w:p>
    <w:p w14:paraId="66928168" w14:textId="77777777" w:rsidR="003657B3" w:rsidRDefault="00000000">
      <w:pPr>
        <w:spacing w:after="100" w:line="249" w:lineRule="auto"/>
        <w:ind w:left="360"/>
        <w:jc w:val="both"/>
      </w:pPr>
      <w:r>
        <w:rPr>
          <w:rFonts w:ascii="Times New Roman" w:hAnsi="Times New Roman"/>
        </w:rPr>
        <w:t>5) Empirical benchmark evaluation: we conduct an extensive experimental evaluation across 155 real-world open-source defects, demonstrating measurable improvements over existing baselines in coverage, compilation rate, and repair success rate.</w:t>
      </w:r>
    </w:p>
    <w:p w14:paraId="1D7B5324" w14:textId="77777777" w:rsidR="003657B3" w:rsidRDefault="00000000">
      <w:pPr>
        <w:spacing w:before="200" w:after="120"/>
        <w:jc w:val="center"/>
      </w:pPr>
      <w:r>
        <w:rPr>
          <w:rFonts w:ascii="Times New Roman" w:hAnsi="Times New Roman"/>
          <w:b/>
          <w:bCs/>
        </w:rPr>
        <w:t>II. RELATED WORK</w:t>
      </w:r>
    </w:p>
    <w:p w14:paraId="1F31562F" w14:textId="77777777" w:rsidR="003657B3" w:rsidRDefault="00000000">
      <w:pPr>
        <w:spacing w:after="120" w:line="249" w:lineRule="auto"/>
        <w:jc w:val="both"/>
      </w:pPr>
      <w:r>
        <w:rPr>
          <w:rFonts w:ascii="Times New Roman" w:hAnsi="Times New Roman"/>
        </w:rPr>
        <w:t>Automated software testing and program repair have evolved across three main paradigms: search-based methods, LLM-based single-agent synthesis, and multi-agent collaborative systems.</w:t>
      </w:r>
    </w:p>
    <w:p w14:paraId="42C41534" w14:textId="77777777" w:rsidR="003657B3" w:rsidRDefault="00000000">
      <w:pPr>
        <w:spacing w:before="120" w:after="100"/>
      </w:pPr>
      <w:r>
        <w:rPr>
          <w:rFonts w:ascii="Times New Roman" w:hAnsi="Times New Roman"/>
          <w:b/>
          <w:bCs/>
          <w:i/>
          <w:iCs/>
        </w:rPr>
        <w:t>A. Traditional Automated Test Generation &amp; Repair</w:t>
      </w:r>
    </w:p>
    <w:p w14:paraId="776E3458" w14:textId="77777777" w:rsidR="003657B3" w:rsidRDefault="00000000">
      <w:pPr>
        <w:spacing w:after="120" w:line="249" w:lineRule="auto"/>
        <w:jc w:val="both"/>
      </w:pPr>
      <w:r>
        <w:rPr>
          <w:rFonts w:ascii="Times New Roman" w:hAnsi="Times New Roman"/>
        </w:rPr>
        <w:t xml:space="preserve">Search-based software engineering (SBSE) techniques, such as genetic algorithms in EvoSuite [2] and feedback-directed random testing in Randoop [3], have been widely adopted for unit test generation. However, SBSE approaches lack semantic domain understanding, producing brittle test cases with low readability. In automated program repair, traditional heuristic </w:t>
      </w:r>
      <w:r>
        <w:rPr>
          <w:rFonts w:ascii="Times New Roman" w:hAnsi="Times New Roman"/>
        </w:rPr>
        <w:t>approaches such as GenProg [9] and constraint-based techniques such as Nopol [10] modify AST nodes directly but suffer from high search-space explosion and low patch acceptability.</w:t>
      </w:r>
    </w:p>
    <w:p w14:paraId="59DB069C" w14:textId="77777777" w:rsidR="003657B3" w:rsidRDefault="00000000">
      <w:pPr>
        <w:spacing w:before="120" w:after="100"/>
      </w:pPr>
      <w:r>
        <w:rPr>
          <w:rFonts w:ascii="Times New Roman" w:hAnsi="Times New Roman"/>
          <w:b/>
          <w:bCs/>
          <w:i/>
          <w:iCs/>
        </w:rPr>
        <w:t>B. LLM-Based Code Generation &amp; Testing</w:t>
      </w:r>
    </w:p>
    <w:p w14:paraId="42996537" w14:textId="77777777" w:rsidR="003657B3" w:rsidRDefault="00000000">
      <w:pPr>
        <w:spacing w:after="120" w:line="249" w:lineRule="auto"/>
        <w:jc w:val="both"/>
      </w:pPr>
      <w:r>
        <w:rPr>
          <w:rFonts w:ascii="Times New Roman" w:hAnsi="Times New Roman"/>
        </w:rPr>
        <w:t>Recent advances in generative AI have led to LLM-driven testing tools. ChatTester [6] utilizes ChatGPT for interactive test refinement, demonstrating that execution feedback improves assertion accuracy; however, it requires manual prompt intervention to iterate over errors. AutoCodeRover [7] combines program-representation graphs with LLM-guided search to improve bug-localization accuracy, though at considerable search cost and without integrated test generation.</w:t>
      </w:r>
    </w:p>
    <w:p w14:paraId="11CCC0F5" w14:textId="77777777" w:rsidR="003657B3" w:rsidRDefault="00000000">
      <w:pPr>
        <w:spacing w:before="120" w:after="100"/>
      </w:pPr>
      <w:r>
        <w:rPr>
          <w:rFonts w:ascii="Times New Roman" w:hAnsi="Times New Roman"/>
          <w:b/>
          <w:bCs/>
          <w:i/>
          <w:iCs/>
        </w:rPr>
        <w:t>C. Multi-Agent Systems in Software Engineering</w:t>
      </w:r>
    </w:p>
    <w:p w14:paraId="77131F89" w14:textId="77777777" w:rsidR="003657B3" w:rsidRDefault="00000000">
      <w:pPr>
        <w:spacing w:after="120" w:line="249" w:lineRule="auto"/>
        <w:jc w:val="both"/>
      </w:pPr>
      <w:r>
        <w:rPr>
          <w:rFonts w:ascii="Times New Roman" w:hAnsi="Times New Roman"/>
        </w:rPr>
        <w:t>Frameworks such as MetaGPT [8] and ChatDev [11] introduce Standard Operating Procedures (SOPs) to decompose software development into collaborative agent roles. MAGISTER [5] applied role specialization specifically to test generation (Analyst, Generator, Reviewer), demonstrating that decomposed prompts outperform monolithic models. AutoTestAI adopts this role-specialization principle but extends it with dynamic routing, execution feedback, quantitative confidence governance, and closed-loop program repair, none of which is present in MAGISTER, as summarized in Table I.</w:t>
      </w:r>
    </w:p>
    <w:p w14:paraId="33ADD53D" w14:textId="77777777" w:rsidR="003657B3" w:rsidRDefault="003657B3">
      <w:pPr>
        <w:sectPr w:rsidR="003657B3">
          <w:footerReference w:type="default" r:id="rId8"/>
          <w:type w:val="continuous"/>
          <w:pgSz w:w="12240" w:h="15840"/>
          <w:pgMar w:top="1080" w:right="900" w:bottom="1440" w:left="900" w:header="708" w:footer="708" w:gutter="0"/>
          <w:cols w:num="2" w:space="360"/>
          <w:docGrid w:linePitch="360"/>
        </w:sectPr>
      </w:pPr>
    </w:p>
    <w:p w14:paraId="2EDA526A" w14:textId="77777777" w:rsidR="003657B3" w:rsidRDefault="00000000">
      <w:pPr>
        <w:spacing w:before="160" w:after="80"/>
        <w:jc w:val="center"/>
      </w:pPr>
      <w:r>
        <w:rPr>
          <w:rFonts w:ascii="Times New Roman" w:hAnsi="Times New Roman"/>
          <w:b/>
          <w:bCs/>
          <w:sz w:val="18"/>
          <w:szCs w:val="18"/>
        </w:rPr>
        <w:t>TABLE I</w:t>
      </w:r>
      <w:r>
        <w:rPr>
          <w:rFonts w:ascii="Times New Roman" w:hAnsi="Times New Roman"/>
          <w:sz w:val="18"/>
          <w:szCs w:val="18"/>
        </w:rPr>
        <w:t xml:space="preserve"> Comparative Taxonomy of Automated Testing and Program Repair Frameworks</w:t>
      </w:r>
    </w:p>
    <w:tbl>
      <w:tblPr>
        <w:tblW w:w="1100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2000"/>
        <w:gridCol w:w="2200"/>
        <w:gridCol w:w="2000"/>
        <w:gridCol w:w="1600"/>
        <w:gridCol w:w="1600"/>
        <w:gridCol w:w="1600"/>
      </w:tblGrid>
      <w:tr w:rsidR="003657B3" w14:paraId="4127E737" w14:textId="77777777">
        <w:trPr>
          <w:tblHeader/>
        </w:trPr>
        <w:tc>
          <w:tcPr>
            <w:tcW w:w="2000" w:type="dxa"/>
            <w:shd w:val="clear" w:color="auto" w:fill="D9D9D9"/>
            <w:tcMar>
              <w:top w:w="60" w:type="dxa"/>
              <w:left w:w="80" w:type="dxa"/>
              <w:bottom w:w="60" w:type="dxa"/>
              <w:right w:w="80" w:type="dxa"/>
            </w:tcMar>
            <w:vAlign w:val="center"/>
          </w:tcPr>
          <w:p w14:paraId="08986A67" w14:textId="77777777" w:rsidR="003657B3" w:rsidRDefault="00000000">
            <w:pPr>
              <w:jc w:val="center"/>
            </w:pPr>
            <w:r>
              <w:rPr>
                <w:b/>
                <w:bCs/>
                <w:sz w:val="16"/>
                <w:szCs w:val="16"/>
              </w:rPr>
              <w:t>Framework</w:t>
            </w:r>
          </w:p>
        </w:tc>
        <w:tc>
          <w:tcPr>
            <w:tcW w:w="2200" w:type="dxa"/>
            <w:shd w:val="clear" w:color="auto" w:fill="D9D9D9"/>
            <w:tcMar>
              <w:top w:w="60" w:type="dxa"/>
              <w:left w:w="80" w:type="dxa"/>
              <w:bottom w:w="60" w:type="dxa"/>
              <w:right w:w="80" w:type="dxa"/>
            </w:tcMar>
            <w:vAlign w:val="center"/>
          </w:tcPr>
          <w:p w14:paraId="5A36A63E" w14:textId="77777777" w:rsidR="003657B3" w:rsidRDefault="00000000">
            <w:pPr>
              <w:jc w:val="center"/>
            </w:pPr>
            <w:r>
              <w:rPr>
                <w:b/>
                <w:bCs/>
                <w:sz w:val="16"/>
                <w:szCs w:val="16"/>
              </w:rPr>
              <w:t>Scope / Objective</w:t>
            </w:r>
          </w:p>
        </w:tc>
        <w:tc>
          <w:tcPr>
            <w:tcW w:w="2000" w:type="dxa"/>
            <w:shd w:val="clear" w:color="auto" w:fill="D9D9D9"/>
            <w:tcMar>
              <w:top w:w="60" w:type="dxa"/>
              <w:left w:w="80" w:type="dxa"/>
              <w:bottom w:w="60" w:type="dxa"/>
              <w:right w:w="80" w:type="dxa"/>
            </w:tcMar>
            <w:vAlign w:val="center"/>
          </w:tcPr>
          <w:p w14:paraId="7D947488" w14:textId="77777777" w:rsidR="003657B3" w:rsidRDefault="00000000">
            <w:pPr>
              <w:jc w:val="center"/>
            </w:pPr>
            <w:r>
              <w:rPr>
                <w:b/>
                <w:bCs/>
                <w:sz w:val="16"/>
                <w:szCs w:val="16"/>
              </w:rPr>
              <w:t>Orchestration Style</w:t>
            </w:r>
          </w:p>
        </w:tc>
        <w:tc>
          <w:tcPr>
            <w:tcW w:w="1600" w:type="dxa"/>
            <w:shd w:val="clear" w:color="auto" w:fill="D9D9D9"/>
            <w:tcMar>
              <w:top w:w="60" w:type="dxa"/>
              <w:left w:w="80" w:type="dxa"/>
              <w:bottom w:w="60" w:type="dxa"/>
              <w:right w:w="80" w:type="dxa"/>
            </w:tcMar>
            <w:vAlign w:val="center"/>
          </w:tcPr>
          <w:p w14:paraId="434787B5" w14:textId="77777777" w:rsidR="003657B3" w:rsidRDefault="00000000">
            <w:pPr>
              <w:jc w:val="center"/>
            </w:pPr>
            <w:r>
              <w:rPr>
                <w:b/>
                <w:bCs/>
                <w:sz w:val="16"/>
                <w:szCs w:val="16"/>
              </w:rPr>
              <w:t>Self-Reflection</w:t>
            </w:r>
          </w:p>
        </w:tc>
        <w:tc>
          <w:tcPr>
            <w:tcW w:w="1600" w:type="dxa"/>
            <w:shd w:val="clear" w:color="auto" w:fill="D9D9D9"/>
            <w:tcMar>
              <w:top w:w="60" w:type="dxa"/>
              <w:left w:w="80" w:type="dxa"/>
              <w:bottom w:w="60" w:type="dxa"/>
              <w:right w:w="80" w:type="dxa"/>
            </w:tcMar>
            <w:vAlign w:val="center"/>
          </w:tcPr>
          <w:p w14:paraId="2A2DFFCD" w14:textId="77777777" w:rsidR="003657B3" w:rsidRDefault="00000000">
            <w:pPr>
              <w:jc w:val="center"/>
            </w:pPr>
            <w:r>
              <w:rPr>
                <w:b/>
                <w:bCs/>
                <w:sz w:val="16"/>
                <w:szCs w:val="16"/>
              </w:rPr>
              <w:t>Confidence Scoring</w:t>
            </w:r>
          </w:p>
        </w:tc>
        <w:tc>
          <w:tcPr>
            <w:tcW w:w="1600" w:type="dxa"/>
            <w:shd w:val="clear" w:color="auto" w:fill="D9D9D9"/>
            <w:tcMar>
              <w:top w:w="60" w:type="dxa"/>
              <w:left w:w="80" w:type="dxa"/>
              <w:bottom w:w="60" w:type="dxa"/>
              <w:right w:w="80" w:type="dxa"/>
            </w:tcMar>
            <w:vAlign w:val="center"/>
          </w:tcPr>
          <w:p w14:paraId="41BB152B" w14:textId="77777777" w:rsidR="003657B3" w:rsidRDefault="00000000">
            <w:pPr>
              <w:jc w:val="center"/>
            </w:pPr>
            <w:r>
              <w:rPr>
                <w:b/>
                <w:bCs/>
                <w:sz w:val="16"/>
                <w:szCs w:val="16"/>
              </w:rPr>
              <w:t>HITL / XAI</w:t>
            </w:r>
          </w:p>
        </w:tc>
      </w:tr>
      <w:tr w:rsidR="003657B3" w14:paraId="1EE5B478" w14:textId="77777777">
        <w:tc>
          <w:tcPr>
            <w:tcW w:w="2000" w:type="dxa"/>
            <w:tcMar>
              <w:top w:w="60" w:type="dxa"/>
              <w:left w:w="80" w:type="dxa"/>
              <w:bottom w:w="60" w:type="dxa"/>
              <w:right w:w="80" w:type="dxa"/>
            </w:tcMar>
            <w:vAlign w:val="center"/>
          </w:tcPr>
          <w:p w14:paraId="32DE0598" w14:textId="77777777" w:rsidR="003657B3" w:rsidRDefault="00000000">
            <w:r>
              <w:rPr>
                <w:sz w:val="16"/>
                <w:szCs w:val="16"/>
              </w:rPr>
              <w:t>EvoSuite [2]</w:t>
            </w:r>
          </w:p>
        </w:tc>
        <w:tc>
          <w:tcPr>
            <w:tcW w:w="2200" w:type="dxa"/>
            <w:tcMar>
              <w:top w:w="60" w:type="dxa"/>
              <w:left w:w="80" w:type="dxa"/>
              <w:bottom w:w="60" w:type="dxa"/>
              <w:right w:w="80" w:type="dxa"/>
            </w:tcMar>
            <w:vAlign w:val="center"/>
          </w:tcPr>
          <w:p w14:paraId="0A895F2E" w14:textId="77777777" w:rsidR="003657B3" w:rsidRDefault="00000000">
            <w:pPr>
              <w:jc w:val="center"/>
            </w:pPr>
            <w:r>
              <w:rPr>
                <w:sz w:val="16"/>
                <w:szCs w:val="16"/>
              </w:rPr>
              <w:t>Unit test generation</w:t>
            </w:r>
          </w:p>
        </w:tc>
        <w:tc>
          <w:tcPr>
            <w:tcW w:w="2000" w:type="dxa"/>
            <w:tcMar>
              <w:top w:w="60" w:type="dxa"/>
              <w:left w:w="80" w:type="dxa"/>
              <w:bottom w:w="60" w:type="dxa"/>
              <w:right w:w="80" w:type="dxa"/>
            </w:tcMar>
            <w:vAlign w:val="center"/>
          </w:tcPr>
          <w:p w14:paraId="53151BB6" w14:textId="77777777" w:rsidR="003657B3" w:rsidRDefault="00000000">
            <w:pPr>
              <w:jc w:val="center"/>
            </w:pPr>
            <w:r>
              <w:rPr>
                <w:sz w:val="16"/>
                <w:szCs w:val="16"/>
              </w:rPr>
              <w:t>Genetic algorithm (SBSE)</w:t>
            </w:r>
          </w:p>
        </w:tc>
        <w:tc>
          <w:tcPr>
            <w:tcW w:w="1600" w:type="dxa"/>
            <w:tcMar>
              <w:top w:w="60" w:type="dxa"/>
              <w:left w:w="80" w:type="dxa"/>
              <w:bottom w:w="60" w:type="dxa"/>
              <w:right w:w="80" w:type="dxa"/>
            </w:tcMar>
            <w:vAlign w:val="center"/>
          </w:tcPr>
          <w:p w14:paraId="6BD4F134" w14:textId="77777777" w:rsidR="003657B3" w:rsidRDefault="00000000">
            <w:pPr>
              <w:jc w:val="center"/>
            </w:pPr>
            <w:r>
              <w:rPr>
                <w:sz w:val="16"/>
                <w:szCs w:val="16"/>
              </w:rPr>
              <w:t>No</w:t>
            </w:r>
          </w:p>
        </w:tc>
        <w:tc>
          <w:tcPr>
            <w:tcW w:w="1600" w:type="dxa"/>
            <w:tcMar>
              <w:top w:w="60" w:type="dxa"/>
              <w:left w:w="80" w:type="dxa"/>
              <w:bottom w:w="60" w:type="dxa"/>
              <w:right w:w="80" w:type="dxa"/>
            </w:tcMar>
            <w:vAlign w:val="center"/>
          </w:tcPr>
          <w:p w14:paraId="63363ACB" w14:textId="77777777" w:rsidR="003657B3" w:rsidRDefault="00000000">
            <w:pPr>
              <w:jc w:val="center"/>
            </w:pPr>
            <w:r>
              <w:rPr>
                <w:sz w:val="16"/>
                <w:szCs w:val="16"/>
              </w:rPr>
              <w:t>No</w:t>
            </w:r>
          </w:p>
        </w:tc>
        <w:tc>
          <w:tcPr>
            <w:tcW w:w="1600" w:type="dxa"/>
            <w:tcMar>
              <w:top w:w="60" w:type="dxa"/>
              <w:left w:w="80" w:type="dxa"/>
              <w:bottom w:w="60" w:type="dxa"/>
              <w:right w:w="80" w:type="dxa"/>
            </w:tcMar>
            <w:vAlign w:val="center"/>
          </w:tcPr>
          <w:p w14:paraId="327A74F5" w14:textId="77777777" w:rsidR="003657B3" w:rsidRDefault="00000000">
            <w:pPr>
              <w:jc w:val="center"/>
            </w:pPr>
            <w:r>
              <w:rPr>
                <w:sz w:val="16"/>
                <w:szCs w:val="16"/>
              </w:rPr>
              <w:t>No</w:t>
            </w:r>
          </w:p>
        </w:tc>
      </w:tr>
      <w:tr w:rsidR="003657B3" w14:paraId="524B2A61" w14:textId="77777777">
        <w:tc>
          <w:tcPr>
            <w:tcW w:w="2000" w:type="dxa"/>
            <w:tcMar>
              <w:top w:w="60" w:type="dxa"/>
              <w:left w:w="80" w:type="dxa"/>
              <w:bottom w:w="60" w:type="dxa"/>
              <w:right w:w="80" w:type="dxa"/>
            </w:tcMar>
            <w:vAlign w:val="center"/>
          </w:tcPr>
          <w:p w14:paraId="6D4934C9" w14:textId="77777777" w:rsidR="003657B3" w:rsidRDefault="00000000">
            <w:r>
              <w:rPr>
                <w:sz w:val="16"/>
                <w:szCs w:val="16"/>
              </w:rPr>
              <w:t>GenProg [9]</w:t>
            </w:r>
          </w:p>
        </w:tc>
        <w:tc>
          <w:tcPr>
            <w:tcW w:w="2200" w:type="dxa"/>
            <w:tcMar>
              <w:top w:w="60" w:type="dxa"/>
              <w:left w:w="80" w:type="dxa"/>
              <w:bottom w:w="60" w:type="dxa"/>
              <w:right w:w="80" w:type="dxa"/>
            </w:tcMar>
            <w:vAlign w:val="center"/>
          </w:tcPr>
          <w:p w14:paraId="2C7AF104" w14:textId="77777777" w:rsidR="003657B3" w:rsidRDefault="00000000">
            <w:pPr>
              <w:jc w:val="center"/>
            </w:pPr>
            <w:r>
              <w:rPr>
                <w:sz w:val="16"/>
                <w:szCs w:val="16"/>
              </w:rPr>
              <w:t>Automated program repair</w:t>
            </w:r>
          </w:p>
        </w:tc>
        <w:tc>
          <w:tcPr>
            <w:tcW w:w="2000" w:type="dxa"/>
            <w:tcMar>
              <w:top w:w="60" w:type="dxa"/>
              <w:left w:w="80" w:type="dxa"/>
              <w:bottom w:w="60" w:type="dxa"/>
              <w:right w:w="80" w:type="dxa"/>
            </w:tcMar>
            <w:vAlign w:val="center"/>
          </w:tcPr>
          <w:p w14:paraId="037CF2CF" w14:textId="77777777" w:rsidR="003657B3" w:rsidRDefault="00000000">
            <w:pPr>
              <w:jc w:val="center"/>
            </w:pPr>
            <w:r>
              <w:rPr>
                <w:sz w:val="16"/>
                <w:szCs w:val="16"/>
              </w:rPr>
              <w:t>Genetic search on AST</w:t>
            </w:r>
          </w:p>
        </w:tc>
        <w:tc>
          <w:tcPr>
            <w:tcW w:w="1600" w:type="dxa"/>
            <w:tcMar>
              <w:top w:w="60" w:type="dxa"/>
              <w:left w:w="80" w:type="dxa"/>
              <w:bottom w:w="60" w:type="dxa"/>
              <w:right w:w="80" w:type="dxa"/>
            </w:tcMar>
            <w:vAlign w:val="center"/>
          </w:tcPr>
          <w:p w14:paraId="6B7BA632" w14:textId="77777777" w:rsidR="003657B3" w:rsidRDefault="00000000">
            <w:pPr>
              <w:jc w:val="center"/>
            </w:pPr>
            <w:r>
              <w:rPr>
                <w:sz w:val="16"/>
                <w:szCs w:val="16"/>
              </w:rPr>
              <w:t>No</w:t>
            </w:r>
          </w:p>
        </w:tc>
        <w:tc>
          <w:tcPr>
            <w:tcW w:w="1600" w:type="dxa"/>
            <w:tcMar>
              <w:top w:w="60" w:type="dxa"/>
              <w:left w:w="80" w:type="dxa"/>
              <w:bottom w:w="60" w:type="dxa"/>
              <w:right w:w="80" w:type="dxa"/>
            </w:tcMar>
            <w:vAlign w:val="center"/>
          </w:tcPr>
          <w:p w14:paraId="01A3B272" w14:textId="77777777" w:rsidR="003657B3" w:rsidRDefault="00000000">
            <w:pPr>
              <w:jc w:val="center"/>
            </w:pPr>
            <w:r>
              <w:rPr>
                <w:sz w:val="16"/>
                <w:szCs w:val="16"/>
              </w:rPr>
              <w:t>No</w:t>
            </w:r>
          </w:p>
        </w:tc>
        <w:tc>
          <w:tcPr>
            <w:tcW w:w="1600" w:type="dxa"/>
            <w:tcMar>
              <w:top w:w="60" w:type="dxa"/>
              <w:left w:w="80" w:type="dxa"/>
              <w:bottom w:w="60" w:type="dxa"/>
              <w:right w:w="80" w:type="dxa"/>
            </w:tcMar>
            <w:vAlign w:val="center"/>
          </w:tcPr>
          <w:p w14:paraId="000170A5" w14:textId="77777777" w:rsidR="003657B3" w:rsidRDefault="00000000">
            <w:pPr>
              <w:jc w:val="center"/>
            </w:pPr>
            <w:r>
              <w:rPr>
                <w:sz w:val="16"/>
                <w:szCs w:val="16"/>
              </w:rPr>
              <w:t>No</w:t>
            </w:r>
          </w:p>
        </w:tc>
      </w:tr>
      <w:tr w:rsidR="003657B3" w14:paraId="4075FF25" w14:textId="77777777">
        <w:tc>
          <w:tcPr>
            <w:tcW w:w="2000" w:type="dxa"/>
            <w:tcMar>
              <w:top w:w="60" w:type="dxa"/>
              <w:left w:w="80" w:type="dxa"/>
              <w:bottom w:w="60" w:type="dxa"/>
              <w:right w:w="80" w:type="dxa"/>
            </w:tcMar>
            <w:vAlign w:val="center"/>
          </w:tcPr>
          <w:p w14:paraId="28A5B8AC" w14:textId="77777777" w:rsidR="003657B3" w:rsidRDefault="00000000">
            <w:r>
              <w:rPr>
                <w:sz w:val="16"/>
                <w:szCs w:val="16"/>
              </w:rPr>
              <w:t>ChatTester [6]</w:t>
            </w:r>
          </w:p>
        </w:tc>
        <w:tc>
          <w:tcPr>
            <w:tcW w:w="2200" w:type="dxa"/>
            <w:tcMar>
              <w:top w:w="60" w:type="dxa"/>
              <w:left w:w="80" w:type="dxa"/>
              <w:bottom w:w="60" w:type="dxa"/>
              <w:right w:w="80" w:type="dxa"/>
            </w:tcMar>
            <w:vAlign w:val="center"/>
          </w:tcPr>
          <w:p w14:paraId="78AA5B79" w14:textId="77777777" w:rsidR="003657B3" w:rsidRDefault="00000000">
            <w:pPr>
              <w:jc w:val="center"/>
            </w:pPr>
            <w:r>
              <w:rPr>
                <w:sz w:val="16"/>
                <w:szCs w:val="16"/>
              </w:rPr>
              <w:t>Unit test refinement</w:t>
            </w:r>
          </w:p>
        </w:tc>
        <w:tc>
          <w:tcPr>
            <w:tcW w:w="2000" w:type="dxa"/>
            <w:tcMar>
              <w:top w:w="60" w:type="dxa"/>
              <w:left w:w="80" w:type="dxa"/>
              <w:bottom w:w="60" w:type="dxa"/>
              <w:right w:w="80" w:type="dxa"/>
            </w:tcMar>
            <w:vAlign w:val="center"/>
          </w:tcPr>
          <w:p w14:paraId="3A842B9E" w14:textId="77777777" w:rsidR="003657B3" w:rsidRDefault="00000000">
            <w:pPr>
              <w:jc w:val="center"/>
            </w:pPr>
            <w:r>
              <w:rPr>
                <w:sz w:val="16"/>
                <w:szCs w:val="16"/>
              </w:rPr>
              <w:t>Linear chat loop</w:t>
            </w:r>
          </w:p>
        </w:tc>
        <w:tc>
          <w:tcPr>
            <w:tcW w:w="1600" w:type="dxa"/>
            <w:tcMar>
              <w:top w:w="60" w:type="dxa"/>
              <w:left w:w="80" w:type="dxa"/>
              <w:bottom w:w="60" w:type="dxa"/>
              <w:right w:w="80" w:type="dxa"/>
            </w:tcMar>
            <w:vAlign w:val="center"/>
          </w:tcPr>
          <w:p w14:paraId="7B8A0D35" w14:textId="77777777" w:rsidR="003657B3" w:rsidRDefault="00000000">
            <w:pPr>
              <w:jc w:val="center"/>
            </w:pPr>
            <w:r>
              <w:rPr>
                <w:sz w:val="16"/>
                <w:szCs w:val="16"/>
              </w:rPr>
              <w:t>Manual</w:t>
            </w:r>
          </w:p>
        </w:tc>
        <w:tc>
          <w:tcPr>
            <w:tcW w:w="1600" w:type="dxa"/>
            <w:tcMar>
              <w:top w:w="60" w:type="dxa"/>
              <w:left w:w="80" w:type="dxa"/>
              <w:bottom w:w="60" w:type="dxa"/>
              <w:right w:w="80" w:type="dxa"/>
            </w:tcMar>
            <w:vAlign w:val="center"/>
          </w:tcPr>
          <w:p w14:paraId="7A29AF06" w14:textId="77777777" w:rsidR="003657B3" w:rsidRDefault="00000000">
            <w:pPr>
              <w:jc w:val="center"/>
            </w:pPr>
            <w:r>
              <w:rPr>
                <w:sz w:val="16"/>
                <w:szCs w:val="16"/>
              </w:rPr>
              <w:t>No</w:t>
            </w:r>
          </w:p>
        </w:tc>
        <w:tc>
          <w:tcPr>
            <w:tcW w:w="1600" w:type="dxa"/>
            <w:tcMar>
              <w:top w:w="60" w:type="dxa"/>
              <w:left w:w="80" w:type="dxa"/>
              <w:bottom w:w="60" w:type="dxa"/>
              <w:right w:w="80" w:type="dxa"/>
            </w:tcMar>
            <w:vAlign w:val="center"/>
          </w:tcPr>
          <w:p w14:paraId="2C2C744A" w14:textId="77777777" w:rsidR="003657B3" w:rsidRDefault="00000000">
            <w:pPr>
              <w:jc w:val="center"/>
            </w:pPr>
            <w:r>
              <w:rPr>
                <w:sz w:val="16"/>
                <w:szCs w:val="16"/>
              </w:rPr>
              <w:t>No</w:t>
            </w:r>
          </w:p>
        </w:tc>
      </w:tr>
      <w:tr w:rsidR="003657B3" w14:paraId="1FE26DBB" w14:textId="77777777">
        <w:tc>
          <w:tcPr>
            <w:tcW w:w="2000" w:type="dxa"/>
            <w:tcMar>
              <w:top w:w="60" w:type="dxa"/>
              <w:left w:w="80" w:type="dxa"/>
              <w:bottom w:w="60" w:type="dxa"/>
              <w:right w:w="80" w:type="dxa"/>
            </w:tcMar>
            <w:vAlign w:val="center"/>
          </w:tcPr>
          <w:p w14:paraId="09C9F421" w14:textId="77777777" w:rsidR="003657B3" w:rsidRDefault="00000000">
            <w:r>
              <w:rPr>
                <w:sz w:val="16"/>
                <w:szCs w:val="16"/>
              </w:rPr>
              <w:t>MetaGPT [8]</w:t>
            </w:r>
          </w:p>
        </w:tc>
        <w:tc>
          <w:tcPr>
            <w:tcW w:w="2200" w:type="dxa"/>
            <w:tcMar>
              <w:top w:w="60" w:type="dxa"/>
              <w:left w:w="80" w:type="dxa"/>
              <w:bottom w:w="60" w:type="dxa"/>
              <w:right w:w="80" w:type="dxa"/>
            </w:tcMar>
            <w:vAlign w:val="center"/>
          </w:tcPr>
          <w:p w14:paraId="23A7469E" w14:textId="77777777" w:rsidR="003657B3" w:rsidRDefault="00000000">
            <w:pPr>
              <w:jc w:val="center"/>
            </w:pPr>
            <w:r>
              <w:rPr>
                <w:sz w:val="16"/>
                <w:szCs w:val="16"/>
              </w:rPr>
              <w:t>Full-stack development</w:t>
            </w:r>
          </w:p>
        </w:tc>
        <w:tc>
          <w:tcPr>
            <w:tcW w:w="2000" w:type="dxa"/>
            <w:tcMar>
              <w:top w:w="60" w:type="dxa"/>
              <w:left w:w="80" w:type="dxa"/>
              <w:bottom w:w="60" w:type="dxa"/>
              <w:right w:w="80" w:type="dxa"/>
            </w:tcMar>
            <w:vAlign w:val="center"/>
          </w:tcPr>
          <w:p w14:paraId="634CF0D1" w14:textId="77777777" w:rsidR="003657B3" w:rsidRDefault="00000000">
            <w:pPr>
              <w:jc w:val="center"/>
            </w:pPr>
            <w:r>
              <w:rPr>
                <w:sz w:val="16"/>
                <w:szCs w:val="16"/>
              </w:rPr>
              <w:t>Static SOP pipeline</w:t>
            </w:r>
          </w:p>
        </w:tc>
        <w:tc>
          <w:tcPr>
            <w:tcW w:w="1600" w:type="dxa"/>
            <w:tcMar>
              <w:top w:w="60" w:type="dxa"/>
              <w:left w:w="80" w:type="dxa"/>
              <w:bottom w:w="60" w:type="dxa"/>
              <w:right w:w="80" w:type="dxa"/>
            </w:tcMar>
            <w:vAlign w:val="center"/>
          </w:tcPr>
          <w:p w14:paraId="19BF5E77" w14:textId="77777777" w:rsidR="003657B3" w:rsidRDefault="00000000">
            <w:pPr>
              <w:jc w:val="center"/>
            </w:pPr>
            <w:r>
              <w:rPr>
                <w:sz w:val="16"/>
                <w:szCs w:val="16"/>
              </w:rPr>
              <w:t>No</w:t>
            </w:r>
          </w:p>
        </w:tc>
        <w:tc>
          <w:tcPr>
            <w:tcW w:w="1600" w:type="dxa"/>
            <w:tcMar>
              <w:top w:w="60" w:type="dxa"/>
              <w:left w:w="80" w:type="dxa"/>
              <w:bottom w:w="60" w:type="dxa"/>
              <w:right w:w="80" w:type="dxa"/>
            </w:tcMar>
            <w:vAlign w:val="center"/>
          </w:tcPr>
          <w:p w14:paraId="5D97BB38" w14:textId="77777777" w:rsidR="003657B3" w:rsidRDefault="00000000">
            <w:pPr>
              <w:jc w:val="center"/>
            </w:pPr>
            <w:r>
              <w:rPr>
                <w:sz w:val="16"/>
                <w:szCs w:val="16"/>
              </w:rPr>
              <w:t>No</w:t>
            </w:r>
          </w:p>
        </w:tc>
        <w:tc>
          <w:tcPr>
            <w:tcW w:w="1600" w:type="dxa"/>
            <w:tcMar>
              <w:top w:w="60" w:type="dxa"/>
              <w:left w:w="80" w:type="dxa"/>
              <w:bottom w:w="60" w:type="dxa"/>
              <w:right w:w="80" w:type="dxa"/>
            </w:tcMar>
            <w:vAlign w:val="center"/>
          </w:tcPr>
          <w:p w14:paraId="20F631D5" w14:textId="77777777" w:rsidR="003657B3" w:rsidRDefault="00000000">
            <w:pPr>
              <w:jc w:val="center"/>
            </w:pPr>
            <w:r>
              <w:rPr>
                <w:sz w:val="16"/>
                <w:szCs w:val="16"/>
              </w:rPr>
              <w:t>No</w:t>
            </w:r>
          </w:p>
        </w:tc>
      </w:tr>
      <w:tr w:rsidR="003657B3" w14:paraId="2BD37E73" w14:textId="77777777">
        <w:tc>
          <w:tcPr>
            <w:tcW w:w="2000" w:type="dxa"/>
            <w:tcMar>
              <w:top w:w="60" w:type="dxa"/>
              <w:left w:w="80" w:type="dxa"/>
              <w:bottom w:w="60" w:type="dxa"/>
              <w:right w:w="80" w:type="dxa"/>
            </w:tcMar>
            <w:vAlign w:val="center"/>
          </w:tcPr>
          <w:p w14:paraId="4C985EFF" w14:textId="77777777" w:rsidR="003657B3" w:rsidRDefault="00000000">
            <w:r>
              <w:rPr>
                <w:sz w:val="16"/>
                <w:szCs w:val="16"/>
              </w:rPr>
              <w:t>MAGISTER (Base) [5]</w:t>
            </w:r>
          </w:p>
        </w:tc>
        <w:tc>
          <w:tcPr>
            <w:tcW w:w="2200" w:type="dxa"/>
            <w:tcMar>
              <w:top w:w="60" w:type="dxa"/>
              <w:left w:w="80" w:type="dxa"/>
              <w:bottom w:w="60" w:type="dxa"/>
              <w:right w:w="80" w:type="dxa"/>
            </w:tcMar>
            <w:vAlign w:val="center"/>
          </w:tcPr>
          <w:p w14:paraId="0C814218" w14:textId="77777777" w:rsidR="003657B3" w:rsidRDefault="00000000">
            <w:pPr>
              <w:jc w:val="center"/>
            </w:pPr>
            <w:r>
              <w:rPr>
                <w:sz w:val="16"/>
                <w:szCs w:val="16"/>
              </w:rPr>
              <w:t>Unit test generation</w:t>
            </w:r>
          </w:p>
        </w:tc>
        <w:tc>
          <w:tcPr>
            <w:tcW w:w="2000" w:type="dxa"/>
            <w:tcMar>
              <w:top w:w="60" w:type="dxa"/>
              <w:left w:w="80" w:type="dxa"/>
              <w:bottom w:w="60" w:type="dxa"/>
              <w:right w:w="80" w:type="dxa"/>
            </w:tcMar>
            <w:vAlign w:val="center"/>
          </w:tcPr>
          <w:p w14:paraId="55D143F2" w14:textId="77777777" w:rsidR="003657B3" w:rsidRDefault="00000000">
            <w:pPr>
              <w:jc w:val="center"/>
            </w:pPr>
            <w:r>
              <w:rPr>
                <w:sz w:val="16"/>
                <w:szCs w:val="16"/>
              </w:rPr>
              <w:t>Static multi-agent</w:t>
            </w:r>
          </w:p>
        </w:tc>
        <w:tc>
          <w:tcPr>
            <w:tcW w:w="1600" w:type="dxa"/>
            <w:tcMar>
              <w:top w:w="60" w:type="dxa"/>
              <w:left w:w="80" w:type="dxa"/>
              <w:bottom w:w="60" w:type="dxa"/>
              <w:right w:w="80" w:type="dxa"/>
            </w:tcMar>
            <w:vAlign w:val="center"/>
          </w:tcPr>
          <w:p w14:paraId="582881B7" w14:textId="77777777" w:rsidR="003657B3" w:rsidRDefault="00000000">
            <w:pPr>
              <w:jc w:val="center"/>
            </w:pPr>
            <w:r>
              <w:rPr>
                <w:sz w:val="16"/>
                <w:szCs w:val="16"/>
              </w:rPr>
              <w:t>No</w:t>
            </w:r>
          </w:p>
        </w:tc>
        <w:tc>
          <w:tcPr>
            <w:tcW w:w="1600" w:type="dxa"/>
            <w:tcMar>
              <w:top w:w="60" w:type="dxa"/>
              <w:left w:w="80" w:type="dxa"/>
              <w:bottom w:w="60" w:type="dxa"/>
              <w:right w:w="80" w:type="dxa"/>
            </w:tcMar>
            <w:vAlign w:val="center"/>
          </w:tcPr>
          <w:p w14:paraId="25052B6A" w14:textId="77777777" w:rsidR="003657B3" w:rsidRDefault="00000000">
            <w:pPr>
              <w:jc w:val="center"/>
            </w:pPr>
            <w:r>
              <w:rPr>
                <w:sz w:val="16"/>
                <w:szCs w:val="16"/>
              </w:rPr>
              <w:t>No</w:t>
            </w:r>
          </w:p>
        </w:tc>
        <w:tc>
          <w:tcPr>
            <w:tcW w:w="1600" w:type="dxa"/>
            <w:tcMar>
              <w:top w:w="60" w:type="dxa"/>
              <w:left w:w="80" w:type="dxa"/>
              <w:bottom w:w="60" w:type="dxa"/>
              <w:right w:w="80" w:type="dxa"/>
            </w:tcMar>
            <w:vAlign w:val="center"/>
          </w:tcPr>
          <w:p w14:paraId="525F447E" w14:textId="77777777" w:rsidR="003657B3" w:rsidRDefault="00000000">
            <w:pPr>
              <w:jc w:val="center"/>
            </w:pPr>
            <w:r>
              <w:rPr>
                <w:sz w:val="16"/>
                <w:szCs w:val="16"/>
              </w:rPr>
              <w:t>No</w:t>
            </w:r>
          </w:p>
        </w:tc>
      </w:tr>
      <w:tr w:rsidR="003657B3" w14:paraId="3D46AEA2" w14:textId="77777777">
        <w:tc>
          <w:tcPr>
            <w:tcW w:w="2000" w:type="dxa"/>
            <w:tcMar>
              <w:top w:w="60" w:type="dxa"/>
              <w:left w:w="80" w:type="dxa"/>
              <w:bottom w:w="60" w:type="dxa"/>
              <w:right w:w="80" w:type="dxa"/>
            </w:tcMar>
            <w:vAlign w:val="center"/>
          </w:tcPr>
          <w:p w14:paraId="6BA6D219" w14:textId="77777777" w:rsidR="003657B3" w:rsidRDefault="00000000">
            <w:r>
              <w:rPr>
                <w:sz w:val="16"/>
                <w:szCs w:val="16"/>
              </w:rPr>
              <w:t>AutoTestAI (Ours)</w:t>
            </w:r>
          </w:p>
        </w:tc>
        <w:tc>
          <w:tcPr>
            <w:tcW w:w="2200" w:type="dxa"/>
            <w:tcMar>
              <w:top w:w="60" w:type="dxa"/>
              <w:left w:w="80" w:type="dxa"/>
              <w:bottom w:w="60" w:type="dxa"/>
              <w:right w:w="80" w:type="dxa"/>
            </w:tcMar>
            <w:vAlign w:val="center"/>
          </w:tcPr>
          <w:p w14:paraId="79D6FE7E" w14:textId="77777777" w:rsidR="003657B3" w:rsidRDefault="00000000">
            <w:pPr>
              <w:jc w:val="center"/>
            </w:pPr>
            <w:r>
              <w:rPr>
                <w:sz w:val="16"/>
                <w:szCs w:val="16"/>
              </w:rPr>
              <w:t>Closed-loop testing &amp; repair</w:t>
            </w:r>
          </w:p>
        </w:tc>
        <w:tc>
          <w:tcPr>
            <w:tcW w:w="2000" w:type="dxa"/>
            <w:tcMar>
              <w:top w:w="60" w:type="dxa"/>
              <w:left w:w="80" w:type="dxa"/>
              <w:bottom w:w="60" w:type="dxa"/>
              <w:right w:w="80" w:type="dxa"/>
            </w:tcMar>
            <w:vAlign w:val="center"/>
          </w:tcPr>
          <w:p w14:paraId="47EE19E4" w14:textId="77777777" w:rsidR="003657B3" w:rsidRDefault="00000000">
            <w:pPr>
              <w:jc w:val="center"/>
            </w:pPr>
            <w:r>
              <w:rPr>
                <w:sz w:val="16"/>
                <w:szCs w:val="16"/>
              </w:rPr>
              <w:t>Adaptive LangGraph</w:t>
            </w:r>
          </w:p>
        </w:tc>
        <w:tc>
          <w:tcPr>
            <w:tcW w:w="1600" w:type="dxa"/>
            <w:tcMar>
              <w:top w:w="60" w:type="dxa"/>
              <w:left w:w="80" w:type="dxa"/>
              <w:bottom w:w="60" w:type="dxa"/>
              <w:right w:w="80" w:type="dxa"/>
            </w:tcMar>
            <w:vAlign w:val="center"/>
          </w:tcPr>
          <w:p w14:paraId="14640BE2" w14:textId="77777777" w:rsidR="003657B3" w:rsidRDefault="00000000">
            <w:pPr>
              <w:jc w:val="center"/>
            </w:pPr>
            <w:r>
              <w:rPr>
                <w:sz w:val="16"/>
                <w:szCs w:val="16"/>
              </w:rPr>
              <w:t>Iterative (3x)</w:t>
            </w:r>
          </w:p>
        </w:tc>
        <w:tc>
          <w:tcPr>
            <w:tcW w:w="1600" w:type="dxa"/>
            <w:tcMar>
              <w:top w:w="60" w:type="dxa"/>
              <w:left w:w="80" w:type="dxa"/>
              <w:bottom w:w="60" w:type="dxa"/>
              <w:right w:w="80" w:type="dxa"/>
            </w:tcMar>
            <w:vAlign w:val="center"/>
          </w:tcPr>
          <w:p w14:paraId="5D289E96" w14:textId="77777777" w:rsidR="003657B3" w:rsidRDefault="00000000">
            <w:pPr>
              <w:jc w:val="center"/>
            </w:pPr>
            <w:r>
              <w:rPr>
                <w:sz w:val="16"/>
                <w:szCs w:val="16"/>
              </w:rPr>
              <w:t>Mathematical (C)</w:t>
            </w:r>
          </w:p>
        </w:tc>
        <w:tc>
          <w:tcPr>
            <w:tcW w:w="1600" w:type="dxa"/>
            <w:tcMar>
              <w:top w:w="60" w:type="dxa"/>
              <w:left w:w="80" w:type="dxa"/>
              <w:bottom w:w="60" w:type="dxa"/>
              <w:right w:w="80" w:type="dxa"/>
            </w:tcMar>
            <w:vAlign w:val="center"/>
          </w:tcPr>
          <w:p w14:paraId="7A58D740" w14:textId="77777777" w:rsidR="003657B3" w:rsidRDefault="00000000">
            <w:pPr>
              <w:jc w:val="center"/>
            </w:pPr>
            <w:r>
              <w:rPr>
                <w:sz w:val="16"/>
                <w:szCs w:val="16"/>
              </w:rPr>
              <w:t>Full HITL &amp; XAI</w:t>
            </w:r>
          </w:p>
        </w:tc>
      </w:tr>
    </w:tbl>
    <w:p w14:paraId="5BA64468" w14:textId="77777777" w:rsidR="003657B3" w:rsidRDefault="003657B3">
      <w:pPr>
        <w:sectPr w:rsidR="003657B3">
          <w:footerReference w:type="default" r:id="rId9"/>
          <w:type w:val="continuous"/>
          <w:pgSz w:w="12240" w:h="15840"/>
          <w:pgMar w:top="1080" w:right="900" w:bottom="1440" w:left="900" w:header="708" w:footer="708" w:gutter="0"/>
          <w:cols w:space="720"/>
          <w:docGrid w:linePitch="360"/>
        </w:sectPr>
      </w:pPr>
    </w:p>
    <w:p w14:paraId="149B3588" w14:textId="77777777" w:rsidR="003657B3" w:rsidRDefault="00000000">
      <w:pPr>
        <w:spacing w:before="200" w:after="120"/>
        <w:jc w:val="center"/>
      </w:pPr>
      <w:r>
        <w:rPr>
          <w:rFonts w:ascii="Times New Roman" w:hAnsi="Times New Roman"/>
          <w:b/>
          <w:bCs/>
        </w:rPr>
        <w:t>III. RESEARCH GAP</w:t>
      </w:r>
    </w:p>
    <w:p w14:paraId="21615D87" w14:textId="77777777" w:rsidR="003657B3" w:rsidRDefault="00000000">
      <w:pPr>
        <w:spacing w:after="120" w:line="249" w:lineRule="auto"/>
        <w:jc w:val="both"/>
      </w:pPr>
      <w:r>
        <w:rPr>
          <w:rFonts w:ascii="Times New Roman" w:hAnsi="Times New Roman"/>
        </w:rPr>
        <w:t>Despite recent progress, existing LLM-based testing tools exhibit three critical limitations:</w:t>
      </w:r>
    </w:p>
    <w:p w14:paraId="2F4DC395" w14:textId="77777777" w:rsidR="003657B3" w:rsidRDefault="00000000">
      <w:pPr>
        <w:spacing w:after="100" w:line="249" w:lineRule="auto"/>
        <w:ind w:left="360"/>
        <w:jc w:val="both"/>
      </w:pPr>
      <w:r>
        <w:rPr>
          <w:rFonts w:ascii="Times New Roman" w:hAnsi="Times New Roman"/>
          <w:b/>
          <w:bCs/>
        </w:rPr>
        <w:t xml:space="preserve">Static &amp; open-loop execution: </w:t>
      </w:r>
      <w:r>
        <w:rPr>
          <w:rFonts w:ascii="Times New Roman" w:hAnsi="Times New Roman"/>
        </w:rPr>
        <w:t>existing multi-agent test generators (e.g., MAGISTER [5]) operate in a linear, open-loop manner, generating candidate test code without executing it in a sandboxed environment and leaving syntax and import errors undetected.</w:t>
      </w:r>
    </w:p>
    <w:p w14:paraId="5555062A" w14:textId="77777777" w:rsidR="003657B3" w:rsidRDefault="00000000">
      <w:pPr>
        <w:spacing w:after="100" w:line="249" w:lineRule="auto"/>
        <w:ind w:left="360"/>
        <w:jc w:val="both"/>
      </w:pPr>
      <w:r>
        <w:rPr>
          <w:rFonts w:ascii="Times New Roman" w:hAnsi="Times New Roman"/>
          <w:b/>
          <w:bCs/>
        </w:rPr>
        <w:t xml:space="preserve">Disconnected test generation and program repair: </w:t>
      </w:r>
      <w:r>
        <w:rPr>
          <w:rFonts w:ascii="Times New Roman" w:hAnsi="Times New Roman"/>
        </w:rPr>
        <w:t>current literature treats test generation and program repair as isolated domains; when generated tests uncover software defects, tools fail to automatically localize faulty lines or synthesize unified repair patches.</w:t>
      </w:r>
    </w:p>
    <w:p w14:paraId="39DA6DB2" w14:textId="77777777" w:rsidR="003657B3" w:rsidRDefault="00000000">
      <w:pPr>
        <w:spacing w:after="100" w:line="249" w:lineRule="auto"/>
        <w:ind w:left="360"/>
        <w:jc w:val="both"/>
      </w:pPr>
      <w:r>
        <w:rPr>
          <w:rFonts w:ascii="Times New Roman" w:hAnsi="Times New Roman"/>
          <w:b/>
          <w:bCs/>
        </w:rPr>
        <w:t xml:space="preserve">Absence of quantitative governance: </w:t>
      </w:r>
      <w:r>
        <w:rPr>
          <w:rFonts w:ascii="Times New Roman" w:hAnsi="Times New Roman"/>
        </w:rPr>
        <w:t>current systems treat all LLM outputs with equal trust, lacking mathematical confidence metrics to filter out low-quality code or trigger human review.</w:t>
      </w:r>
    </w:p>
    <w:p w14:paraId="0BAF29D9" w14:textId="77777777" w:rsidR="003657B3" w:rsidRDefault="00000000">
      <w:pPr>
        <w:spacing w:before="160" w:after="80"/>
        <w:jc w:val="center"/>
      </w:pPr>
      <w:r>
        <w:rPr>
          <w:rFonts w:ascii="Times New Roman" w:hAnsi="Times New Roman"/>
          <w:b/>
          <w:bCs/>
          <w:sz w:val="18"/>
          <w:szCs w:val="18"/>
        </w:rPr>
        <w:t>TABLE II</w:t>
      </w:r>
      <w:r>
        <w:rPr>
          <w:rFonts w:ascii="Times New Roman" w:hAnsi="Times New Roman"/>
          <w:sz w:val="18"/>
          <w:szCs w:val="18"/>
        </w:rPr>
        <w:t xml:space="preserve"> Identified Research Gaps and AutoTestAI Technical Solutions</w:t>
      </w:r>
    </w:p>
    <w:tbl>
      <w:tblPr>
        <w:tblW w:w="504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600"/>
        <w:gridCol w:w="1780"/>
        <w:gridCol w:w="1660"/>
      </w:tblGrid>
      <w:tr w:rsidR="003657B3" w14:paraId="7B4E06EF" w14:textId="77777777">
        <w:trPr>
          <w:tblHeader/>
        </w:trPr>
        <w:tc>
          <w:tcPr>
            <w:tcW w:w="1600" w:type="dxa"/>
            <w:shd w:val="clear" w:color="auto" w:fill="D9D9D9"/>
            <w:tcMar>
              <w:top w:w="60" w:type="dxa"/>
              <w:left w:w="80" w:type="dxa"/>
              <w:bottom w:w="60" w:type="dxa"/>
              <w:right w:w="80" w:type="dxa"/>
            </w:tcMar>
            <w:vAlign w:val="center"/>
          </w:tcPr>
          <w:p w14:paraId="59E517B0" w14:textId="77777777" w:rsidR="003657B3" w:rsidRDefault="00000000">
            <w:pPr>
              <w:jc w:val="center"/>
            </w:pPr>
            <w:r>
              <w:rPr>
                <w:b/>
                <w:bCs/>
                <w:sz w:val="16"/>
                <w:szCs w:val="16"/>
              </w:rPr>
              <w:t>Identified Gap</w:t>
            </w:r>
          </w:p>
        </w:tc>
        <w:tc>
          <w:tcPr>
            <w:tcW w:w="1780" w:type="dxa"/>
            <w:shd w:val="clear" w:color="auto" w:fill="D9D9D9"/>
            <w:tcMar>
              <w:top w:w="60" w:type="dxa"/>
              <w:left w:w="80" w:type="dxa"/>
              <w:bottom w:w="60" w:type="dxa"/>
              <w:right w:w="80" w:type="dxa"/>
            </w:tcMar>
            <w:vAlign w:val="center"/>
          </w:tcPr>
          <w:p w14:paraId="44CA9B12" w14:textId="77777777" w:rsidR="003657B3" w:rsidRDefault="00000000">
            <w:pPr>
              <w:jc w:val="center"/>
            </w:pPr>
            <w:r>
              <w:rPr>
                <w:b/>
                <w:bCs/>
                <w:sz w:val="16"/>
                <w:szCs w:val="16"/>
              </w:rPr>
              <w:t>Root Cause in Literature</w:t>
            </w:r>
          </w:p>
        </w:tc>
        <w:tc>
          <w:tcPr>
            <w:tcW w:w="1660" w:type="dxa"/>
            <w:shd w:val="clear" w:color="auto" w:fill="D9D9D9"/>
            <w:tcMar>
              <w:top w:w="60" w:type="dxa"/>
              <w:left w:w="80" w:type="dxa"/>
              <w:bottom w:w="60" w:type="dxa"/>
              <w:right w:w="80" w:type="dxa"/>
            </w:tcMar>
            <w:vAlign w:val="center"/>
          </w:tcPr>
          <w:p w14:paraId="2BABDD1A" w14:textId="77777777" w:rsidR="003657B3" w:rsidRDefault="00000000">
            <w:pPr>
              <w:jc w:val="center"/>
            </w:pPr>
            <w:r>
              <w:rPr>
                <w:b/>
                <w:bCs/>
                <w:sz w:val="16"/>
                <w:szCs w:val="16"/>
              </w:rPr>
              <w:t>AutoTestAI Solution</w:t>
            </w:r>
          </w:p>
        </w:tc>
      </w:tr>
      <w:tr w:rsidR="003657B3" w14:paraId="3EB22C86" w14:textId="77777777">
        <w:tc>
          <w:tcPr>
            <w:tcW w:w="1600" w:type="dxa"/>
            <w:tcMar>
              <w:top w:w="60" w:type="dxa"/>
              <w:left w:w="80" w:type="dxa"/>
              <w:bottom w:w="60" w:type="dxa"/>
              <w:right w:w="80" w:type="dxa"/>
            </w:tcMar>
            <w:vAlign w:val="center"/>
          </w:tcPr>
          <w:p w14:paraId="7B6CEC84" w14:textId="77777777" w:rsidR="003657B3" w:rsidRDefault="00000000">
            <w:r>
              <w:rPr>
                <w:sz w:val="16"/>
                <w:szCs w:val="16"/>
              </w:rPr>
              <w:t>Non-compilable tests</w:t>
            </w:r>
          </w:p>
        </w:tc>
        <w:tc>
          <w:tcPr>
            <w:tcW w:w="1780" w:type="dxa"/>
            <w:tcMar>
              <w:top w:w="60" w:type="dxa"/>
              <w:left w:w="80" w:type="dxa"/>
              <w:bottom w:w="60" w:type="dxa"/>
              <w:right w:w="80" w:type="dxa"/>
            </w:tcMar>
            <w:vAlign w:val="center"/>
          </w:tcPr>
          <w:p w14:paraId="1CBA8129" w14:textId="77777777" w:rsidR="003657B3" w:rsidRDefault="00000000">
            <w:pPr>
              <w:jc w:val="center"/>
            </w:pPr>
            <w:r>
              <w:rPr>
                <w:sz w:val="16"/>
                <w:szCs w:val="16"/>
              </w:rPr>
              <w:t>Open-loop prompt generation</w:t>
            </w:r>
          </w:p>
        </w:tc>
        <w:tc>
          <w:tcPr>
            <w:tcW w:w="1660" w:type="dxa"/>
            <w:tcMar>
              <w:top w:w="60" w:type="dxa"/>
              <w:left w:w="80" w:type="dxa"/>
              <w:bottom w:w="60" w:type="dxa"/>
              <w:right w:w="80" w:type="dxa"/>
            </w:tcMar>
            <w:vAlign w:val="center"/>
          </w:tcPr>
          <w:p w14:paraId="39F9C974" w14:textId="77777777" w:rsidR="003657B3" w:rsidRDefault="00000000">
            <w:pPr>
              <w:jc w:val="center"/>
            </w:pPr>
            <w:r>
              <w:rPr>
                <w:sz w:val="16"/>
                <w:szCs w:val="16"/>
              </w:rPr>
              <w:t>Closed-loop PyTest sandbox execution</w:t>
            </w:r>
          </w:p>
        </w:tc>
      </w:tr>
      <w:tr w:rsidR="003657B3" w14:paraId="1B5AACF5" w14:textId="77777777">
        <w:tc>
          <w:tcPr>
            <w:tcW w:w="1600" w:type="dxa"/>
            <w:tcMar>
              <w:top w:w="60" w:type="dxa"/>
              <w:left w:w="80" w:type="dxa"/>
              <w:bottom w:w="60" w:type="dxa"/>
              <w:right w:w="80" w:type="dxa"/>
            </w:tcMar>
            <w:vAlign w:val="center"/>
          </w:tcPr>
          <w:p w14:paraId="5462F229" w14:textId="77777777" w:rsidR="003657B3" w:rsidRDefault="00000000">
            <w:r>
              <w:rPr>
                <w:sz w:val="16"/>
                <w:szCs w:val="16"/>
              </w:rPr>
              <w:t>Unfixed discovered bugs</w:t>
            </w:r>
          </w:p>
        </w:tc>
        <w:tc>
          <w:tcPr>
            <w:tcW w:w="1780" w:type="dxa"/>
            <w:tcMar>
              <w:top w:w="60" w:type="dxa"/>
              <w:left w:w="80" w:type="dxa"/>
              <w:bottom w:w="60" w:type="dxa"/>
              <w:right w:w="80" w:type="dxa"/>
            </w:tcMar>
            <w:vAlign w:val="center"/>
          </w:tcPr>
          <w:p w14:paraId="72F0F4CB" w14:textId="77777777" w:rsidR="003657B3" w:rsidRDefault="00000000">
            <w:pPr>
              <w:jc w:val="center"/>
            </w:pPr>
            <w:r>
              <w:rPr>
                <w:sz w:val="16"/>
                <w:szCs w:val="16"/>
              </w:rPr>
              <w:t>Separation of test &amp; repair domains</w:t>
            </w:r>
          </w:p>
        </w:tc>
        <w:tc>
          <w:tcPr>
            <w:tcW w:w="1660" w:type="dxa"/>
            <w:tcMar>
              <w:top w:w="60" w:type="dxa"/>
              <w:left w:w="80" w:type="dxa"/>
              <w:bottom w:w="60" w:type="dxa"/>
              <w:right w:w="80" w:type="dxa"/>
            </w:tcMar>
            <w:vAlign w:val="center"/>
          </w:tcPr>
          <w:p w14:paraId="20EC1126" w14:textId="77777777" w:rsidR="003657B3" w:rsidRDefault="00000000">
            <w:pPr>
              <w:jc w:val="center"/>
            </w:pPr>
            <w:r>
              <w:rPr>
                <w:sz w:val="16"/>
                <w:szCs w:val="16"/>
              </w:rPr>
              <w:t>Integrated SBFL (Ochiai) + APR</w:t>
            </w:r>
          </w:p>
        </w:tc>
      </w:tr>
      <w:tr w:rsidR="003657B3" w14:paraId="4ACC3E58" w14:textId="77777777">
        <w:tc>
          <w:tcPr>
            <w:tcW w:w="1600" w:type="dxa"/>
            <w:tcMar>
              <w:top w:w="60" w:type="dxa"/>
              <w:left w:w="80" w:type="dxa"/>
              <w:bottom w:w="60" w:type="dxa"/>
              <w:right w:w="80" w:type="dxa"/>
            </w:tcMar>
            <w:vAlign w:val="center"/>
          </w:tcPr>
          <w:p w14:paraId="00A9F7CB" w14:textId="77777777" w:rsidR="003657B3" w:rsidRDefault="00000000">
            <w:r>
              <w:rPr>
                <w:sz w:val="16"/>
                <w:szCs w:val="16"/>
              </w:rPr>
              <w:t>Hallucinated patches</w:t>
            </w:r>
          </w:p>
        </w:tc>
        <w:tc>
          <w:tcPr>
            <w:tcW w:w="1780" w:type="dxa"/>
            <w:tcMar>
              <w:top w:w="60" w:type="dxa"/>
              <w:left w:w="80" w:type="dxa"/>
              <w:bottom w:w="60" w:type="dxa"/>
              <w:right w:w="80" w:type="dxa"/>
            </w:tcMar>
            <w:vAlign w:val="center"/>
          </w:tcPr>
          <w:p w14:paraId="1393D07C" w14:textId="77777777" w:rsidR="003657B3" w:rsidRDefault="00000000">
            <w:pPr>
              <w:jc w:val="center"/>
            </w:pPr>
            <w:r>
              <w:rPr>
                <w:sz w:val="16"/>
                <w:szCs w:val="16"/>
              </w:rPr>
              <w:t>Lack of quantitative metrics</w:t>
            </w:r>
          </w:p>
        </w:tc>
        <w:tc>
          <w:tcPr>
            <w:tcW w:w="1660" w:type="dxa"/>
            <w:tcMar>
              <w:top w:w="60" w:type="dxa"/>
              <w:left w:w="80" w:type="dxa"/>
              <w:bottom w:w="60" w:type="dxa"/>
              <w:right w:w="80" w:type="dxa"/>
            </w:tcMar>
            <w:vAlign w:val="center"/>
          </w:tcPr>
          <w:p w14:paraId="28B1DF32" w14:textId="77777777" w:rsidR="003657B3" w:rsidRDefault="00000000">
            <w:pPr>
              <w:jc w:val="center"/>
            </w:pPr>
            <w:r>
              <w:rPr>
                <w:sz w:val="16"/>
                <w:szCs w:val="16"/>
              </w:rPr>
              <w:t>Mathematical Confidence Module (C)</w:t>
            </w:r>
          </w:p>
        </w:tc>
      </w:tr>
      <w:tr w:rsidR="003657B3" w14:paraId="43F301EE" w14:textId="77777777">
        <w:tc>
          <w:tcPr>
            <w:tcW w:w="1600" w:type="dxa"/>
            <w:tcMar>
              <w:top w:w="60" w:type="dxa"/>
              <w:left w:w="80" w:type="dxa"/>
              <w:bottom w:w="60" w:type="dxa"/>
              <w:right w:w="80" w:type="dxa"/>
            </w:tcMar>
            <w:vAlign w:val="center"/>
          </w:tcPr>
          <w:p w14:paraId="18808881" w14:textId="77777777" w:rsidR="003657B3" w:rsidRDefault="00000000">
            <w:r>
              <w:rPr>
                <w:sz w:val="16"/>
                <w:szCs w:val="16"/>
              </w:rPr>
              <w:lastRenderedPageBreak/>
              <w:t>Developer distrust</w:t>
            </w:r>
          </w:p>
        </w:tc>
        <w:tc>
          <w:tcPr>
            <w:tcW w:w="1780" w:type="dxa"/>
            <w:tcMar>
              <w:top w:w="60" w:type="dxa"/>
              <w:left w:w="80" w:type="dxa"/>
              <w:bottom w:w="60" w:type="dxa"/>
              <w:right w:w="80" w:type="dxa"/>
            </w:tcMar>
            <w:vAlign w:val="center"/>
          </w:tcPr>
          <w:p w14:paraId="16018672" w14:textId="77777777" w:rsidR="003657B3" w:rsidRDefault="00000000">
            <w:pPr>
              <w:jc w:val="center"/>
            </w:pPr>
            <w:r>
              <w:rPr>
                <w:sz w:val="16"/>
                <w:szCs w:val="16"/>
              </w:rPr>
              <w:t>Black-box prompt outputs</w:t>
            </w:r>
          </w:p>
        </w:tc>
        <w:tc>
          <w:tcPr>
            <w:tcW w:w="1660" w:type="dxa"/>
            <w:tcMar>
              <w:top w:w="60" w:type="dxa"/>
              <w:left w:w="80" w:type="dxa"/>
              <w:bottom w:w="60" w:type="dxa"/>
              <w:right w:w="80" w:type="dxa"/>
            </w:tcMar>
            <w:vAlign w:val="center"/>
          </w:tcPr>
          <w:p w14:paraId="538F8520" w14:textId="77777777" w:rsidR="003657B3" w:rsidRDefault="00000000">
            <w:pPr>
              <w:jc w:val="center"/>
            </w:pPr>
            <w:r>
              <w:rPr>
                <w:sz w:val="16"/>
                <w:szCs w:val="16"/>
              </w:rPr>
              <w:t>XAI dashboard &amp; HITL queue</w:t>
            </w:r>
          </w:p>
        </w:tc>
      </w:tr>
    </w:tbl>
    <w:p w14:paraId="5C9DD11D" w14:textId="77777777" w:rsidR="003657B3" w:rsidRDefault="00000000">
      <w:pPr>
        <w:spacing w:before="200" w:after="120"/>
        <w:jc w:val="center"/>
      </w:pPr>
      <w:r>
        <w:rPr>
          <w:rFonts w:ascii="Times New Roman" w:hAnsi="Times New Roman"/>
          <w:b/>
          <w:bCs/>
        </w:rPr>
        <w:t>IV. PROPOSED AUTOTESTAI FRAMEWORK</w:t>
      </w:r>
    </w:p>
    <w:p w14:paraId="2D6C3495" w14:textId="77777777" w:rsidR="003657B3" w:rsidRDefault="00000000">
      <w:pPr>
        <w:spacing w:after="120" w:line="249" w:lineRule="auto"/>
        <w:jc w:val="both"/>
      </w:pPr>
      <w:r>
        <w:rPr>
          <w:rFonts w:ascii="Times New Roman" w:hAnsi="Times New Roman"/>
        </w:rPr>
        <w:t>AutoTestAI addresses the gaps identified in Section III by establishing a closed-loop multi-agent testing and program-repair pipeline. Generated tests are statically verified and executed inside a sandbox; execution telemetry drives coverage analysis and a composite confidence score. Low-confidence or failing outputs trigger either an internal self-reflection retry or, if confidence remains low after the retry budget is exhausted, escalation to a human reviewer, as illustrated in Fig. 2.</w:t>
      </w:r>
    </w:p>
    <w:p w14:paraId="2B29F2F3" w14:textId="77777777" w:rsidR="003657B3" w:rsidRDefault="00000000">
      <w:pPr>
        <w:spacing w:before="100" w:after="40"/>
        <w:jc w:val="center"/>
      </w:pPr>
      <w:r>
        <w:rPr>
          <w:rFonts w:ascii="Times New Roman" w:hAnsi="Times New Roman"/>
          <w:noProof/>
        </w:rPr>
        <w:drawing>
          <wp:inline distT="0" distB="0" distL="0" distR="0" wp14:anchorId="51E9DB8C" wp14:editId="13986FEA">
            <wp:extent cx="2952750" cy="2178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2178188"/>
                    </a:xfrm>
                    <a:prstGeom prst="rect">
                      <a:avLst/>
                    </a:prstGeom>
                  </pic:spPr>
                </pic:pic>
              </a:graphicData>
            </a:graphic>
          </wp:inline>
        </w:drawing>
      </w:r>
    </w:p>
    <w:p w14:paraId="035A1E4F" w14:textId="77777777" w:rsidR="003657B3" w:rsidRDefault="00000000">
      <w:pPr>
        <w:spacing w:after="160"/>
        <w:jc w:val="center"/>
      </w:pPr>
      <w:r>
        <w:rPr>
          <w:rFonts w:ascii="Times New Roman" w:hAnsi="Times New Roman"/>
          <w:i/>
          <w:iCs/>
          <w:sz w:val="18"/>
          <w:szCs w:val="18"/>
        </w:rPr>
        <w:t>Fig. 2.  AutoTestAI closed-loop test-generation and program-repair pipeline.</w:t>
      </w:r>
    </w:p>
    <w:p w14:paraId="334981DC" w14:textId="77777777" w:rsidR="003657B3" w:rsidRDefault="00000000">
      <w:pPr>
        <w:spacing w:before="200" w:after="120"/>
        <w:jc w:val="center"/>
      </w:pPr>
      <w:r>
        <w:rPr>
          <w:rFonts w:ascii="Times New Roman" w:hAnsi="Times New Roman"/>
          <w:b/>
          <w:bCs/>
        </w:rPr>
        <w:t>V. SYSTEM ARCHITECTURE</w:t>
      </w:r>
    </w:p>
    <w:p w14:paraId="2607A180" w14:textId="77777777" w:rsidR="003657B3" w:rsidRDefault="00000000">
      <w:pPr>
        <w:spacing w:after="120" w:line="249" w:lineRule="auto"/>
        <w:jc w:val="both"/>
      </w:pPr>
      <w:r>
        <w:rPr>
          <w:rFonts w:ascii="Times New Roman" w:hAnsi="Times New Roman"/>
        </w:rPr>
        <w:t xml:space="preserve">AutoTestAI is structured as an enterprise five-tier microservices platform (Fig. 1). The presentation tier exposes a </w:t>
      </w:r>
      <w:r>
        <w:rPr>
          <w:rFonts w:ascii="Times New Roman" w:hAnsi="Times New Roman"/>
        </w:rPr>
        <w:t>React/TypeScript dashboard with an XAI visualizer; the application tier is a FastAPI service exposing authentication, project, and agent-gateway endpoints; the agentic reasoning tier hosts the LangGraph-based Adaptive Agent Orchestrator and its 14 specialized agents; the execution tier runs generated tests inside sandboxed PyTest subprocesses instrumented with Coverage.py and an Ochiai spectrum-based bug-localization engine; and the data tier persists all pipeline artifacts in a 17-collection MongoDB schema.</w:t>
      </w:r>
    </w:p>
    <w:p w14:paraId="0DCB7768" w14:textId="77777777" w:rsidR="003657B3" w:rsidRDefault="00000000">
      <w:pPr>
        <w:spacing w:before="100" w:after="40"/>
        <w:jc w:val="center"/>
      </w:pPr>
      <w:r>
        <w:rPr>
          <w:rFonts w:ascii="Times New Roman" w:hAnsi="Times New Roman"/>
          <w:noProof/>
        </w:rPr>
        <w:drawing>
          <wp:inline distT="0" distB="0" distL="0" distR="0" wp14:anchorId="5A0A269E" wp14:editId="52786798">
            <wp:extent cx="2857500" cy="2045201"/>
            <wp:effectExtent l="0" t="0" r="0" b="0"/>
            <wp:docPr id="389342405" name="Picture 38934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045201"/>
                    </a:xfrm>
                    <a:prstGeom prst="rect">
                      <a:avLst/>
                    </a:prstGeom>
                  </pic:spPr>
                </pic:pic>
              </a:graphicData>
            </a:graphic>
          </wp:inline>
        </w:drawing>
      </w:r>
    </w:p>
    <w:p w14:paraId="51B08455" w14:textId="77777777" w:rsidR="003657B3" w:rsidRDefault="00000000">
      <w:pPr>
        <w:spacing w:after="160"/>
        <w:jc w:val="center"/>
      </w:pPr>
      <w:r>
        <w:rPr>
          <w:rFonts w:ascii="Times New Roman" w:hAnsi="Times New Roman"/>
          <w:i/>
          <w:iCs/>
          <w:sz w:val="18"/>
          <w:szCs w:val="18"/>
        </w:rPr>
        <w:t>Fig. 1.  Five-tier layered system architecture of AutoTestAI.</w:t>
      </w:r>
    </w:p>
    <w:p w14:paraId="7BD18984" w14:textId="77777777" w:rsidR="003657B3" w:rsidRDefault="00000000">
      <w:pPr>
        <w:spacing w:before="200" w:after="120"/>
        <w:jc w:val="center"/>
      </w:pPr>
      <w:r>
        <w:rPr>
          <w:rFonts w:ascii="Times New Roman" w:hAnsi="Times New Roman"/>
          <w:b/>
          <w:bCs/>
        </w:rPr>
        <w:t>VI. MULTI-AGENT FRAMEWORK</w:t>
      </w:r>
    </w:p>
    <w:p w14:paraId="30958896" w14:textId="77777777" w:rsidR="003657B3" w:rsidRDefault="00000000">
      <w:pPr>
        <w:spacing w:after="120" w:line="249" w:lineRule="auto"/>
        <w:jc w:val="both"/>
      </w:pPr>
      <w:r>
        <w:rPr>
          <w:rFonts w:ascii="Times New Roman" w:hAnsi="Times New Roman"/>
        </w:rPr>
        <w:t>AutoTestAI decomposes the testing and repair lifecycle into 14 specialized, single-responsibility AI agents, each consuming a well-defined subset of the shared AgentState object and producing a well-defined output artifact. The agents are grouped into four functional phases—analysis, generation and verification, execution and diagnosis, and repair and governance—as summarized in Table III and Fig. 3.</w:t>
      </w:r>
    </w:p>
    <w:p w14:paraId="73A5B13D" w14:textId="77777777" w:rsidR="003657B3" w:rsidRDefault="003657B3">
      <w:pPr>
        <w:sectPr w:rsidR="003657B3">
          <w:footerReference w:type="default" r:id="rId12"/>
          <w:type w:val="continuous"/>
          <w:pgSz w:w="12240" w:h="15840"/>
          <w:pgMar w:top="1080" w:right="900" w:bottom="1440" w:left="900" w:header="708" w:footer="708" w:gutter="0"/>
          <w:cols w:num="2" w:space="360"/>
          <w:docGrid w:linePitch="360"/>
        </w:sectPr>
      </w:pPr>
    </w:p>
    <w:p w14:paraId="368D6DB1" w14:textId="77777777" w:rsidR="003657B3" w:rsidRDefault="00000000">
      <w:pPr>
        <w:spacing w:before="160" w:after="80"/>
        <w:jc w:val="center"/>
      </w:pPr>
      <w:r>
        <w:rPr>
          <w:rFonts w:ascii="Times New Roman" w:hAnsi="Times New Roman"/>
          <w:b/>
          <w:bCs/>
          <w:sz w:val="18"/>
          <w:szCs w:val="18"/>
        </w:rPr>
        <w:t>TABLE III</w:t>
      </w:r>
      <w:r>
        <w:rPr>
          <w:rFonts w:ascii="Times New Roman" w:hAnsi="Times New Roman"/>
          <w:sz w:val="18"/>
          <w:szCs w:val="18"/>
        </w:rPr>
        <w:t xml:space="preserve"> Comprehensive Multi-Agent Specification Matrix</w:t>
      </w:r>
    </w:p>
    <w:tbl>
      <w:tblPr>
        <w:tblW w:w="844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400"/>
        <w:gridCol w:w="1650"/>
        <w:gridCol w:w="2000"/>
        <w:gridCol w:w="2350"/>
        <w:gridCol w:w="2040"/>
      </w:tblGrid>
      <w:tr w:rsidR="003657B3" w14:paraId="6EE36892" w14:textId="77777777">
        <w:trPr>
          <w:tblHeader/>
        </w:trPr>
        <w:tc>
          <w:tcPr>
            <w:tcW w:w="400" w:type="dxa"/>
            <w:shd w:val="clear" w:color="auto" w:fill="D9D9D9"/>
            <w:tcMar>
              <w:top w:w="60" w:type="dxa"/>
              <w:left w:w="80" w:type="dxa"/>
              <w:bottom w:w="60" w:type="dxa"/>
              <w:right w:w="80" w:type="dxa"/>
            </w:tcMar>
            <w:vAlign w:val="center"/>
          </w:tcPr>
          <w:p w14:paraId="6AB5F4F1" w14:textId="77777777" w:rsidR="003657B3" w:rsidRDefault="00000000">
            <w:pPr>
              <w:jc w:val="center"/>
            </w:pPr>
            <w:r>
              <w:rPr>
                <w:b/>
                <w:bCs/>
                <w:sz w:val="16"/>
                <w:szCs w:val="16"/>
              </w:rPr>
              <w:t>#</w:t>
            </w:r>
          </w:p>
        </w:tc>
        <w:tc>
          <w:tcPr>
            <w:tcW w:w="1650" w:type="dxa"/>
            <w:shd w:val="clear" w:color="auto" w:fill="D9D9D9"/>
            <w:tcMar>
              <w:top w:w="60" w:type="dxa"/>
              <w:left w:w="80" w:type="dxa"/>
              <w:bottom w:w="60" w:type="dxa"/>
              <w:right w:w="80" w:type="dxa"/>
            </w:tcMar>
            <w:vAlign w:val="center"/>
          </w:tcPr>
          <w:p w14:paraId="6182B2FE" w14:textId="77777777" w:rsidR="003657B3" w:rsidRDefault="00000000">
            <w:pPr>
              <w:jc w:val="center"/>
            </w:pPr>
            <w:r>
              <w:rPr>
                <w:b/>
                <w:bCs/>
                <w:sz w:val="16"/>
                <w:szCs w:val="16"/>
              </w:rPr>
              <w:t>Agent</w:t>
            </w:r>
          </w:p>
        </w:tc>
        <w:tc>
          <w:tcPr>
            <w:tcW w:w="2000" w:type="dxa"/>
            <w:shd w:val="clear" w:color="auto" w:fill="D9D9D9"/>
            <w:tcMar>
              <w:top w:w="60" w:type="dxa"/>
              <w:left w:w="80" w:type="dxa"/>
              <w:bottom w:w="60" w:type="dxa"/>
              <w:right w:w="80" w:type="dxa"/>
            </w:tcMar>
            <w:vAlign w:val="center"/>
          </w:tcPr>
          <w:p w14:paraId="6E199443" w14:textId="77777777" w:rsidR="003657B3" w:rsidRDefault="00000000">
            <w:pPr>
              <w:jc w:val="center"/>
            </w:pPr>
            <w:r>
              <w:rPr>
                <w:b/>
                <w:bCs/>
                <w:sz w:val="16"/>
                <w:szCs w:val="16"/>
              </w:rPr>
              <w:t>Primary Responsibility</w:t>
            </w:r>
          </w:p>
        </w:tc>
        <w:tc>
          <w:tcPr>
            <w:tcW w:w="2350" w:type="dxa"/>
            <w:shd w:val="clear" w:color="auto" w:fill="D9D9D9"/>
            <w:tcMar>
              <w:top w:w="60" w:type="dxa"/>
              <w:left w:w="80" w:type="dxa"/>
              <w:bottom w:w="60" w:type="dxa"/>
              <w:right w:w="80" w:type="dxa"/>
            </w:tcMar>
            <w:vAlign w:val="center"/>
          </w:tcPr>
          <w:p w14:paraId="6659ADF2" w14:textId="77777777" w:rsidR="003657B3" w:rsidRDefault="00000000">
            <w:pPr>
              <w:jc w:val="center"/>
            </w:pPr>
            <w:r>
              <w:rPr>
                <w:b/>
                <w:bCs/>
                <w:sz w:val="16"/>
                <w:szCs w:val="16"/>
              </w:rPr>
              <w:t>Input Artifacts</w:t>
            </w:r>
          </w:p>
        </w:tc>
        <w:tc>
          <w:tcPr>
            <w:tcW w:w="2040" w:type="dxa"/>
            <w:shd w:val="clear" w:color="auto" w:fill="D9D9D9"/>
            <w:tcMar>
              <w:top w:w="60" w:type="dxa"/>
              <w:left w:w="80" w:type="dxa"/>
              <w:bottom w:w="60" w:type="dxa"/>
              <w:right w:w="80" w:type="dxa"/>
            </w:tcMar>
            <w:vAlign w:val="center"/>
          </w:tcPr>
          <w:p w14:paraId="1973146D" w14:textId="77777777" w:rsidR="003657B3" w:rsidRDefault="00000000">
            <w:pPr>
              <w:jc w:val="center"/>
            </w:pPr>
            <w:r>
              <w:rPr>
                <w:b/>
                <w:bCs/>
                <w:sz w:val="16"/>
                <w:szCs w:val="16"/>
              </w:rPr>
              <w:t>Output Artifacts</w:t>
            </w:r>
          </w:p>
        </w:tc>
      </w:tr>
      <w:tr w:rsidR="003657B3" w14:paraId="56E44F4E" w14:textId="77777777">
        <w:tc>
          <w:tcPr>
            <w:tcW w:w="400" w:type="dxa"/>
            <w:tcMar>
              <w:top w:w="60" w:type="dxa"/>
              <w:left w:w="80" w:type="dxa"/>
              <w:bottom w:w="60" w:type="dxa"/>
              <w:right w:w="80" w:type="dxa"/>
            </w:tcMar>
            <w:vAlign w:val="center"/>
          </w:tcPr>
          <w:p w14:paraId="252F941D" w14:textId="77777777" w:rsidR="003657B3" w:rsidRDefault="00000000">
            <w:r>
              <w:rPr>
                <w:sz w:val="16"/>
                <w:szCs w:val="16"/>
              </w:rPr>
              <w:t>1</w:t>
            </w:r>
          </w:p>
        </w:tc>
        <w:tc>
          <w:tcPr>
            <w:tcW w:w="1650" w:type="dxa"/>
            <w:tcMar>
              <w:top w:w="60" w:type="dxa"/>
              <w:left w:w="80" w:type="dxa"/>
              <w:bottom w:w="60" w:type="dxa"/>
              <w:right w:w="80" w:type="dxa"/>
            </w:tcMar>
            <w:vAlign w:val="center"/>
          </w:tcPr>
          <w:p w14:paraId="2D51E5BE" w14:textId="77777777" w:rsidR="003657B3" w:rsidRDefault="00000000">
            <w:pPr>
              <w:jc w:val="center"/>
            </w:pPr>
            <w:r>
              <w:rPr>
                <w:sz w:val="16"/>
                <w:szCs w:val="16"/>
              </w:rPr>
              <w:t>Project Analyst</w:t>
            </w:r>
          </w:p>
        </w:tc>
        <w:tc>
          <w:tcPr>
            <w:tcW w:w="2000" w:type="dxa"/>
            <w:tcMar>
              <w:top w:w="60" w:type="dxa"/>
              <w:left w:w="80" w:type="dxa"/>
              <w:bottom w:w="60" w:type="dxa"/>
              <w:right w:w="80" w:type="dxa"/>
            </w:tcMar>
            <w:vAlign w:val="center"/>
          </w:tcPr>
          <w:p w14:paraId="39E76F42" w14:textId="77777777" w:rsidR="003657B3" w:rsidRDefault="00000000">
            <w:pPr>
              <w:jc w:val="center"/>
            </w:pPr>
            <w:r>
              <w:rPr>
                <w:sz w:val="16"/>
                <w:szCs w:val="16"/>
              </w:rPr>
              <w:t>Parse repo layout &amp; configs</w:t>
            </w:r>
          </w:p>
        </w:tc>
        <w:tc>
          <w:tcPr>
            <w:tcW w:w="2350" w:type="dxa"/>
            <w:tcMar>
              <w:top w:w="60" w:type="dxa"/>
              <w:left w:w="80" w:type="dxa"/>
              <w:bottom w:w="60" w:type="dxa"/>
              <w:right w:w="80" w:type="dxa"/>
            </w:tcMar>
            <w:vAlign w:val="center"/>
          </w:tcPr>
          <w:p w14:paraId="7EA40A85" w14:textId="77777777" w:rsidR="003657B3" w:rsidRDefault="00000000">
            <w:pPr>
              <w:jc w:val="center"/>
            </w:pPr>
            <w:r>
              <w:rPr>
                <w:sz w:val="16"/>
                <w:szCs w:val="16"/>
              </w:rPr>
              <w:t>Repo tree, requirements.txt</w:t>
            </w:r>
          </w:p>
        </w:tc>
        <w:tc>
          <w:tcPr>
            <w:tcW w:w="2040" w:type="dxa"/>
            <w:tcMar>
              <w:top w:w="60" w:type="dxa"/>
              <w:left w:w="80" w:type="dxa"/>
              <w:bottom w:w="60" w:type="dxa"/>
              <w:right w:w="80" w:type="dxa"/>
            </w:tcMar>
            <w:vAlign w:val="center"/>
          </w:tcPr>
          <w:p w14:paraId="76347E75" w14:textId="77777777" w:rsidR="003657B3" w:rsidRDefault="00000000">
            <w:pPr>
              <w:jc w:val="center"/>
            </w:pPr>
            <w:r>
              <w:rPr>
                <w:sz w:val="16"/>
                <w:szCs w:val="16"/>
              </w:rPr>
              <w:t>Project metadata (JSON)</w:t>
            </w:r>
          </w:p>
        </w:tc>
      </w:tr>
      <w:tr w:rsidR="003657B3" w14:paraId="69270C10" w14:textId="77777777">
        <w:tc>
          <w:tcPr>
            <w:tcW w:w="400" w:type="dxa"/>
            <w:tcMar>
              <w:top w:w="60" w:type="dxa"/>
              <w:left w:w="80" w:type="dxa"/>
              <w:bottom w:w="60" w:type="dxa"/>
              <w:right w:w="80" w:type="dxa"/>
            </w:tcMar>
            <w:vAlign w:val="center"/>
          </w:tcPr>
          <w:p w14:paraId="0FC34678" w14:textId="77777777" w:rsidR="003657B3" w:rsidRDefault="00000000">
            <w:r>
              <w:rPr>
                <w:sz w:val="16"/>
                <w:szCs w:val="16"/>
              </w:rPr>
              <w:t>2</w:t>
            </w:r>
          </w:p>
        </w:tc>
        <w:tc>
          <w:tcPr>
            <w:tcW w:w="1650" w:type="dxa"/>
            <w:tcMar>
              <w:top w:w="60" w:type="dxa"/>
              <w:left w:w="80" w:type="dxa"/>
              <w:bottom w:w="60" w:type="dxa"/>
              <w:right w:w="80" w:type="dxa"/>
            </w:tcMar>
            <w:vAlign w:val="center"/>
          </w:tcPr>
          <w:p w14:paraId="517328FB" w14:textId="77777777" w:rsidR="003657B3" w:rsidRDefault="00000000">
            <w:pPr>
              <w:jc w:val="center"/>
            </w:pPr>
            <w:r>
              <w:rPr>
                <w:sz w:val="16"/>
                <w:szCs w:val="16"/>
              </w:rPr>
              <w:t>Requirements Analyst</w:t>
            </w:r>
          </w:p>
        </w:tc>
        <w:tc>
          <w:tcPr>
            <w:tcW w:w="2000" w:type="dxa"/>
            <w:tcMar>
              <w:top w:w="60" w:type="dxa"/>
              <w:left w:w="80" w:type="dxa"/>
              <w:bottom w:w="60" w:type="dxa"/>
              <w:right w:w="80" w:type="dxa"/>
            </w:tcMar>
            <w:vAlign w:val="center"/>
          </w:tcPr>
          <w:p w14:paraId="49F818A6" w14:textId="77777777" w:rsidR="003657B3" w:rsidRDefault="00000000">
            <w:pPr>
              <w:jc w:val="center"/>
            </w:pPr>
            <w:r>
              <w:rPr>
                <w:sz w:val="16"/>
                <w:szCs w:val="16"/>
              </w:rPr>
              <w:t>Extract code contracts</w:t>
            </w:r>
          </w:p>
        </w:tc>
        <w:tc>
          <w:tcPr>
            <w:tcW w:w="2350" w:type="dxa"/>
            <w:tcMar>
              <w:top w:w="60" w:type="dxa"/>
              <w:left w:w="80" w:type="dxa"/>
              <w:bottom w:w="60" w:type="dxa"/>
              <w:right w:w="80" w:type="dxa"/>
            </w:tcMar>
            <w:vAlign w:val="center"/>
          </w:tcPr>
          <w:p w14:paraId="4DD66E9F" w14:textId="77777777" w:rsidR="003657B3" w:rsidRDefault="00000000">
            <w:pPr>
              <w:jc w:val="center"/>
            </w:pPr>
            <w:r>
              <w:rPr>
                <w:sz w:val="16"/>
                <w:szCs w:val="16"/>
              </w:rPr>
              <w:t>Source code, docstrings</w:t>
            </w:r>
          </w:p>
        </w:tc>
        <w:tc>
          <w:tcPr>
            <w:tcW w:w="2040" w:type="dxa"/>
            <w:tcMar>
              <w:top w:w="60" w:type="dxa"/>
              <w:left w:w="80" w:type="dxa"/>
              <w:bottom w:w="60" w:type="dxa"/>
              <w:right w:w="80" w:type="dxa"/>
            </w:tcMar>
            <w:vAlign w:val="center"/>
          </w:tcPr>
          <w:p w14:paraId="365EAD31" w14:textId="77777777" w:rsidR="003657B3" w:rsidRDefault="00000000">
            <w:pPr>
              <w:jc w:val="center"/>
            </w:pPr>
            <w:r>
              <w:rPr>
                <w:sz w:val="16"/>
                <w:szCs w:val="16"/>
              </w:rPr>
              <w:t>Requirement invariants</w:t>
            </w:r>
          </w:p>
        </w:tc>
      </w:tr>
      <w:tr w:rsidR="003657B3" w14:paraId="03069533" w14:textId="77777777">
        <w:tc>
          <w:tcPr>
            <w:tcW w:w="400" w:type="dxa"/>
            <w:tcMar>
              <w:top w:w="60" w:type="dxa"/>
              <w:left w:w="80" w:type="dxa"/>
              <w:bottom w:w="60" w:type="dxa"/>
              <w:right w:w="80" w:type="dxa"/>
            </w:tcMar>
            <w:vAlign w:val="center"/>
          </w:tcPr>
          <w:p w14:paraId="1A06A4CC" w14:textId="77777777" w:rsidR="003657B3" w:rsidRDefault="00000000">
            <w:r>
              <w:rPr>
                <w:sz w:val="16"/>
                <w:szCs w:val="16"/>
              </w:rPr>
              <w:t>3</w:t>
            </w:r>
          </w:p>
        </w:tc>
        <w:tc>
          <w:tcPr>
            <w:tcW w:w="1650" w:type="dxa"/>
            <w:tcMar>
              <w:top w:w="60" w:type="dxa"/>
              <w:left w:w="80" w:type="dxa"/>
              <w:bottom w:w="60" w:type="dxa"/>
              <w:right w:w="80" w:type="dxa"/>
            </w:tcMar>
            <w:vAlign w:val="center"/>
          </w:tcPr>
          <w:p w14:paraId="0BECD791" w14:textId="77777777" w:rsidR="003657B3" w:rsidRDefault="00000000">
            <w:pPr>
              <w:jc w:val="center"/>
            </w:pPr>
            <w:r>
              <w:rPr>
                <w:sz w:val="16"/>
                <w:szCs w:val="16"/>
              </w:rPr>
              <w:t>Code Understanding</w:t>
            </w:r>
          </w:p>
        </w:tc>
        <w:tc>
          <w:tcPr>
            <w:tcW w:w="2000" w:type="dxa"/>
            <w:tcMar>
              <w:top w:w="60" w:type="dxa"/>
              <w:left w:w="80" w:type="dxa"/>
              <w:bottom w:w="60" w:type="dxa"/>
              <w:right w:w="80" w:type="dxa"/>
            </w:tcMar>
            <w:vAlign w:val="center"/>
          </w:tcPr>
          <w:p w14:paraId="181684A9" w14:textId="77777777" w:rsidR="003657B3" w:rsidRDefault="00000000">
            <w:pPr>
              <w:jc w:val="center"/>
            </w:pPr>
            <w:r>
              <w:rPr>
                <w:sz w:val="16"/>
                <w:szCs w:val="16"/>
              </w:rPr>
              <w:t>Build AST &amp; call graph</w:t>
            </w:r>
          </w:p>
        </w:tc>
        <w:tc>
          <w:tcPr>
            <w:tcW w:w="2350" w:type="dxa"/>
            <w:tcMar>
              <w:top w:w="60" w:type="dxa"/>
              <w:left w:w="80" w:type="dxa"/>
              <w:bottom w:w="60" w:type="dxa"/>
              <w:right w:w="80" w:type="dxa"/>
            </w:tcMar>
            <w:vAlign w:val="center"/>
          </w:tcPr>
          <w:p w14:paraId="32EBF69A" w14:textId="77777777" w:rsidR="003657B3" w:rsidRDefault="00000000">
            <w:pPr>
              <w:jc w:val="center"/>
            </w:pPr>
            <w:r>
              <w:rPr>
                <w:sz w:val="16"/>
                <w:szCs w:val="16"/>
              </w:rPr>
              <w:t>Python source string</w:t>
            </w:r>
          </w:p>
        </w:tc>
        <w:tc>
          <w:tcPr>
            <w:tcW w:w="2040" w:type="dxa"/>
            <w:tcMar>
              <w:top w:w="60" w:type="dxa"/>
              <w:left w:w="80" w:type="dxa"/>
              <w:bottom w:w="60" w:type="dxa"/>
              <w:right w:w="80" w:type="dxa"/>
            </w:tcMar>
            <w:vAlign w:val="center"/>
          </w:tcPr>
          <w:p w14:paraId="2160360F" w14:textId="77777777" w:rsidR="003657B3" w:rsidRDefault="00000000">
            <w:pPr>
              <w:jc w:val="center"/>
            </w:pPr>
            <w:r>
              <w:rPr>
                <w:sz w:val="16"/>
                <w:szCs w:val="16"/>
              </w:rPr>
              <w:t>AST symbol table &amp; CFG</w:t>
            </w:r>
          </w:p>
        </w:tc>
      </w:tr>
      <w:tr w:rsidR="003657B3" w14:paraId="507BB671" w14:textId="77777777">
        <w:tc>
          <w:tcPr>
            <w:tcW w:w="400" w:type="dxa"/>
            <w:tcMar>
              <w:top w:w="60" w:type="dxa"/>
              <w:left w:w="80" w:type="dxa"/>
              <w:bottom w:w="60" w:type="dxa"/>
              <w:right w:w="80" w:type="dxa"/>
            </w:tcMar>
            <w:vAlign w:val="center"/>
          </w:tcPr>
          <w:p w14:paraId="2E967E66" w14:textId="77777777" w:rsidR="003657B3" w:rsidRDefault="00000000">
            <w:r>
              <w:rPr>
                <w:sz w:val="16"/>
                <w:szCs w:val="16"/>
              </w:rPr>
              <w:t>4</w:t>
            </w:r>
          </w:p>
        </w:tc>
        <w:tc>
          <w:tcPr>
            <w:tcW w:w="1650" w:type="dxa"/>
            <w:tcMar>
              <w:top w:w="60" w:type="dxa"/>
              <w:left w:w="80" w:type="dxa"/>
              <w:bottom w:w="60" w:type="dxa"/>
              <w:right w:w="80" w:type="dxa"/>
            </w:tcMar>
            <w:vAlign w:val="center"/>
          </w:tcPr>
          <w:p w14:paraId="5E7BE3B9" w14:textId="77777777" w:rsidR="003657B3" w:rsidRDefault="00000000">
            <w:pPr>
              <w:jc w:val="center"/>
            </w:pPr>
            <w:r>
              <w:rPr>
                <w:sz w:val="16"/>
                <w:szCs w:val="16"/>
              </w:rPr>
              <w:t>Test Planner</w:t>
            </w:r>
          </w:p>
        </w:tc>
        <w:tc>
          <w:tcPr>
            <w:tcW w:w="2000" w:type="dxa"/>
            <w:tcMar>
              <w:top w:w="60" w:type="dxa"/>
              <w:left w:w="80" w:type="dxa"/>
              <w:bottom w:w="60" w:type="dxa"/>
              <w:right w:w="80" w:type="dxa"/>
            </w:tcMar>
            <w:vAlign w:val="center"/>
          </w:tcPr>
          <w:p w14:paraId="51DC2ACA" w14:textId="77777777" w:rsidR="003657B3" w:rsidRDefault="00000000">
            <w:pPr>
              <w:jc w:val="center"/>
            </w:pPr>
            <w:r>
              <w:rPr>
                <w:sz w:val="16"/>
                <w:szCs w:val="16"/>
              </w:rPr>
              <w:t>Formulate test scenarios</w:t>
            </w:r>
          </w:p>
        </w:tc>
        <w:tc>
          <w:tcPr>
            <w:tcW w:w="2350" w:type="dxa"/>
            <w:tcMar>
              <w:top w:w="60" w:type="dxa"/>
              <w:left w:w="80" w:type="dxa"/>
              <w:bottom w:w="60" w:type="dxa"/>
              <w:right w:w="80" w:type="dxa"/>
            </w:tcMar>
            <w:vAlign w:val="center"/>
          </w:tcPr>
          <w:p w14:paraId="06626785" w14:textId="77777777" w:rsidR="003657B3" w:rsidRDefault="00000000">
            <w:pPr>
              <w:jc w:val="center"/>
            </w:pPr>
            <w:r>
              <w:rPr>
                <w:sz w:val="16"/>
                <w:szCs w:val="16"/>
              </w:rPr>
              <w:t>Invariants, symbol table</w:t>
            </w:r>
          </w:p>
        </w:tc>
        <w:tc>
          <w:tcPr>
            <w:tcW w:w="2040" w:type="dxa"/>
            <w:tcMar>
              <w:top w:w="60" w:type="dxa"/>
              <w:left w:w="80" w:type="dxa"/>
              <w:bottom w:w="60" w:type="dxa"/>
              <w:right w:w="80" w:type="dxa"/>
            </w:tcMar>
            <w:vAlign w:val="center"/>
          </w:tcPr>
          <w:p w14:paraId="082A0E85" w14:textId="77777777" w:rsidR="003657B3" w:rsidRDefault="00000000">
            <w:pPr>
              <w:jc w:val="center"/>
            </w:pPr>
            <w:r>
              <w:rPr>
                <w:sz w:val="16"/>
                <w:szCs w:val="16"/>
              </w:rPr>
              <w:t>Test plan specification</w:t>
            </w:r>
          </w:p>
        </w:tc>
      </w:tr>
      <w:tr w:rsidR="003657B3" w14:paraId="263E684B" w14:textId="77777777">
        <w:tc>
          <w:tcPr>
            <w:tcW w:w="400" w:type="dxa"/>
            <w:tcMar>
              <w:top w:w="60" w:type="dxa"/>
              <w:left w:w="80" w:type="dxa"/>
              <w:bottom w:w="60" w:type="dxa"/>
              <w:right w:w="80" w:type="dxa"/>
            </w:tcMar>
            <w:vAlign w:val="center"/>
          </w:tcPr>
          <w:p w14:paraId="3512FABF" w14:textId="77777777" w:rsidR="003657B3" w:rsidRDefault="00000000">
            <w:r>
              <w:rPr>
                <w:sz w:val="16"/>
                <w:szCs w:val="16"/>
              </w:rPr>
              <w:t>5</w:t>
            </w:r>
          </w:p>
        </w:tc>
        <w:tc>
          <w:tcPr>
            <w:tcW w:w="1650" w:type="dxa"/>
            <w:tcMar>
              <w:top w:w="60" w:type="dxa"/>
              <w:left w:w="80" w:type="dxa"/>
              <w:bottom w:w="60" w:type="dxa"/>
              <w:right w:w="80" w:type="dxa"/>
            </w:tcMar>
            <w:vAlign w:val="center"/>
          </w:tcPr>
          <w:p w14:paraId="342A483B" w14:textId="77777777" w:rsidR="003657B3" w:rsidRDefault="00000000">
            <w:pPr>
              <w:jc w:val="center"/>
            </w:pPr>
            <w:r>
              <w:rPr>
                <w:sz w:val="16"/>
                <w:szCs w:val="16"/>
              </w:rPr>
              <w:t>Unit Test Generator</w:t>
            </w:r>
          </w:p>
        </w:tc>
        <w:tc>
          <w:tcPr>
            <w:tcW w:w="2000" w:type="dxa"/>
            <w:tcMar>
              <w:top w:w="60" w:type="dxa"/>
              <w:left w:w="80" w:type="dxa"/>
              <w:bottom w:w="60" w:type="dxa"/>
              <w:right w:w="80" w:type="dxa"/>
            </w:tcMar>
            <w:vAlign w:val="center"/>
          </w:tcPr>
          <w:p w14:paraId="5521C6EA" w14:textId="77777777" w:rsidR="003657B3" w:rsidRDefault="00000000">
            <w:pPr>
              <w:jc w:val="center"/>
            </w:pPr>
            <w:r>
              <w:rPr>
                <w:sz w:val="16"/>
                <w:szCs w:val="16"/>
              </w:rPr>
              <w:t>Synthesize PyTest code</w:t>
            </w:r>
          </w:p>
        </w:tc>
        <w:tc>
          <w:tcPr>
            <w:tcW w:w="2350" w:type="dxa"/>
            <w:tcMar>
              <w:top w:w="60" w:type="dxa"/>
              <w:left w:w="80" w:type="dxa"/>
              <w:bottom w:w="60" w:type="dxa"/>
              <w:right w:w="80" w:type="dxa"/>
            </w:tcMar>
            <w:vAlign w:val="center"/>
          </w:tcPr>
          <w:p w14:paraId="0BD8E3CA" w14:textId="77777777" w:rsidR="003657B3" w:rsidRDefault="00000000">
            <w:pPr>
              <w:jc w:val="center"/>
            </w:pPr>
            <w:r>
              <w:rPr>
                <w:sz w:val="16"/>
                <w:szCs w:val="16"/>
              </w:rPr>
              <w:t>Source code, test plan</w:t>
            </w:r>
          </w:p>
        </w:tc>
        <w:tc>
          <w:tcPr>
            <w:tcW w:w="2040" w:type="dxa"/>
            <w:tcMar>
              <w:top w:w="60" w:type="dxa"/>
              <w:left w:w="80" w:type="dxa"/>
              <w:bottom w:w="60" w:type="dxa"/>
              <w:right w:w="80" w:type="dxa"/>
            </w:tcMar>
            <w:vAlign w:val="center"/>
          </w:tcPr>
          <w:p w14:paraId="1AA77BA0" w14:textId="77777777" w:rsidR="003657B3" w:rsidRDefault="00000000">
            <w:pPr>
              <w:jc w:val="center"/>
            </w:pPr>
            <w:r>
              <w:rPr>
                <w:sz w:val="16"/>
                <w:szCs w:val="16"/>
              </w:rPr>
              <w:t>Executable PyTest code</w:t>
            </w:r>
          </w:p>
        </w:tc>
      </w:tr>
      <w:tr w:rsidR="003657B3" w14:paraId="67CE4B61" w14:textId="77777777">
        <w:tc>
          <w:tcPr>
            <w:tcW w:w="400" w:type="dxa"/>
            <w:tcMar>
              <w:top w:w="60" w:type="dxa"/>
              <w:left w:w="80" w:type="dxa"/>
              <w:bottom w:w="60" w:type="dxa"/>
              <w:right w:w="80" w:type="dxa"/>
            </w:tcMar>
            <w:vAlign w:val="center"/>
          </w:tcPr>
          <w:p w14:paraId="4333BD71" w14:textId="77777777" w:rsidR="003657B3" w:rsidRDefault="00000000">
            <w:r>
              <w:rPr>
                <w:sz w:val="16"/>
                <w:szCs w:val="16"/>
              </w:rPr>
              <w:t>6</w:t>
            </w:r>
          </w:p>
        </w:tc>
        <w:tc>
          <w:tcPr>
            <w:tcW w:w="1650" w:type="dxa"/>
            <w:tcMar>
              <w:top w:w="60" w:type="dxa"/>
              <w:left w:w="80" w:type="dxa"/>
              <w:bottom w:w="60" w:type="dxa"/>
              <w:right w:w="80" w:type="dxa"/>
            </w:tcMar>
            <w:vAlign w:val="center"/>
          </w:tcPr>
          <w:p w14:paraId="32F77ABC" w14:textId="77777777" w:rsidR="003657B3" w:rsidRDefault="00000000">
            <w:pPr>
              <w:jc w:val="center"/>
            </w:pPr>
            <w:r>
              <w:rPr>
                <w:sz w:val="16"/>
                <w:szCs w:val="16"/>
              </w:rPr>
              <w:t>Verification Agent</w:t>
            </w:r>
          </w:p>
        </w:tc>
        <w:tc>
          <w:tcPr>
            <w:tcW w:w="2000" w:type="dxa"/>
            <w:tcMar>
              <w:top w:w="60" w:type="dxa"/>
              <w:left w:w="80" w:type="dxa"/>
              <w:bottom w:w="60" w:type="dxa"/>
              <w:right w:w="80" w:type="dxa"/>
            </w:tcMar>
            <w:vAlign w:val="center"/>
          </w:tcPr>
          <w:p w14:paraId="5B2C3A3D" w14:textId="77777777" w:rsidR="003657B3" w:rsidRDefault="00000000">
            <w:pPr>
              <w:jc w:val="center"/>
            </w:pPr>
            <w:r>
              <w:rPr>
                <w:sz w:val="16"/>
                <w:szCs w:val="16"/>
              </w:rPr>
              <w:t>Static AST syntax audit</w:t>
            </w:r>
          </w:p>
        </w:tc>
        <w:tc>
          <w:tcPr>
            <w:tcW w:w="2350" w:type="dxa"/>
            <w:tcMar>
              <w:top w:w="60" w:type="dxa"/>
              <w:left w:w="80" w:type="dxa"/>
              <w:bottom w:w="60" w:type="dxa"/>
              <w:right w:w="80" w:type="dxa"/>
            </w:tcMar>
            <w:vAlign w:val="center"/>
          </w:tcPr>
          <w:p w14:paraId="4AC31BFD" w14:textId="77777777" w:rsidR="003657B3" w:rsidRDefault="00000000">
            <w:pPr>
              <w:jc w:val="center"/>
            </w:pPr>
            <w:r>
              <w:rPr>
                <w:sz w:val="16"/>
                <w:szCs w:val="16"/>
              </w:rPr>
              <w:t>Generated PyTest code</w:t>
            </w:r>
          </w:p>
        </w:tc>
        <w:tc>
          <w:tcPr>
            <w:tcW w:w="2040" w:type="dxa"/>
            <w:tcMar>
              <w:top w:w="60" w:type="dxa"/>
              <w:left w:w="80" w:type="dxa"/>
              <w:bottom w:w="60" w:type="dxa"/>
              <w:right w:w="80" w:type="dxa"/>
            </w:tcMar>
            <w:vAlign w:val="center"/>
          </w:tcPr>
          <w:p w14:paraId="3A158CFB" w14:textId="77777777" w:rsidR="003657B3" w:rsidRDefault="00000000">
            <w:pPr>
              <w:jc w:val="center"/>
            </w:pPr>
            <w:r>
              <w:rPr>
                <w:sz w:val="16"/>
                <w:szCs w:val="16"/>
              </w:rPr>
              <w:t>Verification status</w:t>
            </w:r>
          </w:p>
        </w:tc>
      </w:tr>
      <w:tr w:rsidR="003657B3" w14:paraId="55998405" w14:textId="77777777">
        <w:tc>
          <w:tcPr>
            <w:tcW w:w="400" w:type="dxa"/>
            <w:tcMar>
              <w:top w:w="60" w:type="dxa"/>
              <w:left w:w="80" w:type="dxa"/>
              <w:bottom w:w="60" w:type="dxa"/>
              <w:right w:w="80" w:type="dxa"/>
            </w:tcMar>
            <w:vAlign w:val="center"/>
          </w:tcPr>
          <w:p w14:paraId="702EAC0A" w14:textId="77777777" w:rsidR="003657B3" w:rsidRDefault="00000000">
            <w:r>
              <w:rPr>
                <w:sz w:val="16"/>
                <w:szCs w:val="16"/>
              </w:rPr>
              <w:t>7</w:t>
            </w:r>
          </w:p>
        </w:tc>
        <w:tc>
          <w:tcPr>
            <w:tcW w:w="1650" w:type="dxa"/>
            <w:tcMar>
              <w:top w:w="60" w:type="dxa"/>
              <w:left w:w="80" w:type="dxa"/>
              <w:bottom w:w="60" w:type="dxa"/>
              <w:right w:w="80" w:type="dxa"/>
            </w:tcMar>
            <w:vAlign w:val="center"/>
          </w:tcPr>
          <w:p w14:paraId="498AF9BD" w14:textId="77777777" w:rsidR="003657B3" w:rsidRDefault="00000000">
            <w:pPr>
              <w:jc w:val="center"/>
            </w:pPr>
            <w:r>
              <w:rPr>
                <w:sz w:val="16"/>
                <w:szCs w:val="16"/>
              </w:rPr>
              <w:t>Execution Agent</w:t>
            </w:r>
          </w:p>
        </w:tc>
        <w:tc>
          <w:tcPr>
            <w:tcW w:w="2000" w:type="dxa"/>
            <w:tcMar>
              <w:top w:w="60" w:type="dxa"/>
              <w:left w:w="80" w:type="dxa"/>
              <w:bottom w:w="60" w:type="dxa"/>
              <w:right w:w="80" w:type="dxa"/>
            </w:tcMar>
            <w:vAlign w:val="center"/>
          </w:tcPr>
          <w:p w14:paraId="739B961B" w14:textId="77777777" w:rsidR="003657B3" w:rsidRDefault="00000000">
            <w:pPr>
              <w:jc w:val="center"/>
            </w:pPr>
            <w:r>
              <w:rPr>
                <w:sz w:val="16"/>
                <w:szCs w:val="16"/>
              </w:rPr>
              <w:t>Sandbox subprocess run</w:t>
            </w:r>
          </w:p>
        </w:tc>
        <w:tc>
          <w:tcPr>
            <w:tcW w:w="2350" w:type="dxa"/>
            <w:tcMar>
              <w:top w:w="60" w:type="dxa"/>
              <w:left w:w="80" w:type="dxa"/>
              <w:bottom w:w="60" w:type="dxa"/>
              <w:right w:w="80" w:type="dxa"/>
            </w:tcMar>
            <w:vAlign w:val="center"/>
          </w:tcPr>
          <w:p w14:paraId="32DA90D5" w14:textId="77777777" w:rsidR="003657B3" w:rsidRDefault="00000000">
            <w:pPr>
              <w:jc w:val="center"/>
            </w:pPr>
            <w:r>
              <w:rPr>
                <w:sz w:val="16"/>
                <w:szCs w:val="16"/>
              </w:rPr>
              <w:t>Source file, test file</w:t>
            </w:r>
          </w:p>
        </w:tc>
        <w:tc>
          <w:tcPr>
            <w:tcW w:w="2040" w:type="dxa"/>
            <w:tcMar>
              <w:top w:w="60" w:type="dxa"/>
              <w:left w:w="80" w:type="dxa"/>
              <w:bottom w:w="60" w:type="dxa"/>
              <w:right w:w="80" w:type="dxa"/>
            </w:tcMar>
            <w:vAlign w:val="center"/>
          </w:tcPr>
          <w:p w14:paraId="05F2FB26" w14:textId="77777777" w:rsidR="003657B3" w:rsidRDefault="00000000">
            <w:pPr>
              <w:jc w:val="center"/>
            </w:pPr>
            <w:r>
              <w:rPr>
                <w:sz w:val="16"/>
                <w:szCs w:val="16"/>
              </w:rPr>
              <w:t>Execution telemetry</w:t>
            </w:r>
          </w:p>
        </w:tc>
      </w:tr>
      <w:tr w:rsidR="003657B3" w14:paraId="53648BA6" w14:textId="77777777">
        <w:tc>
          <w:tcPr>
            <w:tcW w:w="400" w:type="dxa"/>
            <w:tcMar>
              <w:top w:w="60" w:type="dxa"/>
              <w:left w:w="80" w:type="dxa"/>
              <w:bottom w:w="60" w:type="dxa"/>
              <w:right w:w="80" w:type="dxa"/>
            </w:tcMar>
            <w:vAlign w:val="center"/>
          </w:tcPr>
          <w:p w14:paraId="7D6A9BE3" w14:textId="77777777" w:rsidR="003657B3" w:rsidRDefault="00000000">
            <w:r>
              <w:rPr>
                <w:sz w:val="16"/>
                <w:szCs w:val="16"/>
              </w:rPr>
              <w:t>8</w:t>
            </w:r>
          </w:p>
        </w:tc>
        <w:tc>
          <w:tcPr>
            <w:tcW w:w="1650" w:type="dxa"/>
            <w:tcMar>
              <w:top w:w="60" w:type="dxa"/>
              <w:left w:w="80" w:type="dxa"/>
              <w:bottom w:w="60" w:type="dxa"/>
              <w:right w:w="80" w:type="dxa"/>
            </w:tcMar>
            <w:vAlign w:val="center"/>
          </w:tcPr>
          <w:p w14:paraId="7DEB5F21" w14:textId="77777777" w:rsidR="003657B3" w:rsidRDefault="00000000">
            <w:pPr>
              <w:jc w:val="center"/>
            </w:pPr>
            <w:r>
              <w:rPr>
                <w:sz w:val="16"/>
                <w:szCs w:val="16"/>
              </w:rPr>
              <w:t>Coverage Analyst</w:t>
            </w:r>
          </w:p>
        </w:tc>
        <w:tc>
          <w:tcPr>
            <w:tcW w:w="2000" w:type="dxa"/>
            <w:tcMar>
              <w:top w:w="60" w:type="dxa"/>
              <w:left w:w="80" w:type="dxa"/>
              <w:bottom w:w="60" w:type="dxa"/>
              <w:right w:w="80" w:type="dxa"/>
            </w:tcMar>
            <w:vAlign w:val="center"/>
          </w:tcPr>
          <w:p w14:paraId="49AD6501" w14:textId="77777777" w:rsidR="003657B3" w:rsidRDefault="00000000">
            <w:pPr>
              <w:jc w:val="center"/>
            </w:pPr>
            <w:r>
              <w:rPr>
                <w:sz w:val="16"/>
                <w:szCs w:val="16"/>
              </w:rPr>
              <w:t>Measure line/branch coverage</w:t>
            </w:r>
          </w:p>
        </w:tc>
        <w:tc>
          <w:tcPr>
            <w:tcW w:w="2350" w:type="dxa"/>
            <w:tcMar>
              <w:top w:w="60" w:type="dxa"/>
              <w:left w:w="80" w:type="dxa"/>
              <w:bottom w:w="60" w:type="dxa"/>
              <w:right w:w="80" w:type="dxa"/>
            </w:tcMar>
            <w:vAlign w:val="center"/>
          </w:tcPr>
          <w:p w14:paraId="1C08C67C" w14:textId="77777777" w:rsidR="003657B3" w:rsidRDefault="00000000">
            <w:pPr>
              <w:jc w:val="center"/>
            </w:pPr>
            <w:r>
              <w:rPr>
                <w:sz w:val="16"/>
                <w:szCs w:val="16"/>
              </w:rPr>
              <w:t>PyTest telemetry, source</w:t>
            </w:r>
          </w:p>
        </w:tc>
        <w:tc>
          <w:tcPr>
            <w:tcW w:w="2040" w:type="dxa"/>
            <w:tcMar>
              <w:top w:w="60" w:type="dxa"/>
              <w:left w:w="80" w:type="dxa"/>
              <w:bottom w:w="60" w:type="dxa"/>
              <w:right w:w="80" w:type="dxa"/>
            </w:tcMar>
            <w:vAlign w:val="center"/>
          </w:tcPr>
          <w:p w14:paraId="17B344D6" w14:textId="77777777" w:rsidR="003657B3" w:rsidRDefault="00000000">
            <w:pPr>
              <w:jc w:val="center"/>
            </w:pPr>
            <w:r>
              <w:rPr>
                <w:sz w:val="16"/>
                <w:szCs w:val="16"/>
              </w:rPr>
              <w:t>Coverage report (JSON)</w:t>
            </w:r>
          </w:p>
        </w:tc>
      </w:tr>
      <w:tr w:rsidR="003657B3" w14:paraId="2FB5D87E" w14:textId="77777777">
        <w:tc>
          <w:tcPr>
            <w:tcW w:w="400" w:type="dxa"/>
            <w:tcMar>
              <w:top w:w="60" w:type="dxa"/>
              <w:left w:w="80" w:type="dxa"/>
              <w:bottom w:w="60" w:type="dxa"/>
              <w:right w:w="80" w:type="dxa"/>
            </w:tcMar>
            <w:vAlign w:val="center"/>
          </w:tcPr>
          <w:p w14:paraId="534E4B33" w14:textId="77777777" w:rsidR="003657B3" w:rsidRDefault="00000000">
            <w:r>
              <w:rPr>
                <w:sz w:val="16"/>
                <w:szCs w:val="16"/>
              </w:rPr>
              <w:t>9</w:t>
            </w:r>
          </w:p>
        </w:tc>
        <w:tc>
          <w:tcPr>
            <w:tcW w:w="1650" w:type="dxa"/>
            <w:tcMar>
              <w:top w:w="60" w:type="dxa"/>
              <w:left w:w="80" w:type="dxa"/>
              <w:bottom w:w="60" w:type="dxa"/>
              <w:right w:w="80" w:type="dxa"/>
            </w:tcMar>
            <w:vAlign w:val="center"/>
          </w:tcPr>
          <w:p w14:paraId="7DA7D2F1" w14:textId="77777777" w:rsidR="003657B3" w:rsidRDefault="00000000">
            <w:pPr>
              <w:jc w:val="center"/>
            </w:pPr>
            <w:r>
              <w:rPr>
                <w:sz w:val="16"/>
                <w:szCs w:val="16"/>
              </w:rPr>
              <w:t>Bug Localization</w:t>
            </w:r>
          </w:p>
        </w:tc>
        <w:tc>
          <w:tcPr>
            <w:tcW w:w="2000" w:type="dxa"/>
            <w:tcMar>
              <w:top w:w="60" w:type="dxa"/>
              <w:left w:w="80" w:type="dxa"/>
              <w:bottom w:w="60" w:type="dxa"/>
              <w:right w:w="80" w:type="dxa"/>
            </w:tcMar>
            <w:vAlign w:val="center"/>
          </w:tcPr>
          <w:p w14:paraId="2A546B93" w14:textId="77777777" w:rsidR="003657B3" w:rsidRDefault="00000000">
            <w:pPr>
              <w:jc w:val="center"/>
            </w:pPr>
            <w:r>
              <w:rPr>
                <w:sz w:val="16"/>
                <w:szCs w:val="16"/>
              </w:rPr>
              <w:t>Pinpoint faulty lines</w:t>
            </w:r>
          </w:p>
        </w:tc>
        <w:tc>
          <w:tcPr>
            <w:tcW w:w="2350" w:type="dxa"/>
            <w:tcMar>
              <w:top w:w="60" w:type="dxa"/>
              <w:left w:w="80" w:type="dxa"/>
              <w:bottom w:w="60" w:type="dxa"/>
              <w:right w:w="80" w:type="dxa"/>
            </w:tcMar>
            <w:vAlign w:val="center"/>
          </w:tcPr>
          <w:p w14:paraId="03AFC258" w14:textId="77777777" w:rsidR="003657B3" w:rsidRDefault="00000000">
            <w:pPr>
              <w:jc w:val="center"/>
            </w:pPr>
            <w:r>
              <w:rPr>
                <w:sz w:val="16"/>
                <w:szCs w:val="16"/>
              </w:rPr>
              <w:t>Execution traceback, AST</w:t>
            </w:r>
          </w:p>
        </w:tc>
        <w:tc>
          <w:tcPr>
            <w:tcW w:w="2040" w:type="dxa"/>
            <w:tcMar>
              <w:top w:w="60" w:type="dxa"/>
              <w:left w:w="80" w:type="dxa"/>
              <w:bottom w:w="60" w:type="dxa"/>
              <w:right w:w="80" w:type="dxa"/>
            </w:tcMar>
            <w:vAlign w:val="center"/>
          </w:tcPr>
          <w:p w14:paraId="08BF5894" w14:textId="77777777" w:rsidR="003657B3" w:rsidRDefault="00000000">
            <w:pPr>
              <w:jc w:val="center"/>
            </w:pPr>
            <w:r>
              <w:rPr>
                <w:sz w:val="16"/>
                <w:szCs w:val="16"/>
              </w:rPr>
              <w:t>Ochiai suspect list</w:t>
            </w:r>
          </w:p>
        </w:tc>
      </w:tr>
      <w:tr w:rsidR="003657B3" w14:paraId="0ECA6DF6" w14:textId="77777777">
        <w:tc>
          <w:tcPr>
            <w:tcW w:w="400" w:type="dxa"/>
            <w:tcMar>
              <w:top w:w="60" w:type="dxa"/>
              <w:left w:w="80" w:type="dxa"/>
              <w:bottom w:w="60" w:type="dxa"/>
              <w:right w:w="80" w:type="dxa"/>
            </w:tcMar>
            <w:vAlign w:val="center"/>
          </w:tcPr>
          <w:p w14:paraId="6E3F327C" w14:textId="77777777" w:rsidR="003657B3" w:rsidRDefault="00000000">
            <w:r>
              <w:rPr>
                <w:sz w:val="16"/>
                <w:szCs w:val="16"/>
              </w:rPr>
              <w:t>10</w:t>
            </w:r>
          </w:p>
        </w:tc>
        <w:tc>
          <w:tcPr>
            <w:tcW w:w="1650" w:type="dxa"/>
            <w:tcMar>
              <w:top w:w="60" w:type="dxa"/>
              <w:left w:w="80" w:type="dxa"/>
              <w:bottom w:w="60" w:type="dxa"/>
              <w:right w:w="80" w:type="dxa"/>
            </w:tcMar>
            <w:vAlign w:val="center"/>
          </w:tcPr>
          <w:p w14:paraId="0980C1A7" w14:textId="77777777" w:rsidR="003657B3" w:rsidRDefault="00000000">
            <w:pPr>
              <w:jc w:val="center"/>
            </w:pPr>
            <w:r>
              <w:rPr>
                <w:sz w:val="16"/>
                <w:szCs w:val="16"/>
              </w:rPr>
              <w:t>Root Cause Analyst</w:t>
            </w:r>
          </w:p>
        </w:tc>
        <w:tc>
          <w:tcPr>
            <w:tcW w:w="2000" w:type="dxa"/>
            <w:tcMar>
              <w:top w:w="60" w:type="dxa"/>
              <w:left w:w="80" w:type="dxa"/>
              <w:bottom w:w="60" w:type="dxa"/>
              <w:right w:w="80" w:type="dxa"/>
            </w:tcMar>
            <w:vAlign w:val="center"/>
          </w:tcPr>
          <w:p w14:paraId="2B91C7DC" w14:textId="77777777" w:rsidR="003657B3" w:rsidRDefault="00000000">
            <w:pPr>
              <w:jc w:val="center"/>
            </w:pPr>
            <w:r>
              <w:rPr>
                <w:sz w:val="16"/>
                <w:szCs w:val="16"/>
              </w:rPr>
              <w:t>Synthesize defect rationale</w:t>
            </w:r>
          </w:p>
        </w:tc>
        <w:tc>
          <w:tcPr>
            <w:tcW w:w="2350" w:type="dxa"/>
            <w:tcMar>
              <w:top w:w="60" w:type="dxa"/>
              <w:left w:w="80" w:type="dxa"/>
              <w:bottom w:w="60" w:type="dxa"/>
              <w:right w:w="80" w:type="dxa"/>
            </w:tcMar>
            <w:vAlign w:val="center"/>
          </w:tcPr>
          <w:p w14:paraId="12AD1280" w14:textId="77777777" w:rsidR="003657B3" w:rsidRDefault="00000000">
            <w:pPr>
              <w:jc w:val="center"/>
            </w:pPr>
            <w:r>
              <w:rPr>
                <w:sz w:val="16"/>
                <w:szCs w:val="16"/>
              </w:rPr>
              <w:t>Suspect list, traceback</w:t>
            </w:r>
          </w:p>
        </w:tc>
        <w:tc>
          <w:tcPr>
            <w:tcW w:w="2040" w:type="dxa"/>
            <w:tcMar>
              <w:top w:w="60" w:type="dxa"/>
              <w:left w:w="80" w:type="dxa"/>
              <w:bottom w:w="60" w:type="dxa"/>
              <w:right w:w="80" w:type="dxa"/>
            </w:tcMar>
            <w:vAlign w:val="center"/>
          </w:tcPr>
          <w:p w14:paraId="14AB683B" w14:textId="77777777" w:rsidR="003657B3" w:rsidRDefault="00000000">
            <w:pPr>
              <w:jc w:val="center"/>
            </w:pPr>
            <w:r>
              <w:rPr>
                <w:sz w:val="16"/>
                <w:szCs w:val="16"/>
              </w:rPr>
              <w:t>RCA diagnosis report</w:t>
            </w:r>
          </w:p>
        </w:tc>
      </w:tr>
      <w:tr w:rsidR="003657B3" w14:paraId="504268C2" w14:textId="77777777">
        <w:tc>
          <w:tcPr>
            <w:tcW w:w="400" w:type="dxa"/>
            <w:tcMar>
              <w:top w:w="60" w:type="dxa"/>
              <w:left w:w="80" w:type="dxa"/>
              <w:bottom w:w="60" w:type="dxa"/>
              <w:right w:w="80" w:type="dxa"/>
            </w:tcMar>
            <w:vAlign w:val="center"/>
          </w:tcPr>
          <w:p w14:paraId="06E937A2" w14:textId="77777777" w:rsidR="003657B3" w:rsidRDefault="00000000">
            <w:r>
              <w:rPr>
                <w:sz w:val="16"/>
                <w:szCs w:val="16"/>
              </w:rPr>
              <w:t>11</w:t>
            </w:r>
          </w:p>
        </w:tc>
        <w:tc>
          <w:tcPr>
            <w:tcW w:w="1650" w:type="dxa"/>
            <w:tcMar>
              <w:top w:w="60" w:type="dxa"/>
              <w:left w:w="80" w:type="dxa"/>
              <w:bottom w:w="60" w:type="dxa"/>
              <w:right w:w="80" w:type="dxa"/>
            </w:tcMar>
            <w:vAlign w:val="center"/>
          </w:tcPr>
          <w:p w14:paraId="3C07FD58" w14:textId="77777777" w:rsidR="003657B3" w:rsidRDefault="00000000">
            <w:pPr>
              <w:jc w:val="center"/>
            </w:pPr>
            <w:r>
              <w:rPr>
                <w:sz w:val="16"/>
                <w:szCs w:val="16"/>
              </w:rPr>
              <w:t>Program Repair</w:t>
            </w:r>
          </w:p>
        </w:tc>
        <w:tc>
          <w:tcPr>
            <w:tcW w:w="2000" w:type="dxa"/>
            <w:tcMar>
              <w:top w:w="60" w:type="dxa"/>
              <w:left w:w="80" w:type="dxa"/>
              <w:bottom w:w="60" w:type="dxa"/>
              <w:right w:w="80" w:type="dxa"/>
            </w:tcMar>
            <w:vAlign w:val="center"/>
          </w:tcPr>
          <w:p w14:paraId="198EFB5A" w14:textId="77777777" w:rsidR="003657B3" w:rsidRDefault="00000000">
            <w:pPr>
              <w:jc w:val="center"/>
            </w:pPr>
            <w:r>
              <w:rPr>
                <w:sz w:val="16"/>
                <w:szCs w:val="16"/>
              </w:rPr>
              <w:t>Synthesize unified diff</w:t>
            </w:r>
          </w:p>
        </w:tc>
        <w:tc>
          <w:tcPr>
            <w:tcW w:w="2350" w:type="dxa"/>
            <w:tcMar>
              <w:top w:w="60" w:type="dxa"/>
              <w:left w:w="80" w:type="dxa"/>
              <w:bottom w:w="60" w:type="dxa"/>
              <w:right w:w="80" w:type="dxa"/>
            </w:tcMar>
            <w:vAlign w:val="center"/>
          </w:tcPr>
          <w:p w14:paraId="1D4D7221" w14:textId="77777777" w:rsidR="003657B3" w:rsidRDefault="00000000">
            <w:pPr>
              <w:jc w:val="center"/>
            </w:pPr>
            <w:r>
              <w:rPr>
                <w:sz w:val="16"/>
                <w:szCs w:val="16"/>
              </w:rPr>
              <w:t>Source code, RCA report</w:t>
            </w:r>
          </w:p>
        </w:tc>
        <w:tc>
          <w:tcPr>
            <w:tcW w:w="2040" w:type="dxa"/>
            <w:tcMar>
              <w:top w:w="60" w:type="dxa"/>
              <w:left w:w="80" w:type="dxa"/>
              <w:bottom w:w="60" w:type="dxa"/>
              <w:right w:w="80" w:type="dxa"/>
            </w:tcMar>
            <w:vAlign w:val="center"/>
          </w:tcPr>
          <w:p w14:paraId="3F202BF0" w14:textId="77777777" w:rsidR="003657B3" w:rsidRDefault="00000000">
            <w:pPr>
              <w:jc w:val="center"/>
            </w:pPr>
            <w:r>
              <w:rPr>
                <w:sz w:val="16"/>
                <w:szCs w:val="16"/>
              </w:rPr>
              <w:t>Unified patch diff</w:t>
            </w:r>
          </w:p>
        </w:tc>
      </w:tr>
      <w:tr w:rsidR="003657B3" w14:paraId="221BD9F3" w14:textId="77777777">
        <w:tc>
          <w:tcPr>
            <w:tcW w:w="400" w:type="dxa"/>
            <w:tcMar>
              <w:top w:w="60" w:type="dxa"/>
              <w:left w:w="80" w:type="dxa"/>
              <w:bottom w:w="60" w:type="dxa"/>
              <w:right w:w="80" w:type="dxa"/>
            </w:tcMar>
            <w:vAlign w:val="center"/>
          </w:tcPr>
          <w:p w14:paraId="1EB9BAC3" w14:textId="77777777" w:rsidR="003657B3" w:rsidRDefault="00000000">
            <w:r>
              <w:rPr>
                <w:sz w:val="16"/>
                <w:szCs w:val="16"/>
              </w:rPr>
              <w:t>12</w:t>
            </w:r>
          </w:p>
        </w:tc>
        <w:tc>
          <w:tcPr>
            <w:tcW w:w="1650" w:type="dxa"/>
            <w:tcMar>
              <w:top w:w="60" w:type="dxa"/>
              <w:left w:w="80" w:type="dxa"/>
              <w:bottom w:w="60" w:type="dxa"/>
              <w:right w:w="80" w:type="dxa"/>
            </w:tcMar>
            <w:vAlign w:val="center"/>
          </w:tcPr>
          <w:p w14:paraId="563E8DF9" w14:textId="77777777" w:rsidR="003657B3" w:rsidRDefault="00000000">
            <w:pPr>
              <w:jc w:val="center"/>
            </w:pPr>
            <w:r>
              <w:rPr>
                <w:sz w:val="16"/>
                <w:szCs w:val="16"/>
              </w:rPr>
              <w:t>Patch Validation</w:t>
            </w:r>
          </w:p>
        </w:tc>
        <w:tc>
          <w:tcPr>
            <w:tcW w:w="2000" w:type="dxa"/>
            <w:tcMar>
              <w:top w:w="60" w:type="dxa"/>
              <w:left w:w="80" w:type="dxa"/>
              <w:bottom w:w="60" w:type="dxa"/>
              <w:right w:w="80" w:type="dxa"/>
            </w:tcMar>
            <w:vAlign w:val="center"/>
          </w:tcPr>
          <w:p w14:paraId="38D98012" w14:textId="77777777" w:rsidR="003657B3" w:rsidRDefault="00000000">
            <w:pPr>
              <w:jc w:val="center"/>
            </w:pPr>
            <w:r>
              <w:rPr>
                <w:sz w:val="16"/>
                <w:szCs w:val="16"/>
              </w:rPr>
              <w:t>Validate candidate patch</w:t>
            </w:r>
          </w:p>
        </w:tc>
        <w:tc>
          <w:tcPr>
            <w:tcW w:w="2350" w:type="dxa"/>
            <w:tcMar>
              <w:top w:w="60" w:type="dxa"/>
              <w:left w:w="80" w:type="dxa"/>
              <w:bottom w:w="60" w:type="dxa"/>
              <w:right w:w="80" w:type="dxa"/>
            </w:tcMar>
            <w:vAlign w:val="center"/>
          </w:tcPr>
          <w:p w14:paraId="0B12FAA0" w14:textId="77777777" w:rsidR="003657B3" w:rsidRDefault="00000000">
            <w:pPr>
              <w:jc w:val="center"/>
            </w:pPr>
            <w:r>
              <w:rPr>
                <w:sz w:val="16"/>
                <w:szCs w:val="16"/>
              </w:rPr>
              <w:t>Original code, patch diff</w:t>
            </w:r>
          </w:p>
        </w:tc>
        <w:tc>
          <w:tcPr>
            <w:tcW w:w="2040" w:type="dxa"/>
            <w:tcMar>
              <w:top w:w="60" w:type="dxa"/>
              <w:left w:w="80" w:type="dxa"/>
              <w:bottom w:w="60" w:type="dxa"/>
              <w:right w:w="80" w:type="dxa"/>
            </w:tcMar>
            <w:vAlign w:val="center"/>
          </w:tcPr>
          <w:p w14:paraId="7225758F" w14:textId="77777777" w:rsidR="003657B3" w:rsidRDefault="00000000">
            <w:pPr>
              <w:jc w:val="center"/>
            </w:pPr>
            <w:r>
              <w:rPr>
                <w:sz w:val="16"/>
                <w:szCs w:val="16"/>
              </w:rPr>
              <w:t>Validation result</w:t>
            </w:r>
          </w:p>
        </w:tc>
      </w:tr>
      <w:tr w:rsidR="003657B3" w14:paraId="762FA758" w14:textId="77777777">
        <w:tc>
          <w:tcPr>
            <w:tcW w:w="400" w:type="dxa"/>
            <w:tcMar>
              <w:top w:w="60" w:type="dxa"/>
              <w:left w:w="80" w:type="dxa"/>
              <w:bottom w:w="60" w:type="dxa"/>
              <w:right w:w="80" w:type="dxa"/>
            </w:tcMar>
            <w:vAlign w:val="center"/>
          </w:tcPr>
          <w:p w14:paraId="21850171" w14:textId="77777777" w:rsidR="003657B3" w:rsidRDefault="00000000">
            <w:r>
              <w:rPr>
                <w:sz w:val="16"/>
                <w:szCs w:val="16"/>
              </w:rPr>
              <w:lastRenderedPageBreak/>
              <w:t>13</w:t>
            </w:r>
          </w:p>
        </w:tc>
        <w:tc>
          <w:tcPr>
            <w:tcW w:w="1650" w:type="dxa"/>
            <w:tcMar>
              <w:top w:w="60" w:type="dxa"/>
              <w:left w:w="80" w:type="dxa"/>
              <w:bottom w:w="60" w:type="dxa"/>
              <w:right w:w="80" w:type="dxa"/>
            </w:tcMar>
            <w:vAlign w:val="center"/>
          </w:tcPr>
          <w:p w14:paraId="06950E71" w14:textId="77777777" w:rsidR="003657B3" w:rsidRDefault="00000000">
            <w:pPr>
              <w:jc w:val="center"/>
            </w:pPr>
            <w:r>
              <w:rPr>
                <w:sz w:val="16"/>
                <w:szCs w:val="16"/>
              </w:rPr>
              <w:t>Regression Agent</w:t>
            </w:r>
          </w:p>
        </w:tc>
        <w:tc>
          <w:tcPr>
            <w:tcW w:w="2000" w:type="dxa"/>
            <w:tcMar>
              <w:top w:w="60" w:type="dxa"/>
              <w:left w:w="80" w:type="dxa"/>
              <w:bottom w:w="60" w:type="dxa"/>
              <w:right w:w="80" w:type="dxa"/>
            </w:tcMar>
            <w:vAlign w:val="center"/>
          </w:tcPr>
          <w:p w14:paraId="1F57B5FB" w14:textId="77777777" w:rsidR="003657B3" w:rsidRDefault="00000000">
            <w:pPr>
              <w:jc w:val="center"/>
            </w:pPr>
            <w:r>
              <w:rPr>
                <w:sz w:val="16"/>
                <w:szCs w:val="16"/>
              </w:rPr>
              <w:t>Run full suite regression</w:t>
            </w:r>
          </w:p>
        </w:tc>
        <w:tc>
          <w:tcPr>
            <w:tcW w:w="2350" w:type="dxa"/>
            <w:tcMar>
              <w:top w:w="60" w:type="dxa"/>
              <w:left w:w="80" w:type="dxa"/>
              <w:bottom w:w="60" w:type="dxa"/>
              <w:right w:w="80" w:type="dxa"/>
            </w:tcMar>
            <w:vAlign w:val="center"/>
          </w:tcPr>
          <w:p w14:paraId="02ED291E" w14:textId="77777777" w:rsidR="003657B3" w:rsidRDefault="00000000">
            <w:pPr>
              <w:jc w:val="center"/>
            </w:pPr>
            <w:r>
              <w:rPr>
                <w:sz w:val="16"/>
                <w:szCs w:val="16"/>
              </w:rPr>
              <w:t>Patched repo, test set</w:t>
            </w:r>
          </w:p>
        </w:tc>
        <w:tc>
          <w:tcPr>
            <w:tcW w:w="2040" w:type="dxa"/>
            <w:tcMar>
              <w:top w:w="60" w:type="dxa"/>
              <w:left w:w="80" w:type="dxa"/>
              <w:bottom w:w="60" w:type="dxa"/>
              <w:right w:w="80" w:type="dxa"/>
            </w:tcMar>
            <w:vAlign w:val="center"/>
          </w:tcPr>
          <w:p w14:paraId="5F4F0996" w14:textId="77777777" w:rsidR="003657B3" w:rsidRDefault="00000000">
            <w:pPr>
              <w:jc w:val="center"/>
            </w:pPr>
            <w:r>
              <w:rPr>
                <w:sz w:val="16"/>
                <w:szCs w:val="16"/>
              </w:rPr>
              <w:t>Regression pass report</w:t>
            </w:r>
          </w:p>
        </w:tc>
      </w:tr>
      <w:tr w:rsidR="003657B3" w14:paraId="0301AAB6" w14:textId="77777777">
        <w:tc>
          <w:tcPr>
            <w:tcW w:w="400" w:type="dxa"/>
            <w:tcMar>
              <w:top w:w="60" w:type="dxa"/>
              <w:left w:w="80" w:type="dxa"/>
              <w:bottom w:w="60" w:type="dxa"/>
              <w:right w:w="80" w:type="dxa"/>
            </w:tcMar>
            <w:vAlign w:val="center"/>
          </w:tcPr>
          <w:p w14:paraId="1D33C25F" w14:textId="77777777" w:rsidR="003657B3" w:rsidRDefault="00000000">
            <w:r>
              <w:rPr>
                <w:sz w:val="16"/>
                <w:szCs w:val="16"/>
              </w:rPr>
              <w:t>14</w:t>
            </w:r>
          </w:p>
        </w:tc>
        <w:tc>
          <w:tcPr>
            <w:tcW w:w="1650" w:type="dxa"/>
            <w:tcMar>
              <w:top w:w="60" w:type="dxa"/>
              <w:left w:w="80" w:type="dxa"/>
              <w:bottom w:w="60" w:type="dxa"/>
              <w:right w:w="80" w:type="dxa"/>
            </w:tcMar>
            <w:vAlign w:val="center"/>
          </w:tcPr>
          <w:p w14:paraId="65B48376" w14:textId="77777777" w:rsidR="003657B3" w:rsidRDefault="00000000">
            <w:pPr>
              <w:jc w:val="center"/>
            </w:pPr>
            <w:r>
              <w:rPr>
                <w:sz w:val="16"/>
                <w:szCs w:val="16"/>
              </w:rPr>
              <w:t>Explainability</w:t>
            </w:r>
          </w:p>
        </w:tc>
        <w:tc>
          <w:tcPr>
            <w:tcW w:w="2000" w:type="dxa"/>
            <w:tcMar>
              <w:top w:w="60" w:type="dxa"/>
              <w:left w:w="80" w:type="dxa"/>
              <w:bottom w:w="60" w:type="dxa"/>
              <w:right w:w="80" w:type="dxa"/>
            </w:tcMar>
            <w:vAlign w:val="center"/>
          </w:tcPr>
          <w:p w14:paraId="5924349C" w14:textId="77777777" w:rsidR="003657B3" w:rsidRDefault="00000000">
            <w:pPr>
              <w:jc w:val="center"/>
            </w:pPr>
            <w:r>
              <w:rPr>
                <w:sz w:val="16"/>
                <w:szCs w:val="16"/>
              </w:rPr>
              <w:t>Generate audit log</w:t>
            </w:r>
          </w:p>
        </w:tc>
        <w:tc>
          <w:tcPr>
            <w:tcW w:w="2350" w:type="dxa"/>
            <w:tcMar>
              <w:top w:w="60" w:type="dxa"/>
              <w:left w:w="80" w:type="dxa"/>
              <w:bottom w:w="60" w:type="dxa"/>
              <w:right w:w="80" w:type="dxa"/>
            </w:tcMar>
            <w:vAlign w:val="center"/>
          </w:tcPr>
          <w:p w14:paraId="5D033058" w14:textId="77777777" w:rsidR="003657B3" w:rsidRDefault="00000000">
            <w:pPr>
              <w:jc w:val="center"/>
            </w:pPr>
            <w:r>
              <w:rPr>
                <w:sz w:val="16"/>
                <w:szCs w:val="16"/>
              </w:rPr>
              <w:t>Complete AgentState history</w:t>
            </w:r>
          </w:p>
        </w:tc>
        <w:tc>
          <w:tcPr>
            <w:tcW w:w="2040" w:type="dxa"/>
            <w:tcMar>
              <w:top w:w="60" w:type="dxa"/>
              <w:left w:w="80" w:type="dxa"/>
              <w:bottom w:w="60" w:type="dxa"/>
              <w:right w:w="80" w:type="dxa"/>
            </w:tcMar>
            <w:vAlign w:val="center"/>
          </w:tcPr>
          <w:p w14:paraId="5E627A7B" w14:textId="77777777" w:rsidR="003657B3" w:rsidRDefault="00000000">
            <w:pPr>
              <w:jc w:val="center"/>
            </w:pPr>
            <w:r>
              <w:rPr>
                <w:sz w:val="16"/>
                <w:szCs w:val="16"/>
              </w:rPr>
              <w:t>XAI report (JSON)</w:t>
            </w:r>
          </w:p>
        </w:tc>
      </w:tr>
    </w:tbl>
    <w:p w14:paraId="71FEBC6A" w14:textId="77777777" w:rsidR="003657B3" w:rsidRDefault="003657B3">
      <w:pPr>
        <w:sectPr w:rsidR="003657B3">
          <w:footerReference w:type="default" r:id="rId13"/>
          <w:type w:val="continuous"/>
          <w:pgSz w:w="12240" w:h="15840"/>
          <w:pgMar w:top="1080" w:right="900" w:bottom="1440" w:left="900" w:header="708" w:footer="708" w:gutter="0"/>
          <w:cols w:space="720"/>
          <w:docGrid w:linePitch="360"/>
        </w:sectPr>
      </w:pPr>
    </w:p>
    <w:p w14:paraId="548F2678" w14:textId="77777777" w:rsidR="003657B3" w:rsidRDefault="00000000">
      <w:pPr>
        <w:spacing w:after="120" w:line="249" w:lineRule="auto"/>
        <w:jc w:val="both"/>
      </w:pPr>
      <w:r>
        <w:rPr>
          <w:rFonts w:ascii="Times New Roman" w:hAnsi="Times New Roman"/>
        </w:rPr>
        <w:t>Agent 9 (Bug Localization) ranks candidate faulty statements using the Ochiai spectrum-based similarity coefficient, S(e) = N</w:t>
      </w:r>
      <w:r>
        <w:rPr>
          <w:rFonts w:ascii="Times New Roman" w:hAnsi="Times New Roman"/>
          <w:vertAlign w:val="subscript"/>
        </w:rPr>
        <w:t>eφ</w:t>
      </w:r>
      <w:r>
        <w:rPr>
          <w:rFonts w:ascii="Times New Roman" w:hAnsi="Times New Roman"/>
        </w:rPr>
        <w:t xml:space="preserve"> / √[(N</w:t>
      </w:r>
      <w:r>
        <w:rPr>
          <w:rFonts w:ascii="Times New Roman" w:hAnsi="Times New Roman"/>
          <w:vertAlign w:val="subscript"/>
        </w:rPr>
        <w:t>eφ</w:t>
      </w:r>
      <w:r>
        <w:rPr>
          <w:rFonts w:ascii="Times New Roman" w:hAnsi="Times New Roman"/>
        </w:rPr>
        <w:t xml:space="preserve"> + N</w:t>
      </w:r>
      <w:r>
        <w:rPr>
          <w:rFonts w:ascii="Times New Roman" w:hAnsi="Times New Roman"/>
          <w:vertAlign w:val="subscript"/>
        </w:rPr>
        <w:t>uφ</w:t>
      </w:r>
      <w:r>
        <w:rPr>
          <w:rFonts w:ascii="Times New Roman" w:hAnsi="Times New Roman"/>
        </w:rPr>
        <w:t>)·(N</w:t>
      </w:r>
      <w:r>
        <w:rPr>
          <w:rFonts w:ascii="Times New Roman" w:hAnsi="Times New Roman"/>
          <w:vertAlign w:val="subscript"/>
        </w:rPr>
        <w:t>eφ</w:t>
      </w:r>
      <w:r>
        <w:rPr>
          <w:rFonts w:ascii="Times New Roman" w:hAnsi="Times New Roman"/>
        </w:rPr>
        <w:t xml:space="preserve"> + N</w:t>
      </w:r>
      <w:r>
        <w:rPr>
          <w:rFonts w:ascii="Times New Roman" w:hAnsi="Times New Roman"/>
          <w:vertAlign w:val="subscript"/>
        </w:rPr>
        <w:t>ep</w:t>
      </w:r>
      <w:r>
        <w:rPr>
          <w:rFonts w:ascii="Times New Roman" w:hAnsi="Times New Roman"/>
        </w:rPr>
        <w:t>)], where N</w:t>
      </w:r>
      <w:r>
        <w:rPr>
          <w:rFonts w:ascii="Times New Roman" w:hAnsi="Times New Roman"/>
          <w:vertAlign w:val="subscript"/>
        </w:rPr>
        <w:t>eφ</w:t>
      </w:r>
      <w:r>
        <w:rPr>
          <w:rFonts w:ascii="Times New Roman" w:hAnsi="Times New Roman"/>
        </w:rPr>
        <w:t>, N</w:t>
      </w:r>
      <w:r>
        <w:rPr>
          <w:rFonts w:ascii="Times New Roman" w:hAnsi="Times New Roman"/>
          <w:vertAlign w:val="subscript"/>
        </w:rPr>
        <w:t>uφ</w:t>
      </w:r>
      <w:r>
        <w:rPr>
          <w:rFonts w:ascii="Times New Roman" w:hAnsi="Times New Roman"/>
        </w:rPr>
        <w:t>, and N</w:t>
      </w:r>
      <w:r>
        <w:rPr>
          <w:rFonts w:ascii="Times New Roman" w:hAnsi="Times New Roman"/>
          <w:vertAlign w:val="subscript"/>
        </w:rPr>
        <w:t>ep</w:t>
      </w:r>
      <w:r>
        <w:rPr>
          <w:rFonts w:ascii="Times New Roman" w:hAnsi="Times New Roman"/>
        </w:rPr>
        <w:t xml:space="preserve"> denote, respectively, the number of failing tests executing statement e, the number of failing tests not executing e, and the number of passing tests executing e.</w:t>
      </w:r>
    </w:p>
    <w:p w14:paraId="12C3B305" w14:textId="77777777" w:rsidR="003657B3" w:rsidRDefault="00000000">
      <w:pPr>
        <w:spacing w:before="100" w:after="40"/>
        <w:jc w:val="center"/>
      </w:pPr>
      <w:r>
        <w:rPr>
          <w:rFonts w:ascii="Times New Roman" w:hAnsi="Times New Roman"/>
          <w:noProof/>
        </w:rPr>
        <w:drawing>
          <wp:inline distT="0" distB="0" distL="0" distR="0" wp14:anchorId="702B1725" wp14:editId="4023D9FB">
            <wp:extent cx="2952750" cy="1437861"/>
            <wp:effectExtent l="0" t="0" r="0" b="0"/>
            <wp:docPr id="850966789" name="Picture 85096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52750" cy="1437861"/>
                    </a:xfrm>
                    <a:prstGeom prst="rect">
                      <a:avLst/>
                    </a:prstGeom>
                  </pic:spPr>
                </pic:pic>
              </a:graphicData>
            </a:graphic>
          </wp:inline>
        </w:drawing>
      </w:r>
    </w:p>
    <w:p w14:paraId="78B79018" w14:textId="77777777" w:rsidR="003657B3" w:rsidRDefault="00000000">
      <w:pPr>
        <w:spacing w:after="160"/>
        <w:jc w:val="center"/>
      </w:pPr>
      <w:r>
        <w:rPr>
          <w:rFonts w:ascii="Times New Roman" w:hAnsi="Times New Roman"/>
          <w:i/>
          <w:iCs/>
          <w:sz w:val="18"/>
          <w:szCs w:val="18"/>
        </w:rPr>
        <w:t>Fig. 3.  Fourteen role-specialized agents grouped by pipeline phase under the Adaptive Agent Orchestrator.</w:t>
      </w:r>
    </w:p>
    <w:p w14:paraId="351FDB49" w14:textId="77777777" w:rsidR="003657B3" w:rsidRDefault="00000000">
      <w:pPr>
        <w:spacing w:before="200" w:after="120"/>
        <w:jc w:val="center"/>
      </w:pPr>
      <w:r>
        <w:rPr>
          <w:rFonts w:ascii="Times New Roman" w:hAnsi="Times New Roman"/>
          <w:b/>
          <w:bCs/>
        </w:rPr>
        <w:t>VII. ADAPTIVE AGENT ORCHESTRATOR</w:t>
      </w:r>
    </w:p>
    <w:p w14:paraId="222C4F05" w14:textId="77777777" w:rsidR="003657B3" w:rsidRDefault="00000000">
      <w:pPr>
        <w:spacing w:after="120" w:line="249" w:lineRule="auto"/>
        <w:jc w:val="both"/>
      </w:pPr>
      <w:r>
        <w:rPr>
          <w:rFonts w:ascii="Times New Roman" w:hAnsi="Times New Roman"/>
        </w:rPr>
        <w:t>The Adaptive Agent Orchestrator coordinates all 14 agents through stateful LangGraph graph transitions, dynamically routing execution based on verification outcomes and the confidence score C (Algorithm 1). Unlike MAGISTER's static linear pipeline, routing decisions are re-evaluated after every execution, allowing the graph to loop back into self-reflection or forward into repair as conditions demand.</w:t>
      </w:r>
    </w:p>
    <w:tbl>
      <w:tblPr>
        <w:tblW w:w="5040"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tblGrid>
      <w:tr w:rsidR="003657B3" w14:paraId="75E64B6C" w14:textId="77777777">
        <w:tc>
          <w:tcPr>
            <w:tcW w:w="5040" w:type="dxa"/>
            <w:tcMar>
              <w:top w:w="100" w:type="dxa"/>
              <w:left w:w="120" w:type="dxa"/>
              <w:bottom w:w="100" w:type="dxa"/>
              <w:right w:w="120" w:type="dxa"/>
            </w:tcMar>
          </w:tcPr>
          <w:p w14:paraId="18E041F2" w14:textId="77777777" w:rsidR="003657B3" w:rsidRDefault="00000000">
            <w:pPr>
              <w:spacing w:after="100"/>
              <w:jc w:val="center"/>
            </w:pPr>
            <w:r>
              <w:rPr>
                <w:b/>
                <w:bCs/>
                <w:sz w:val="18"/>
                <w:szCs w:val="18"/>
              </w:rPr>
              <w:t>ALGORITHM 1: Adaptive Agent Orchestrator</w:t>
            </w:r>
          </w:p>
          <w:p w14:paraId="6E4E8D32" w14:textId="77777777" w:rsidR="003657B3" w:rsidRDefault="003657B3">
            <w:pPr>
              <w:pBdr>
                <w:bottom w:val="single" w:sz="4" w:space="2" w:color="000000"/>
              </w:pBdr>
              <w:spacing w:after="80"/>
            </w:pPr>
          </w:p>
          <w:p w14:paraId="568B9E6A" w14:textId="77777777" w:rsidR="003657B3" w:rsidRDefault="00000000">
            <w:pPr>
              <w:spacing w:after="60"/>
            </w:pPr>
            <w:r>
              <w:rPr>
                <w:rFonts w:ascii="Courier New" w:eastAsia="Courier New" w:hAnsi="Courier New" w:cs="Courier New"/>
                <w:sz w:val="16"/>
                <w:szCs w:val="16"/>
              </w:rPr>
              <w:t>Input: Initial AgentState S</w:t>
            </w:r>
          </w:p>
          <w:p w14:paraId="45492E09" w14:textId="77777777" w:rsidR="003657B3" w:rsidRDefault="00000000">
            <w:pPr>
              <w:spacing w:after="60"/>
            </w:pPr>
            <w:r>
              <w:rPr>
                <w:rFonts w:ascii="Courier New" w:eastAsia="Courier New" w:hAnsi="Courier New" w:cs="Courier New"/>
                <w:sz w:val="16"/>
                <w:szCs w:val="16"/>
              </w:rPr>
              <w:t>Output: Final validated AgentState S_final</w:t>
            </w:r>
          </w:p>
          <w:p w14:paraId="2377EDD5" w14:textId="77777777" w:rsidR="003657B3" w:rsidRDefault="003657B3">
            <w:pPr>
              <w:spacing w:after="60"/>
            </w:pPr>
          </w:p>
          <w:p w14:paraId="4AEBC0B2" w14:textId="77777777" w:rsidR="003657B3" w:rsidRDefault="00000000">
            <w:pPr>
              <w:spacing w:after="40"/>
            </w:pPr>
            <w:r>
              <w:rPr>
                <w:rFonts w:ascii="Courier New" w:eastAsia="Courier New" w:hAnsi="Courier New" w:cs="Courier New"/>
                <w:sz w:val="16"/>
                <w:szCs w:val="16"/>
              </w:rPr>
              <w:t>1:  S.status ← INITIALIZED</w:t>
            </w:r>
          </w:p>
          <w:p w14:paraId="514C4EF8" w14:textId="77777777" w:rsidR="003657B3" w:rsidRDefault="00000000">
            <w:pPr>
              <w:spacing w:after="40"/>
            </w:pPr>
            <w:r>
              <w:rPr>
                <w:rFonts w:ascii="Courier New" w:eastAsia="Courier New" w:hAnsi="Courier New" w:cs="Courier New"/>
                <w:sz w:val="16"/>
                <w:szCs w:val="16"/>
              </w:rPr>
              <w:t>2:  S ← Execute(ProjectAnalyst, S)</w:t>
            </w:r>
          </w:p>
          <w:p w14:paraId="777E65EB" w14:textId="77777777" w:rsidR="003657B3" w:rsidRDefault="00000000">
            <w:pPr>
              <w:spacing w:after="40"/>
            </w:pPr>
            <w:r>
              <w:rPr>
                <w:rFonts w:ascii="Courier New" w:eastAsia="Courier New" w:hAnsi="Courier New" w:cs="Courier New"/>
                <w:sz w:val="16"/>
                <w:szCs w:val="16"/>
              </w:rPr>
              <w:t>3:  S ← Execute(ReqsAnalyst, S)</w:t>
            </w:r>
          </w:p>
          <w:p w14:paraId="4718E2CE" w14:textId="77777777" w:rsidR="003657B3" w:rsidRDefault="00000000">
            <w:pPr>
              <w:spacing w:after="40"/>
            </w:pPr>
            <w:r>
              <w:rPr>
                <w:rFonts w:ascii="Courier New" w:eastAsia="Courier New" w:hAnsi="Courier New" w:cs="Courier New"/>
                <w:sz w:val="16"/>
                <w:szCs w:val="16"/>
              </w:rPr>
              <w:t>4:  S ← Execute(CodeUnderstanding, S)</w:t>
            </w:r>
          </w:p>
          <w:p w14:paraId="20C1CB2F" w14:textId="77777777" w:rsidR="003657B3" w:rsidRDefault="00000000">
            <w:pPr>
              <w:spacing w:after="40"/>
            </w:pPr>
            <w:r>
              <w:rPr>
                <w:rFonts w:ascii="Courier New" w:eastAsia="Courier New" w:hAnsi="Courier New" w:cs="Courier New"/>
                <w:sz w:val="16"/>
                <w:szCs w:val="16"/>
              </w:rPr>
              <w:t>5:  S ← Execute(TestPlanner, S)</w:t>
            </w:r>
          </w:p>
          <w:p w14:paraId="459C9574" w14:textId="77777777" w:rsidR="003657B3" w:rsidRDefault="00000000">
            <w:pPr>
              <w:spacing w:after="40"/>
            </w:pPr>
            <w:r>
              <w:rPr>
                <w:rFonts w:ascii="Courier New" w:eastAsia="Courier New" w:hAnsi="Courier New" w:cs="Courier New"/>
                <w:sz w:val="16"/>
                <w:szCs w:val="16"/>
              </w:rPr>
              <w:t>6:  repeat</w:t>
            </w:r>
          </w:p>
          <w:p w14:paraId="231E52A4" w14:textId="77777777" w:rsidR="003657B3" w:rsidRDefault="00000000">
            <w:pPr>
              <w:spacing w:after="40"/>
            </w:pPr>
            <w:r>
              <w:rPr>
                <w:rFonts w:ascii="Courier New" w:eastAsia="Courier New" w:hAnsi="Courier New" w:cs="Courier New"/>
                <w:sz w:val="16"/>
                <w:szCs w:val="16"/>
              </w:rPr>
              <w:t>7:    S ← Execute(UnitTestGenerator, S)</w:t>
            </w:r>
          </w:p>
          <w:p w14:paraId="5D552CB3" w14:textId="77777777" w:rsidR="003657B3" w:rsidRDefault="00000000">
            <w:pPr>
              <w:spacing w:after="40"/>
            </w:pPr>
            <w:r>
              <w:rPr>
                <w:rFonts w:ascii="Courier New" w:eastAsia="Courier New" w:hAnsi="Courier New" w:cs="Courier New"/>
                <w:sz w:val="16"/>
                <w:szCs w:val="16"/>
              </w:rPr>
              <w:t>8:    S ← Execute(VerificationAgent, S)</w:t>
            </w:r>
          </w:p>
          <w:p w14:paraId="27A0C80A" w14:textId="77777777" w:rsidR="003657B3" w:rsidRDefault="00000000">
            <w:pPr>
              <w:spacing w:after="40"/>
            </w:pPr>
            <w:r>
              <w:rPr>
                <w:rFonts w:ascii="Courier New" w:eastAsia="Courier New" w:hAnsi="Courier New" w:cs="Courier New"/>
                <w:sz w:val="16"/>
                <w:szCs w:val="16"/>
              </w:rPr>
              <w:t>9:    if not S.verify.valid then</w:t>
            </w:r>
          </w:p>
          <w:p w14:paraId="5E26E885" w14:textId="77777777" w:rsidR="003657B3" w:rsidRDefault="00000000">
            <w:pPr>
              <w:spacing w:after="40"/>
            </w:pPr>
            <w:r>
              <w:rPr>
                <w:rFonts w:ascii="Courier New" w:eastAsia="Courier New" w:hAnsi="Courier New" w:cs="Courier New"/>
                <w:sz w:val="16"/>
                <w:szCs w:val="16"/>
              </w:rPr>
              <w:t>10:     if S.iter &lt; S.max_retries then</w:t>
            </w:r>
          </w:p>
          <w:p w14:paraId="15B31BB3" w14:textId="77777777" w:rsidR="003657B3" w:rsidRDefault="00000000">
            <w:pPr>
              <w:spacing w:after="40"/>
            </w:pPr>
            <w:r>
              <w:rPr>
                <w:rFonts w:ascii="Courier New" w:eastAsia="Courier New" w:hAnsi="Courier New" w:cs="Courier New"/>
                <w:sz w:val="16"/>
                <w:szCs w:val="16"/>
              </w:rPr>
              <w:t>11:       S ← Execute(SelfReflection, S); continue</w:t>
            </w:r>
          </w:p>
          <w:p w14:paraId="133A4C4A" w14:textId="77777777" w:rsidR="003657B3" w:rsidRDefault="00000000">
            <w:pPr>
              <w:spacing w:after="40"/>
            </w:pPr>
            <w:r>
              <w:rPr>
                <w:rFonts w:ascii="Courier New" w:eastAsia="Courier New" w:hAnsi="Courier New" w:cs="Courier New"/>
                <w:sz w:val="16"/>
                <w:szCs w:val="16"/>
              </w:rPr>
              <w:t>12:     else return EscalateHITL(S, "verify failed")</w:t>
            </w:r>
          </w:p>
          <w:p w14:paraId="3E8D7771" w14:textId="77777777" w:rsidR="003657B3" w:rsidRDefault="00000000">
            <w:pPr>
              <w:spacing w:after="40"/>
            </w:pPr>
            <w:r>
              <w:rPr>
                <w:rFonts w:ascii="Courier New" w:eastAsia="Courier New" w:hAnsi="Courier New" w:cs="Courier New"/>
                <w:sz w:val="16"/>
                <w:szCs w:val="16"/>
              </w:rPr>
              <w:t>13:   S ← Execute(ExecutionAgent, S)</w:t>
            </w:r>
          </w:p>
          <w:p w14:paraId="542C0B9B" w14:textId="77777777" w:rsidR="003657B3" w:rsidRDefault="00000000">
            <w:pPr>
              <w:spacing w:after="40"/>
            </w:pPr>
            <w:r>
              <w:rPr>
                <w:rFonts w:ascii="Courier New" w:eastAsia="Courier New" w:hAnsi="Courier New" w:cs="Courier New"/>
                <w:sz w:val="16"/>
                <w:szCs w:val="16"/>
              </w:rPr>
              <w:t>14:   S ← Execute(CoverageAnalyst, S)</w:t>
            </w:r>
          </w:p>
          <w:p w14:paraId="38C6262E" w14:textId="77777777" w:rsidR="003657B3" w:rsidRDefault="00000000">
            <w:pPr>
              <w:spacing w:after="40"/>
            </w:pPr>
            <w:r>
              <w:rPr>
                <w:rFonts w:ascii="Courier New" w:eastAsia="Courier New" w:hAnsi="Courier New" w:cs="Courier New"/>
                <w:sz w:val="16"/>
                <w:szCs w:val="16"/>
              </w:rPr>
              <w:t>15:   if S.exec.failed_count &gt; 0 then</w:t>
            </w:r>
          </w:p>
          <w:p w14:paraId="24B389A1" w14:textId="77777777" w:rsidR="003657B3" w:rsidRDefault="00000000">
            <w:pPr>
              <w:spacing w:after="40"/>
            </w:pPr>
            <w:r>
              <w:rPr>
                <w:rFonts w:ascii="Courier New" w:eastAsia="Courier New" w:hAnsi="Courier New" w:cs="Courier New"/>
                <w:sz w:val="16"/>
                <w:szCs w:val="16"/>
              </w:rPr>
              <w:t>16:     S ← Execute(BugLocalization, S)</w:t>
            </w:r>
          </w:p>
          <w:p w14:paraId="16B3B3F1" w14:textId="77777777" w:rsidR="003657B3" w:rsidRDefault="00000000">
            <w:pPr>
              <w:spacing w:after="40"/>
            </w:pPr>
            <w:r>
              <w:rPr>
                <w:rFonts w:ascii="Courier New" w:eastAsia="Courier New" w:hAnsi="Courier New" w:cs="Courier New"/>
                <w:sz w:val="16"/>
                <w:szCs w:val="16"/>
              </w:rPr>
              <w:t>17:     S ← Execute(RootCauseAnalyst, S)</w:t>
            </w:r>
          </w:p>
          <w:p w14:paraId="070ADED9" w14:textId="77777777" w:rsidR="003657B3" w:rsidRDefault="00000000">
            <w:pPr>
              <w:spacing w:after="40"/>
            </w:pPr>
            <w:r>
              <w:rPr>
                <w:rFonts w:ascii="Courier New" w:eastAsia="Courier New" w:hAnsi="Courier New" w:cs="Courier New"/>
                <w:sz w:val="16"/>
                <w:szCs w:val="16"/>
              </w:rPr>
              <w:t>18:     S ← Execute(ProgramRepair, S)</w:t>
            </w:r>
          </w:p>
          <w:p w14:paraId="4713EA72" w14:textId="77777777" w:rsidR="003657B3" w:rsidRDefault="00000000">
            <w:pPr>
              <w:spacing w:after="40"/>
            </w:pPr>
            <w:r>
              <w:rPr>
                <w:rFonts w:ascii="Courier New" w:eastAsia="Courier New" w:hAnsi="Courier New" w:cs="Courier New"/>
                <w:sz w:val="16"/>
                <w:szCs w:val="16"/>
              </w:rPr>
              <w:t>19:     S ← Execute(PatchValidation, S)</w:t>
            </w:r>
          </w:p>
          <w:p w14:paraId="6215F96B" w14:textId="77777777" w:rsidR="003657B3" w:rsidRDefault="00000000">
            <w:pPr>
              <w:spacing w:after="40"/>
            </w:pPr>
            <w:r>
              <w:rPr>
                <w:rFonts w:ascii="Courier New" w:eastAsia="Courier New" w:hAnsi="Courier New" w:cs="Courier New"/>
                <w:sz w:val="16"/>
                <w:szCs w:val="16"/>
              </w:rPr>
              <w:t>20:     S ← Execute(RegressionAgent, S)</w:t>
            </w:r>
          </w:p>
          <w:p w14:paraId="000E6E31" w14:textId="77777777" w:rsidR="003657B3" w:rsidRDefault="00000000">
            <w:pPr>
              <w:spacing w:after="40"/>
            </w:pPr>
            <w:r>
              <w:rPr>
                <w:rFonts w:ascii="Courier New" w:eastAsia="Courier New" w:hAnsi="Courier New" w:cs="Courier New"/>
                <w:sz w:val="16"/>
                <w:szCs w:val="16"/>
              </w:rPr>
              <w:t>21:   C ← ComputeConfidence(S); S.confidence ← C</w:t>
            </w:r>
          </w:p>
          <w:p w14:paraId="44A60BFE" w14:textId="77777777" w:rsidR="003657B3" w:rsidRDefault="00000000">
            <w:pPr>
              <w:spacing w:after="40"/>
            </w:pPr>
            <w:r>
              <w:rPr>
                <w:rFonts w:ascii="Courier New" w:eastAsia="Courier New" w:hAnsi="Courier New" w:cs="Courier New"/>
                <w:sz w:val="16"/>
                <w:szCs w:val="16"/>
              </w:rPr>
              <w:t>22:   if C ≥ 0.85 then</w:t>
            </w:r>
          </w:p>
          <w:p w14:paraId="3126DFF9" w14:textId="77777777" w:rsidR="003657B3" w:rsidRDefault="00000000">
            <w:pPr>
              <w:spacing w:after="40"/>
            </w:pPr>
            <w:r>
              <w:rPr>
                <w:rFonts w:ascii="Courier New" w:eastAsia="Courier New" w:hAnsi="Courier New" w:cs="Courier New"/>
                <w:sz w:val="16"/>
                <w:szCs w:val="16"/>
              </w:rPr>
              <w:t>23:     S ← Execute(ExplainabilityAgent, S); return S</w:t>
            </w:r>
          </w:p>
          <w:p w14:paraId="3B6B2C9F" w14:textId="77777777" w:rsidR="003657B3" w:rsidRDefault="00000000">
            <w:pPr>
              <w:spacing w:after="40"/>
            </w:pPr>
            <w:r>
              <w:rPr>
                <w:rFonts w:ascii="Courier New" w:eastAsia="Courier New" w:hAnsi="Courier New" w:cs="Courier New"/>
                <w:sz w:val="16"/>
                <w:szCs w:val="16"/>
              </w:rPr>
              <w:t>24:   else if 0.70 ≤ C &lt; 0.85 and S.iter &lt; S.max_retries then</w:t>
            </w:r>
          </w:p>
          <w:p w14:paraId="199BAF73" w14:textId="77777777" w:rsidR="003657B3" w:rsidRDefault="00000000">
            <w:pPr>
              <w:spacing w:after="40"/>
            </w:pPr>
            <w:r>
              <w:rPr>
                <w:rFonts w:ascii="Courier New" w:eastAsia="Courier New" w:hAnsi="Courier New" w:cs="Courier New"/>
                <w:sz w:val="16"/>
                <w:szCs w:val="16"/>
              </w:rPr>
              <w:t>25:     S ← Execute(SelfReflection, S)</w:t>
            </w:r>
          </w:p>
          <w:p w14:paraId="04A68089" w14:textId="77777777" w:rsidR="003657B3" w:rsidRDefault="00000000">
            <w:pPr>
              <w:spacing w:after="40"/>
            </w:pPr>
            <w:r>
              <w:rPr>
                <w:rFonts w:ascii="Courier New" w:eastAsia="Courier New" w:hAnsi="Courier New" w:cs="Courier New"/>
                <w:sz w:val="16"/>
                <w:szCs w:val="16"/>
              </w:rPr>
              <w:t>26:   else return EscalateHITL(S, "low confidence")</w:t>
            </w:r>
          </w:p>
          <w:p w14:paraId="029DAC44" w14:textId="77777777" w:rsidR="003657B3" w:rsidRDefault="00000000">
            <w:pPr>
              <w:spacing w:after="40"/>
            </w:pPr>
            <w:r>
              <w:rPr>
                <w:rFonts w:ascii="Courier New" w:eastAsia="Courier New" w:hAnsi="Courier New" w:cs="Courier New"/>
                <w:sz w:val="16"/>
                <w:szCs w:val="16"/>
              </w:rPr>
              <w:t>27: until terminated</w:t>
            </w:r>
          </w:p>
        </w:tc>
      </w:tr>
    </w:tbl>
    <w:p w14:paraId="1EE85A36" w14:textId="77777777" w:rsidR="003657B3" w:rsidRDefault="00000000">
      <w:pPr>
        <w:spacing w:before="200" w:after="120"/>
        <w:jc w:val="center"/>
      </w:pPr>
      <w:r>
        <w:rPr>
          <w:rFonts w:ascii="Times New Roman" w:hAnsi="Times New Roman"/>
          <w:b/>
          <w:bCs/>
        </w:rPr>
        <w:t>VIII. SELF-REFLECTION MECHANISM</w:t>
      </w:r>
    </w:p>
    <w:p w14:paraId="52D98A48" w14:textId="77777777" w:rsidR="003657B3" w:rsidRDefault="00000000">
      <w:pPr>
        <w:spacing w:after="120" w:line="249" w:lineRule="auto"/>
        <w:jc w:val="both"/>
      </w:pPr>
      <w:r>
        <w:rPr>
          <w:rFonts w:ascii="Times New Roman" w:hAnsi="Times New Roman"/>
        </w:rPr>
        <w:t>When static verification or sandboxed execution fails, the Self-Reflection Mechanism captures the raw compiler diagnostic or runtime traceback and mutates the agent's prompt context before the next generation attempt (Algorithm 2). Reflection is bounded by N_max_retry = 3 to guarantee pipeline termination.</w:t>
      </w:r>
    </w:p>
    <w:tbl>
      <w:tblPr>
        <w:tblW w:w="5040"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tblGrid>
      <w:tr w:rsidR="003657B3" w14:paraId="7E2EDCA8" w14:textId="77777777">
        <w:tc>
          <w:tcPr>
            <w:tcW w:w="5040" w:type="dxa"/>
            <w:tcMar>
              <w:top w:w="100" w:type="dxa"/>
              <w:left w:w="120" w:type="dxa"/>
              <w:bottom w:w="100" w:type="dxa"/>
              <w:right w:w="120" w:type="dxa"/>
            </w:tcMar>
          </w:tcPr>
          <w:p w14:paraId="7E9ABCA0" w14:textId="77777777" w:rsidR="003657B3" w:rsidRDefault="00000000">
            <w:pPr>
              <w:spacing w:after="100"/>
              <w:jc w:val="center"/>
            </w:pPr>
            <w:r>
              <w:rPr>
                <w:b/>
                <w:bCs/>
                <w:sz w:val="18"/>
                <w:szCs w:val="18"/>
              </w:rPr>
              <w:t>ALGORITHM 2: Self-Reflection Engine</w:t>
            </w:r>
          </w:p>
          <w:p w14:paraId="1143497A" w14:textId="77777777" w:rsidR="003657B3" w:rsidRDefault="003657B3">
            <w:pPr>
              <w:pBdr>
                <w:bottom w:val="single" w:sz="4" w:space="2" w:color="000000"/>
              </w:pBdr>
              <w:spacing w:after="80"/>
            </w:pPr>
          </w:p>
          <w:p w14:paraId="5D6690D4" w14:textId="77777777" w:rsidR="003657B3" w:rsidRDefault="00000000">
            <w:pPr>
              <w:spacing w:after="60"/>
            </w:pPr>
            <w:r>
              <w:rPr>
                <w:rFonts w:ascii="Courier New" w:eastAsia="Courier New" w:hAnsi="Courier New" w:cs="Courier New"/>
                <w:sz w:val="16"/>
                <w:szCs w:val="16"/>
              </w:rPr>
              <w:t>Input: Current AgentState S</w:t>
            </w:r>
          </w:p>
          <w:p w14:paraId="42CF081B" w14:textId="77777777" w:rsidR="003657B3" w:rsidRDefault="00000000">
            <w:pPr>
              <w:spacing w:after="60"/>
            </w:pPr>
            <w:r>
              <w:rPr>
                <w:rFonts w:ascii="Courier New" w:eastAsia="Courier New" w:hAnsi="Courier New" w:cs="Courier New"/>
                <w:sz w:val="16"/>
                <w:szCs w:val="16"/>
              </w:rPr>
              <w:t>Output: Mutated AgentState S'</w:t>
            </w:r>
          </w:p>
          <w:p w14:paraId="1B76CDA6" w14:textId="77777777" w:rsidR="003657B3" w:rsidRDefault="003657B3">
            <w:pPr>
              <w:spacing w:after="60"/>
            </w:pPr>
          </w:p>
          <w:p w14:paraId="37BC2AFA" w14:textId="77777777" w:rsidR="003657B3" w:rsidRDefault="00000000">
            <w:pPr>
              <w:spacing w:after="40"/>
            </w:pPr>
            <w:r>
              <w:rPr>
                <w:rFonts w:ascii="Courier New" w:eastAsia="Courier New" w:hAnsi="Courier New" w:cs="Courier New"/>
                <w:sz w:val="16"/>
                <w:szCs w:val="16"/>
              </w:rPr>
              <w:t>1: S.iteration_count ← S.iteration_count + 1</w:t>
            </w:r>
          </w:p>
          <w:p w14:paraId="48C99236" w14:textId="77777777" w:rsidR="003657B3" w:rsidRDefault="00000000">
            <w:pPr>
              <w:spacing w:after="40"/>
            </w:pPr>
            <w:r>
              <w:rPr>
                <w:rFonts w:ascii="Courier New" w:eastAsia="Courier New" w:hAnsi="Courier New" w:cs="Courier New"/>
                <w:sz w:val="16"/>
                <w:szCs w:val="16"/>
              </w:rPr>
              <w:t>2: error_log ← ExtractTraceback(S.execution_result)</w:t>
            </w:r>
          </w:p>
          <w:p w14:paraId="77FAEFD7" w14:textId="77777777" w:rsidR="003657B3" w:rsidRDefault="00000000">
            <w:pPr>
              <w:spacing w:after="40"/>
            </w:pPr>
            <w:r>
              <w:rPr>
                <w:rFonts w:ascii="Courier New" w:eastAsia="Courier New" w:hAnsi="Courier New" w:cs="Courier New"/>
                <w:sz w:val="16"/>
                <w:szCs w:val="16"/>
              </w:rPr>
              <w:t>3: failing_code ← S.generated_code</w:t>
            </w:r>
          </w:p>
          <w:p w14:paraId="70CFFD38" w14:textId="77777777" w:rsidR="003657B3" w:rsidRDefault="00000000">
            <w:pPr>
              <w:spacing w:after="40"/>
            </w:pPr>
            <w:r>
              <w:rPr>
                <w:rFonts w:ascii="Courier New" w:eastAsia="Courier New" w:hAnsi="Courier New" w:cs="Courier New"/>
                <w:sz w:val="16"/>
                <w:szCs w:val="16"/>
              </w:rPr>
              <w:t>4: hint ← FormulateDirective(failing_code, error_log)</w:t>
            </w:r>
          </w:p>
          <w:p w14:paraId="76323FC2" w14:textId="77777777" w:rsidR="003657B3" w:rsidRDefault="00000000">
            <w:pPr>
              <w:spacing w:after="40"/>
            </w:pPr>
            <w:r>
              <w:rPr>
                <w:rFonts w:ascii="Courier New" w:eastAsia="Courier New" w:hAnsi="Courier New" w:cs="Courier New"/>
                <w:sz w:val="16"/>
                <w:szCs w:val="16"/>
              </w:rPr>
              <w:t>5: S.prompt_context ← S.prompt_context</w:t>
            </w:r>
          </w:p>
          <w:p w14:paraId="00C4DD68" w14:textId="77777777" w:rsidR="003657B3" w:rsidRDefault="00000000">
            <w:pPr>
              <w:spacing w:after="40"/>
            </w:pPr>
            <w:r>
              <w:rPr>
                <w:rFonts w:ascii="Courier New" w:eastAsia="Courier New" w:hAnsi="Courier New" w:cs="Courier New"/>
                <w:sz w:val="16"/>
                <w:szCs w:val="16"/>
              </w:rPr>
              <w:t xml:space="preserve">     + "[PREVIOUS FAILURE]: " + hint</w:t>
            </w:r>
          </w:p>
          <w:p w14:paraId="1B6E8FDD" w14:textId="77777777" w:rsidR="003657B3" w:rsidRDefault="00000000">
            <w:pPr>
              <w:spacing w:after="40"/>
            </w:pPr>
            <w:r>
              <w:rPr>
                <w:rFonts w:ascii="Courier New" w:eastAsia="Courier New" w:hAnsi="Courier New" w:cs="Courier New"/>
                <w:sz w:val="16"/>
                <w:szCs w:val="16"/>
              </w:rPr>
              <w:t>6: RecordAgentLog(S.project_id, "SelfReflection",</w:t>
            </w:r>
          </w:p>
          <w:p w14:paraId="7B91C3C9" w14:textId="77777777" w:rsidR="003657B3" w:rsidRDefault="00000000">
            <w:pPr>
              <w:spacing w:after="40"/>
            </w:pPr>
            <w:r>
              <w:rPr>
                <w:rFonts w:ascii="Courier New" w:eastAsia="Courier New" w:hAnsi="Courier New" w:cs="Courier New"/>
                <w:sz w:val="16"/>
                <w:szCs w:val="16"/>
              </w:rPr>
              <w:t xml:space="preserve">     S.iteration_count)</w:t>
            </w:r>
          </w:p>
          <w:p w14:paraId="2210EBB2" w14:textId="77777777" w:rsidR="003657B3" w:rsidRDefault="00000000">
            <w:pPr>
              <w:spacing w:after="40"/>
            </w:pPr>
            <w:r>
              <w:rPr>
                <w:rFonts w:ascii="Courier New" w:eastAsia="Courier New" w:hAnsi="Courier New" w:cs="Courier New"/>
                <w:sz w:val="16"/>
                <w:szCs w:val="16"/>
              </w:rPr>
              <w:t>7: return S</w:t>
            </w:r>
          </w:p>
        </w:tc>
      </w:tr>
    </w:tbl>
    <w:p w14:paraId="66D426CB" w14:textId="77777777" w:rsidR="003657B3" w:rsidRDefault="00000000">
      <w:pPr>
        <w:spacing w:before="200" w:after="120"/>
        <w:jc w:val="center"/>
      </w:pPr>
      <w:r>
        <w:rPr>
          <w:rFonts w:ascii="Times New Roman" w:hAnsi="Times New Roman"/>
          <w:b/>
          <w:bCs/>
        </w:rPr>
        <w:t>IX. CONFIDENCE-BASED DECISION MODULE</w:t>
      </w:r>
    </w:p>
    <w:p w14:paraId="73E12D0F" w14:textId="77777777" w:rsidR="003657B3" w:rsidRDefault="00000000">
      <w:pPr>
        <w:spacing w:after="120" w:line="249" w:lineRule="auto"/>
        <w:jc w:val="both"/>
      </w:pPr>
      <w:r>
        <w:rPr>
          <w:rFonts w:ascii="Times New Roman" w:hAnsi="Times New Roman"/>
        </w:rPr>
        <w:t>AutoTestAI computes a composite confidence score C ∈ [0.0, 1.0] for every generated test suite and candidate repair patch:</w:t>
      </w:r>
    </w:p>
    <w:p w14:paraId="208A8732" w14:textId="77777777" w:rsidR="003657B3" w:rsidRDefault="00000000">
      <w:pPr>
        <w:tabs>
          <w:tab w:val="right" w:pos="5040"/>
        </w:tabs>
        <w:spacing w:before="80" w:after="140"/>
      </w:pPr>
      <w:r>
        <w:rPr>
          <w:rFonts w:ascii="Times New Roman" w:hAnsi="Times New Roman"/>
        </w:rPr>
        <w:t>C = w</w:t>
      </w:r>
      <w:r>
        <w:rPr>
          <w:rFonts w:ascii="Times New Roman" w:hAnsi="Times New Roman"/>
          <w:vertAlign w:val="subscript"/>
        </w:rPr>
        <w:t>1</w:t>
      </w:r>
      <w:r>
        <w:rPr>
          <w:rFonts w:ascii="Times New Roman" w:hAnsi="Times New Roman"/>
        </w:rPr>
        <w:t>S</w:t>
      </w:r>
      <w:r>
        <w:rPr>
          <w:rFonts w:ascii="Times New Roman" w:hAnsi="Times New Roman"/>
          <w:vertAlign w:val="subscript"/>
        </w:rPr>
        <w:t>syntax</w:t>
      </w:r>
      <w:r>
        <w:rPr>
          <w:rFonts w:ascii="Times New Roman" w:hAnsi="Times New Roman"/>
        </w:rPr>
        <w:t xml:space="preserve"> + w</w:t>
      </w:r>
      <w:r>
        <w:rPr>
          <w:rFonts w:ascii="Times New Roman" w:hAnsi="Times New Roman"/>
          <w:vertAlign w:val="subscript"/>
        </w:rPr>
        <w:t>2</w:t>
      </w:r>
      <w:r>
        <w:rPr>
          <w:rFonts w:ascii="Times New Roman" w:hAnsi="Times New Roman"/>
        </w:rPr>
        <w:t>S</w:t>
      </w:r>
      <w:r>
        <w:rPr>
          <w:rFonts w:ascii="Times New Roman" w:hAnsi="Times New Roman"/>
          <w:vertAlign w:val="subscript"/>
        </w:rPr>
        <w:t>compile</w:t>
      </w:r>
      <w:r>
        <w:rPr>
          <w:rFonts w:ascii="Times New Roman" w:hAnsi="Times New Roman"/>
        </w:rPr>
        <w:t xml:space="preserve"> + w</w:t>
      </w:r>
      <w:r>
        <w:rPr>
          <w:rFonts w:ascii="Times New Roman" w:hAnsi="Times New Roman"/>
          <w:vertAlign w:val="subscript"/>
        </w:rPr>
        <w:t>3</w:t>
      </w:r>
      <w:r>
        <w:rPr>
          <w:rFonts w:ascii="Times New Roman" w:hAnsi="Times New Roman"/>
        </w:rPr>
        <w:t>S</w:t>
      </w:r>
      <w:r>
        <w:rPr>
          <w:rFonts w:ascii="Times New Roman" w:hAnsi="Times New Roman"/>
          <w:vertAlign w:val="subscript"/>
        </w:rPr>
        <w:t>pass</w:t>
      </w:r>
      <w:r>
        <w:rPr>
          <w:rFonts w:ascii="Times New Roman" w:hAnsi="Times New Roman"/>
        </w:rPr>
        <w:t xml:space="preserve"> + w</w:t>
      </w:r>
      <w:r>
        <w:rPr>
          <w:rFonts w:ascii="Times New Roman" w:hAnsi="Times New Roman"/>
          <w:vertAlign w:val="subscript"/>
        </w:rPr>
        <w:t>4</w:t>
      </w:r>
      <w:r>
        <w:rPr>
          <w:rFonts w:ascii="Times New Roman" w:hAnsi="Times New Roman"/>
        </w:rPr>
        <w:t>S</w:t>
      </w:r>
      <w:r>
        <w:rPr>
          <w:rFonts w:ascii="Times New Roman" w:hAnsi="Times New Roman"/>
          <w:vertAlign w:val="subscript"/>
        </w:rPr>
        <w:t>cov</w:t>
      </w:r>
      <w:r>
        <w:rPr>
          <w:rFonts w:ascii="Times New Roman" w:hAnsi="Times New Roman"/>
        </w:rPr>
        <w:t xml:space="preserve"> + w</w:t>
      </w:r>
      <w:r>
        <w:rPr>
          <w:rFonts w:ascii="Times New Roman" w:hAnsi="Times New Roman"/>
          <w:vertAlign w:val="subscript"/>
        </w:rPr>
        <w:t>5</w:t>
      </w:r>
      <w:r>
        <w:rPr>
          <w:rFonts w:ascii="Times New Roman" w:hAnsi="Times New Roman"/>
        </w:rPr>
        <w:t>S</w:t>
      </w:r>
      <w:r>
        <w:rPr>
          <w:rFonts w:ascii="Times New Roman" w:hAnsi="Times New Roman"/>
          <w:vertAlign w:val="subscript"/>
        </w:rPr>
        <w:t>regress</w:t>
      </w:r>
      <w:r>
        <w:rPr>
          <w:rFonts w:ascii="Times New Roman" w:hAnsi="Times New Roman"/>
        </w:rPr>
        <w:tab/>
        <w:t>(1)</w:t>
      </w:r>
    </w:p>
    <w:p w14:paraId="7D714E9F" w14:textId="77777777" w:rsidR="003657B3" w:rsidRDefault="00000000">
      <w:pPr>
        <w:spacing w:after="120" w:line="249" w:lineRule="auto"/>
        <w:jc w:val="both"/>
      </w:pPr>
      <w:r>
        <w:rPr>
          <w:rFonts w:ascii="Times New Roman" w:hAnsi="Times New Roman"/>
        </w:rPr>
        <w:t>subject to Σᵢ wᵢ = 1.0, with empirically tuned weights w₁ = 0.15, w₂ = 0.20, w₃ = 0.35, w₄ = 0.15, and w₅ = 0.15, reflecting the higher diagnostic value placed on assertion pass rate.</w:t>
      </w:r>
    </w:p>
    <w:p w14:paraId="7EE21235" w14:textId="77777777" w:rsidR="003657B3" w:rsidRDefault="00000000">
      <w:pPr>
        <w:spacing w:after="120" w:line="249" w:lineRule="auto"/>
        <w:jc w:val="both"/>
      </w:pPr>
      <w:r>
        <w:rPr>
          <w:rFonts w:ascii="Times New Roman" w:hAnsi="Times New Roman"/>
        </w:rPr>
        <w:t>Syntax score S</w:t>
      </w:r>
      <w:r>
        <w:rPr>
          <w:rFonts w:ascii="Times New Roman" w:hAnsi="Times New Roman"/>
          <w:vertAlign w:val="subscript"/>
        </w:rPr>
        <w:t>syntax</w:t>
      </w:r>
      <w:r>
        <w:rPr>
          <w:rFonts w:ascii="Times New Roman" w:hAnsi="Times New Roman"/>
        </w:rPr>
        <w:t xml:space="preserve"> = 1.0 if AST parsing succeeds with zero errors, else 0.0.</w:t>
      </w:r>
    </w:p>
    <w:p w14:paraId="41E1838C" w14:textId="77777777" w:rsidR="003657B3" w:rsidRDefault="00000000">
      <w:pPr>
        <w:spacing w:after="120" w:line="249" w:lineRule="auto"/>
        <w:jc w:val="both"/>
      </w:pPr>
      <w:r>
        <w:rPr>
          <w:rFonts w:ascii="Times New Roman" w:hAnsi="Times New Roman"/>
        </w:rPr>
        <w:lastRenderedPageBreak/>
        <w:t>Compilation score S</w:t>
      </w:r>
      <w:r>
        <w:rPr>
          <w:rFonts w:ascii="Times New Roman" w:hAnsi="Times New Roman"/>
          <w:vertAlign w:val="subscript"/>
        </w:rPr>
        <w:t>compile</w:t>
      </w:r>
      <w:r>
        <w:rPr>
          <w:rFonts w:ascii="Times New Roman" w:hAnsi="Times New Roman"/>
        </w:rPr>
        <w:t xml:space="preserve"> = 1.0 if all test-environment imports resolve, 0.5 if a non-critical third-party import is missing, else 0.0.</w:t>
      </w:r>
    </w:p>
    <w:p w14:paraId="03807B4A" w14:textId="77777777" w:rsidR="003657B3" w:rsidRDefault="00000000">
      <w:pPr>
        <w:tabs>
          <w:tab w:val="right" w:pos="5040"/>
        </w:tabs>
        <w:spacing w:before="80" w:after="140"/>
      </w:pPr>
      <w:r>
        <w:rPr>
          <w:rFonts w:ascii="Times New Roman" w:hAnsi="Times New Roman"/>
        </w:rPr>
        <w:t>S</w:t>
      </w:r>
      <w:r>
        <w:rPr>
          <w:rFonts w:ascii="Times New Roman" w:hAnsi="Times New Roman"/>
          <w:vertAlign w:val="subscript"/>
        </w:rPr>
        <w:t>pass</w:t>
      </w:r>
      <w:r>
        <w:rPr>
          <w:rFonts w:ascii="Times New Roman" w:hAnsi="Times New Roman"/>
        </w:rPr>
        <w:t xml:space="preserve"> = N</w:t>
      </w:r>
      <w:r>
        <w:rPr>
          <w:rFonts w:ascii="Times New Roman" w:hAnsi="Times New Roman"/>
          <w:vertAlign w:val="subscript"/>
        </w:rPr>
        <w:t>passed</w:t>
      </w:r>
      <w:r>
        <w:rPr>
          <w:rFonts w:ascii="Times New Roman" w:hAnsi="Times New Roman"/>
        </w:rPr>
        <w:t xml:space="preserve"> / N</w:t>
      </w:r>
      <w:r>
        <w:rPr>
          <w:rFonts w:ascii="Times New Roman" w:hAnsi="Times New Roman"/>
          <w:vertAlign w:val="subscript"/>
        </w:rPr>
        <w:t>total executed</w:t>
      </w:r>
      <w:r>
        <w:rPr>
          <w:rFonts w:ascii="Times New Roman" w:hAnsi="Times New Roman"/>
        </w:rPr>
        <w:tab/>
        <w:t>(2)</w:t>
      </w:r>
    </w:p>
    <w:p w14:paraId="730668CC" w14:textId="77777777" w:rsidR="003657B3" w:rsidRDefault="00000000">
      <w:pPr>
        <w:tabs>
          <w:tab w:val="right" w:pos="5040"/>
        </w:tabs>
        <w:spacing w:before="80" w:after="140"/>
      </w:pPr>
      <w:r>
        <w:rPr>
          <w:rFonts w:ascii="Times New Roman" w:hAnsi="Times New Roman"/>
        </w:rPr>
        <w:t>S</w:t>
      </w:r>
      <w:r>
        <w:rPr>
          <w:rFonts w:ascii="Times New Roman" w:hAnsi="Times New Roman"/>
          <w:vertAlign w:val="subscript"/>
        </w:rPr>
        <w:t>cov</w:t>
      </w:r>
      <w:r>
        <w:rPr>
          <w:rFonts w:ascii="Times New Roman" w:hAnsi="Times New Roman"/>
        </w:rPr>
        <w:t xml:space="preserve"> = 0.6·(Line Cov.% / 100) + 0.4·(Branch Cov.% / 100)</w:t>
      </w:r>
      <w:r>
        <w:rPr>
          <w:rFonts w:ascii="Times New Roman" w:hAnsi="Times New Roman"/>
        </w:rPr>
        <w:tab/>
        <w:t>(3)</w:t>
      </w:r>
    </w:p>
    <w:p w14:paraId="57EF4CAC" w14:textId="77777777" w:rsidR="003657B3" w:rsidRDefault="00000000">
      <w:pPr>
        <w:tabs>
          <w:tab w:val="right" w:pos="5040"/>
        </w:tabs>
        <w:spacing w:before="80" w:after="140"/>
      </w:pPr>
      <w:r>
        <w:rPr>
          <w:rFonts w:ascii="Times New Roman" w:hAnsi="Times New Roman"/>
        </w:rPr>
        <w:t>S</w:t>
      </w:r>
      <w:r>
        <w:rPr>
          <w:rFonts w:ascii="Times New Roman" w:hAnsi="Times New Roman"/>
          <w:vertAlign w:val="subscript"/>
        </w:rPr>
        <w:t>regress</w:t>
      </w:r>
      <w:r>
        <w:rPr>
          <w:rFonts w:ascii="Times New Roman" w:hAnsi="Times New Roman"/>
        </w:rPr>
        <w:t xml:space="preserve"> = N</w:t>
      </w:r>
      <w:r>
        <w:rPr>
          <w:rFonts w:ascii="Times New Roman" w:hAnsi="Times New Roman"/>
          <w:vertAlign w:val="subscript"/>
        </w:rPr>
        <w:t>pre-existing passing</w:t>
      </w:r>
      <w:r>
        <w:rPr>
          <w:rFonts w:ascii="Times New Roman" w:hAnsi="Times New Roman"/>
        </w:rPr>
        <w:t xml:space="preserve"> / N</w:t>
      </w:r>
      <w:r>
        <w:rPr>
          <w:rFonts w:ascii="Times New Roman" w:hAnsi="Times New Roman"/>
          <w:vertAlign w:val="subscript"/>
        </w:rPr>
        <w:t>total pre-existing</w:t>
      </w:r>
      <w:r>
        <w:rPr>
          <w:rFonts w:ascii="Times New Roman" w:hAnsi="Times New Roman"/>
        </w:rPr>
        <w:tab/>
        <w:t>(4)</w:t>
      </w:r>
    </w:p>
    <w:p w14:paraId="125D585A" w14:textId="77777777" w:rsidR="003657B3" w:rsidRDefault="00000000">
      <w:pPr>
        <w:spacing w:after="120" w:line="249" w:lineRule="auto"/>
        <w:jc w:val="both"/>
      </w:pPr>
      <w:r>
        <w:rPr>
          <w:rFonts w:ascii="Times New Roman" w:hAnsi="Times New Roman"/>
        </w:rPr>
        <w:t>Table IV in Section XI summarizes the resulting technology stack, and Algorithm 1 (lines 22–26) shows how the three regimes—auto-accept, self-reflect, and escalate—are enforced during pipeline execution.</w:t>
      </w:r>
    </w:p>
    <w:p w14:paraId="22131D75" w14:textId="77777777" w:rsidR="003657B3" w:rsidRDefault="00000000">
      <w:pPr>
        <w:spacing w:before="200" w:after="120"/>
        <w:jc w:val="center"/>
      </w:pPr>
      <w:r>
        <w:rPr>
          <w:rFonts w:ascii="Times New Roman" w:hAnsi="Times New Roman"/>
          <w:b/>
          <w:bCs/>
        </w:rPr>
        <w:t>X. HUMAN-IN-THE-LOOP (HITL) FRAMEWORK</w:t>
      </w:r>
    </w:p>
    <w:p w14:paraId="525DE426" w14:textId="77777777" w:rsidR="003657B3" w:rsidRDefault="00000000">
      <w:pPr>
        <w:spacing w:after="120" w:line="249" w:lineRule="auto"/>
        <w:jc w:val="both"/>
      </w:pPr>
      <w:r>
        <w:rPr>
          <w:rFonts w:ascii="Times New Roman" w:hAnsi="Times New Roman"/>
        </w:rPr>
        <w:t>Outputs with C &lt; 0.70, or that exhaust the self-reflection retry budget, enter the HITL Reviewer Queue. The reviewer console presents (i) a side-by-side unified code-diff viewer, (ii) an execution diagnostic panel with PyTest failure logs and SBFL suspect-line highlights, (iii) a breakdown of the confidence sub-metrics, and (iv) an interactive guidance console accepting free-text hints (e.g., “mock the database call on line 22 using pytest-mock”). Reviewer decisions (Approve, Reject, Modify) are persisted to the HITLReviews collection and, on rejection, the reviewer's free-text feedback is injected back into the agent's prompt context to re-trigger generation—closing the human-feedback loop.</w:t>
      </w:r>
    </w:p>
    <w:p w14:paraId="77066D0E" w14:textId="77777777" w:rsidR="003657B3" w:rsidRDefault="00000000">
      <w:pPr>
        <w:spacing w:before="200" w:after="120"/>
        <w:jc w:val="center"/>
      </w:pPr>
      <w:r>
        <w:rPr>
          <w:rFonts w:ascii="Times New Roman" w:hAnsi="Times New Roman"/>
          <w:b/>
          <w:bCs/>
        </w:rPr>
        <w:t>XI. IMPLEMENTATION</w:t>
      </w:r>
    </w:p>
    <w:p w14:paraId="4C929777" w14:textId="77777777" w:rsidR="003657B3" w:rsidRDefault="00000000">
      <w:pPr>
        <w:spacing w:after="120" w:line="249" w:lineRule="auto"/>
        <w:jc w:val="both"/>
      </w:pPr>
      <w:r>
        <w:rPr>
          <w:rFonts w:ascii="Times New Roman" w:hAnsi="Times New Roman"/>
        </w:rPr>
        <w:t>AutoTestAI is implemented as a full-stack platform combining a Python/FastAPI backend, a LangGraph multi-agent orchestration layer, a React/TypeScript frontend, and a MongoDB persistence layer, following the production technology stack summarized in Table IV.</w:t>
      </w:r>
    </w:p>
    <w:p w14:paraId="2EC980EE" w14:textId="77777777" w:rsidR="003657B3" w:rsidRDefault="00000000">
      <w:pPr>
        <w:spacing w:before="160" w:after="80"/>
        <w:jc w:val="center"/>
      </w:pPr>
      <w:r>
        <w:rPr>
          <w:rFonts w:ascii="Times New Roman" w:hAnsi="Times New Roman"/>
          <w:b/>
          <w:bCs/>
          <w:sz w:val="18"/>
          <w:szCs w:val="18"/>
        </w:rPr>
        <w:t>TABLE IV</w:t>
      </w:r>
      <w:r>
        <w:rPr>
          <w:rFonts w:ascii="Times New Roman" w:hAnsi="Times New Roman"/>
          <w:sz w:val="18"/>
          <w:szCs w:val="18"/>
        </w:rPr>
        <w:t xml:space="preserve"> Production Technology Stack</w:t>
      </w:r>
    </w:p>
    <w:tbl>
      <w:tblPr>
        <w:tblW w:w="504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400"/>
        <w:gridCol w:w="1900"/>
        <w:gridCol w:w="1740"/>
      </w:tblGrid>
      <w:tr w:rsidR="003657B3" w14:paraId="3C04A260" w14:textId="77777777">
        <w:trPr>
          <w:tblHeader/>
        </w:trPr>
        <w:tc>
          <w:tcPr>
            <w:tcW w:w="1400" w:type="dxa"/>
            <w:shd w:val="clear" w:color="auto" w:fill="D9D9D9"/>
            <w:tcMar>
              <w:top w:w="60" w:type="dxa"/>
              <w:left w:w="80" w:type="dxa"/>
              <w:bottom w:w="60" w:type="dxa"/>
              <w:right w:w="80" w:type="dxa"/>
            </w:tcMar>
            <w:vAlign w:val="center"/>
          </w:tcPr>
          <w:p w14:paraId="0363F5FE" w14:textId="77777777" w:rsidR="003657B3" w:rsidRDefault="00000000">
            <w:pPr>
              <w:jc w:val="center"/>
            </w:pPr>
            <w:r>
              <w:rPr>
                <w:b/>
                <w:bCs/>
                <w:sz w:val="16"/>
                <w:szCs w:val="16"/>
              </w:rPr>
              <w:t>Layer</w:t>
            </w:r>
          </w:p>
        </w:tc>
        <w:tc>
          <w:tcPr>
            <w:tcW w:w="1900" w:type="dxa"/>
            <w:shd w:val="clear" w:color="auto" w:fill="D9D9D9"/>
            <w:tcMar>
              <w:top w:w="60" w:type="dxa"/>
              <w:left w:w="80" w:type="dxa"/>
              <w:bottom w:w="60" w:type="dxa"/>
              <w:right w:w="80" w:type="dxa"/>
            </w:tcMar>
            <w:vAlign w:val="center"/>
          </w:tcPr>
          <w:p w14:paraId="2CE0C859" w14:textId="77777777" w:rsidR="003657B3" w:rsidRDefault="00000000">
            <w:pPr>
              <w:jc w:val="center"/>
            </w:pPr>
            <w:r>
              <w:rPr>
                <w:b/>
                <w:bCs/>
                <w:sz w:val="16"/>
                <w:szCs w:val="16"/>
              </w:rPr>
              <w:t>Technology</w:t>
            </w:r>
          </w:p>
        </w:tc>
        <w:tc>
          <w:tcPr>
            <w:tcW w:w="1740" w:type="dxa"/>
            <w:shd w:val="clear" w:color="auto" w:fill="D9D9D9"/>
            <w:tcMar>
              <w:top w:w="60" w:type="dxa"/>
              <w:left w:w="80" w:type="dxa"/>
              <w:bottom w:w="60" w:type="dxa"/>
              <w:right w:w="80" w:type="dxa"/>
            </w:tcMar>
            <w:vAlign w:val="center"/>
          </w:tcPr>
          <w:p w14:paraId="4672C537" w14:textId="77777777" w:rsidR="003657B3" w:rsidRDefault="00000000">
            <w:pPr>
              <w:jc w:val="center"/>
            </w:pPr>
            <w:r>
              <w:rPr>
                <w:b/>
                <w:bCs/>
                <w:sz w:val="16"/>
                <w:szCs w:val="16"/>
              </w:rPr>
              <w:t>Role</w:t>
            </w:r>
          </w:p>
        </w:tc>
      </w:tr>
      <w:tr w:rsidR="003657B3" w14:paraId="79464668" w14:textId="77777777">
        <w:tc>
          <w:tcPr>
            <w:tcW w:w="1400" w:type="dxa"/>
            <w:tcMar>
              <w:top w:w="60" w:type="dxa"/>
              <w:left w:w="80" w:type="dxa"/>
              <w:bottom w:w="60" w:type="dxa"/>
              <w:right w:w="80" w:type="dxa"/>
            </w:tcMar>
            <w:vAlign w:val="center"/>
          </w:tcPr>
          <w:p w14:paraId="18D61D16" w14:textId="77777777" w:rsidR="003657B3" w:rsidRDefault="00000000">
            <w:r>
              <w:rPr>
                <w:sz w:val="16"/>
                <w:szCs w:val="16"/>
              </w:rPr>
              <w:t>Frontend</w:t>
            </w:r>
          </w:p>
        </w:tc>
        <w:tc>
          <w:tcPr>
            <w:tcW w:w="1900" w:type="dxa"/>
            <w:tcMar>
              <w:top w:w="60" w:type="dxa"/>
              <w:left w:w="80" w:type="dxa"/>
              <w:bottom w:w="60" w:type="dxa"/>
              <w:right w:w="80" w:type="dxa"/>
            </w:tcMar>
            <w:vAlign w:val="center"/>
          </w:tcPr>
          <w:p w14:paraId="69269128" w14:textId="77777777" w:rsidR="003657B3" w:rsidRDefault="00000000">
            <w:pPr>
              <w:jc w:val="center"/>
            </w:pPr>
            <w:r>
              <w:rPr>
                <w:sz w:val="16"/>
                <w:szCs w:val="16"/>
              </w:rPr>
              <w:t>React 18 + Next.js, TypeScript</w:t>
            </w:r>
          </w:p>
        </w:tc>
        <w:tc>
          <w:tcPr>
            <w:tcW w:w="1740" w:type="dxa"/>
            <w:tcMar>
              <w:top w:w="60" w:type="dxa"/>
              <w:left w:w="80" w:type="dxa"/>
              <w:bottom w:w="60" w:type="dxa"/>
              <w:right w:w="80" w:type="dxa"/>
            </w:tcMar>
            <w:vAlign w:val="center"/>
          </w:tcPr>
          <w:p w14:paraId="079BA644" w14:textId="77777777" w:rsidR="003657B3" w:rsidRDefault="00000000">
            <w:pPr>
              <w:jc w:val="center"/>
            </w:pPr>
            <w:r>
              <w:rPr>
                <w:sz w:val="16"/>
                <w:szCs w:val="16"/>
              </w:rPr>
              <w:t>Dashboard &amp; XAI rendering</w:t>
            </w:r>
          </w:p>
        </w:tc>
      </w:tr>
      <w:tr w:rsidR="003657B3" w14:paraId="0B36EDE3" w14:textId="77777777">
        <w:tc>
          <w:tcPr>
            <w:tcW w:w="1400" w:type="dxa"/>
            <w:tcMar>
              <w:top w:w="60" w:type="dxa"/>
              <w:left w:w="80" w:type="dxa"/>
              <w:bottom w:w="60" w:type="dxa"/>
              <w:right w:w="80" w:type="dxa"/>
            </w:tcMar>
            <w:vAlign w:val="center"/>
          </w:tcPr>
          <w:p w14:paraId="1807FD78" w14:textId="77777777" w:rsidR="003657B3" w:rsidRDefault="00000000">
            <w:r>
              <w:rPr>
                <w:sz w:val="16"/>
                <w:szCs w:val="16"/>
              </w:rPr>
              <w:t>Backend API</w:t>
            </w:r>
          </w:p>
        </w:tc>
        <w:tc>
          <w:tcPr>
            <w:tcW w:w="1900" w:type="dxa"/>
            <w:tcMar>
              <w:top w:w="60" w:type="dxa"/>
              <w:left w:w="80" w:type="dxa"/>
              <w:bottom w:w="60" w:type="dxa"/>
              <w:right w:w="80" w:type="dxa"/>
            </w:tcMar>
            <w:vAlign w:val="center"/>
          </w:tcPr>
          <w:p w14:paraId="05939779" w14:textId="77777777" w:rsidR="003657B3" w:rsidRDefault="00000000">
            <w:pPr>
              <w:jc w:val="center"/>
            </w:pPr>
            <w:r>
              <w:rPr>
                <w:sz w:val="16"/>
                <w:szCs w:val="16"/>
              </w:rPr>
              <w:t>Python FastAPI (async)</w:t>
            </w:r>
          </w:p>
        </w:tc>
        <w:tc>
          <w:tcPr>
            <w:tcW w:w="1740" w:type="dxa"/>
            <w:tcMar>
              <w:top w:w="60" w:type="dxa"/>
              <w:left w:w="80" w:type="dxa"/>
              <w:bottom w:w="60" w:type="dxa"/>
              <w:right w:w="80" w:type="dxa"/>
            </w:tcMar>
            <w:vAlign w:val="center"/>
          </w:tcPr>
          <w:p w14:paraId="0A26BD40" w14:textId="77777777" w:rsidR="003657B3" w:rsidRDefault="00000000">
            <w:pPr>
              <w:jc w:val="center"/>
            </w:pPr>
            <w:r>
              <w:rPr>
                <w:sz w:val="16"/>
                <w:szCs w:val="16"/>
              </w:rPr>
              <w:t>REST / WebSocket services</w:t>
            </w:r>
          </w:p>
        </w:tc>
      </w:tr>
      <w:tr w:rsidR="003657B3" w14:paraId="237F80C5" w14:textId="77777777">
        <w:tc>
          <w:tcPr>
            <w:tcW w:w="1400" w:type="dxa"/>
            <w:tcMar>
              <w:top w:w="60" w:type="dxa"/>
              <w:left w:w="80" w:type="dxa"/>
              <w:bottom w:w="60" w:type="dxa"/>
              <w:right w:w="80" w:type="dxa"/>
            </w:tcMar>
            <w:vAlign w:val="center"/>
          </w:tcPr>
          <w:p w14:paraId="5550C254" w14:textId="77777777" w:rsidR="003657B3" w:rsidRDefault="00000000">
            <w:r>
              <w:rPr>
                <w:sz w:val="16"/>
                <w:szCs w:val="16"/>
              </w:rPr>
              <w:t>Orchestrator</w:t>
            </w:r>
          </w:p>
        </w:tc>
        <w:tc>
          <w:tcPr>
            <w:tcW w:w="1900" w:type="dxa"/>
            <w:tcMar>
              <w:top w:w="60" w:type="dxa"/>
              <w:left w:w="80" w:type="dxa"/>
              <w:bottom w:w="60" w:type="dxa"/>
              <w:right w:w="80" w:type="dxa"/>
            </w:tcMar>
            <w:vAlign w:val="center"/>
          </w:tcPr>
          <w:p w14:paraId="163BF872" w14:textId="77777777" w:rsidR="003657B3" w:rsidRDefault="00000000">
            <w:pPr>
              <w:jc w:val="center"/>
            </w:pPr>
            <w:r>
              <w:rPr>
                <w:sz w:val="16"/>
                <w:szCs w:val="16"/>
              </w:rPr>
              <w:t>LangGraph + LangChain</w:t>
            </w:r>
          </w:p>
        </w:tc>
        <w:tc>
          <w:tcPr>
            <w:tcW w:w="1740" w:type="dxa"/>
            <w:tcMar>
              <w:top w:w="60" w:type="dxa"/>
              <w:left w:w="80" w:type="dxa"/>
              <w:bottom w:w="60" w:type="dxa"/>
              <w:right w:w="80" w:type="dxa"/>
            </w:tcMar>
            <w:vAlign w:val="center"/>
          </w:tcPr>
          <w:p w14:paraId="15B6DE6C" w14:textId="77777777" w:rsidR="003657B3" w:rsidRDefault="00000000">
            <w:pPr>
              <w:jc w:val="center"/>
            </w:pPr>
            <w:r>
              <w:rPr>
                <w:sz w:val="16"/>
                <w:szCs w:val="16"/>
              </w:rPr>
              <w:t>Stateful multi-agent graph</w:t>
            </w:r>
          </w:p>
        </w:tc>
      </w:tr>
      <w:tr w:rsidR="003657B3" w14:paraId="2E9DD80B" w14:textId="77777777">
        <w:tc>
          <w:tcPr>
            <w:tcW w:w="1400" w:type="dxa"/>
            <w:tcMar>
              <w:top w:w="60" w:type="dxa"/>
              <w:left w:w="80" w:type="dxa"/>
              <w:bottom w:w="60" w:type="dxa"/>
              <w:right w:w="80" w:type="dxa"/>
            </w:tcMar>
            <w:vAlign w:val="center"/>
          </w:tcPr>
          <w:p w14:paraId="6D7BCD7F" w14:textId="77777777" w:rsidR="003657B3" w:rsidRDefault="00000000">
            <w:r>
              <w:rPr>
                <w:sz w:val="16"/>
                <w:szCs w:val="16"/>
              </w:rPr>
              <w:t>Database</w:t>
            </w:r>
          </w:p>
        </w:tc>
        <w:tc>
          <w:tcPr>
            <w:tcW w:w="1900" w:type="dxa"/>
            <w:tcMar>
              <w:top w:w="60" w:type="dxa"/>
              <w:left w:w="80" w:type="dxa"/>
              <w:bottom w:w="60" w:type="dxa"/>
              <w:right w:w="80" w:type="dxa"/>
            </w:tcMar>
            <w:vAlign w:val="center"/>
          </w:tcPr>
          <w:p w14:paraId="4187695D" w14:textId="77777777" w:rsidR="003657B3" w:rsidRDefault="00000000">
            <w:pPr>
              <w:jc w:val="center"/>
            </w:pPr>
            <w:r>
              <w:rPr>
                <w:sz w:val="16"/>
                <w:szCs w:val="16"/>
              </w:rPr>
              <w:t>MongoDB v6.0+ (17 coll.)</w:t>
            </w:r>
          </w:p>
        </w:tc>
        <w:tc>
          <w:tcPr>
            <w:tcW w:w="1740" w:type="dxa"/>
            <w:tcMar>
              <w:top w:w="60" w:type="dxa"/>
              <w:left w:w="80" w:type="dxa"/>
              <w:bottom w:w="60" w:type="dxa"/>
              <w:right w:w="80" w:type="dxa"/>
            </w:tcMar>
            <w:vAlign w:val="center"/>
          </w:tcPr>
          <w:p w14:paraId="02E1E1BE" w14:textId="77777777" w:rsidR="003657B3" w:rsidRDefault="00000000">
            <w:pPr>
              <w:jc w:val="center"/>
            </w:pPr>
            <w:r>
              <w:rPr>
                <w:sz w:val="16"/>
                <w:szCs w:val="16"/>
              </w:rPr>
              <w:t>Persistence &amp; audit trail</w:t>
            </w:r>
          </w:p>
        </w:tc>
      </w:tr>
      <w:tr w:rsidR="003657B3" w14:paraId="5E424786" w14:textId="77777777">
        <w:tc>
          <w:tcPr>
            <w:tcW w:w="1400" w:type="dxa"/>
            <w:tcMar>
              <w:top w:w="60" w:type="dxa"/>
              <w:left w:w="80" w:type="dxa"/>
              <w:bottom w:w="60" w:type="dxa"/>
              <w:right w:w="80" w:type="dxa"/>
            </w:tcMar>
            <w:vAlign w:val="center"/>
          </w:tcPr>
          <w:p w14:paraId="7875E34E" w14:textId="77777777" w:rsidR="003657B3" w:rsidRDefault="00000000">
            <w:r>
              <w:rPr>
                <w:sz w:val="16"/>
                <w:szCs w:val="16"/>
              </w:rPr>
              <w:t>Execution</w:t>
            </w:r>
          </w:p>
        </w:tc>
        <w:tc>
          <w:tcPr>
            <w:tcW w:w="1900" w:type="dxa"/>
            <w:tcMar>
              <w:top w:w="60" w:type="dxa"/>
              <w:left w:w="80" w:type="dxa"/>
              <w:bottom w:w="60" w:type="dxa"/>
              <w:right w:w="80" w:type="dxa"/>
            </w:tcMar>
            <w:vAlign w:val="center"/>
          </w:tcPr>
          <w:p w14:paraId="5D9E18DA" w14:textId="77777777" w:rsidR="003657B3" w:rsidRDefault="00000000">
            <w:pPr>
              <w:jc w:val="center"/>
            </w:pPr>
            <w:r>
              <w:rPr>
                <w:sz w:val="16"/>
                <w:szCs w:val="16"/>
              </w:rPr>
              <w:t>PyTest + Coverage.py</w:t>
            </w:r>
          </w:p>
        </w:tc>
        <w:tc>
          <w:tcPr>
            <w:tcW w:w="1740" w:type="dxa"/>
            <w:tcMar>
              <w:top w:w="60" w:type="dxa"/>
              <w:left w:w="80" w:type="dxa"/>
              <w:bottom w:w="60" w:type="dxa"/>
              <w:right w:w="80" w:type="dxa"/>
            </w:tcMar>
            <w:vAlign w:val="center"/>
          </w:tcPr>
          <w:p w14:paraId="152C443B" w14:textId="77777777" w:rsidR="003657B3" w:rsidRDefault="00000000">
            <w:pPr>
              <w:jc w:val="center"/>
            </w:pPr>
            <w:r>
              <w:rPr>
                <w:sz w:val="16"/>
                <w:szCs w:val="16"/>
              </w:rPr>
              <w:t>Sandboxed test execution</w:t>
            </w:r>
          </w:p>
        </w:tc>
      </w:tr>
      <w:tr w:rsidR="003657B3" w14:paraId="5F9A295A" w14:textId="77777777">
        <w:tc>
          <w:tcPr>
            <w:tcW w:w="1400" w:type="dxa"/>
            <w:tcMar>
              <w:top w:w="60" w:type="dxa"/>
              <w:left w:w="80" w:type="dxa"/>
              <w:bottom w:w="60" w:type="dxa"/>
              <w:right w:w="80" w:type="dxa"/>
            </w:tcMar>
            <w:vAlign w:val="center"/>
          </w:tcPr>
          <w:p w14:paraId="2FBED372" w14:textId="77777777" w:rsidR="003657B3" w:rsidRDefault="00000000">
            <w:r>
              <w:rPr>
                <w:sz w:val="16"/>
                <w:szCs w:val="16"/>
              </w:rPr>
              <w:t>LLM Engine</w:t>
            </w:r>
          </w:p>
        </w:tc>
        <w:tc>
          <w:tcPr>
            <w:tcW w:w="1900" w:type="dxa"/>
            <w:tcMar>
              <w:top w:w="60" w:type="dxa"/>
              <w:left w:w="80" w:type="dxa"/>
              <w:bottom w:w="60" w:type="dxa"/>
              <w:right w:w="80" w:type="dxa"/>
            </w:tcMar>
            <w:vAlign w:val="center"/>
          </w:tcPr>
          <w:p w14:paraId="46C2883E" w14:textId="77777777" w:rsidR="003657B3" w:rsidRDefault="00000000">
            <w:pPr>
              <w:jc w:val="center"/>
            </w:pPr>
            <w:r>
              <w:rPr>
                <w:sz w:val="16"/>
                <w:szCs w:val="16"/>
              </w:rPr>
              <w:t>OpenAI GPT-4o / Ollama</w:t>
            </w:r>
          </w:p>
        </w:tc>
        <w:tc>
          <w:tcPr>
            <w:tcW w:w="1740" w:type="dxa"/>
            <w:tcMar>
              <w:top w:w="60" w:type="dxa"/>
              <w:left w:w="80" w:type="dxa"/>
              <w:bottom w:w="60" w:type="dxa"/>
              <w:right w:w="80" w:type="dxa"/>
            </w:tcMar>
            <w:vAlign w:val="center"/>
          </w:tcPr>
          <w:p w14:paraId="2FF18578" w14:textId="77777777" w:rsidR="003657B3" w:rsidRDefault="00000000">
            <w:pPr>
              <w:jc w:val="center"/>
            </w:pPr>
            <w:r>
              <w:rPr>
                <w:sz w:val="16"/>
                <w:szCs w:val="16"/>
              </w:rPr>
              <w:t>Code reasoning &amp; synthesis</w:t>
            </w:r>
          </w:p>
        </w:tc>
      </w:tr>
    </w:tbl>
    <w:p>
      <w:r>
        <w:rPr>
          <w:rFonts w:ascii="Times New Roman" w:hAnsi="Times New Roman"/>
          <w:b/>
        </w:rPr>
        <w:t>Implementation Validation</w:t>
      </w:r>
    </w:p>
    <w:p>
      <w:r>
        <w:rPr>
          <w:rFonts w:ascii="Times New Roman" w:hAnsi="Times New Roman"/>
        </w:rPr>
        <w:t>The implementation was additionally validated through 26 backend tests, including 18 core unit/sandbox tests and 8 API integration tests, all of which passed. The program-repair sandbox successfully generated and validated a minimal patch for an arithmetic defect (return a - b → return a + b), confirming compilation, failing-test recovery, regression containment (100%), and coverage maintenance. The frontend completed TypeScript type checking with 0 errors and production build validation across 17 static routes in 8.8 seconds. These operational verification metrics certify the live execution readiness of the system and are maintained distinct from the 155-defect empirical research evaluation.</w:t>
      </w:r>
    </w:p>
    <w:p w14:paraId="38315CF4" w14:textId="77777777" w:rsidR="003657B3" w:rsidRDefault="00000000">
      <w:pPr>
        <w:spacing w:before="200" w:after="120"/>
        <w:jc w:val="center"/>
      </w:pPr>
      <w:r>
        <w:rPr>
          <w:rFonts w:ascii="Times New Roman" w:hAnsi="Times New Roman"/>
          <w:b/>
          <w:bCs/>
        </w:rPr>
        <w:t>XII. EXPERIMENTAL METHODOLOGY</w:t>
      </w:r>
    </w:p>
    <w:p w14:paraId="58C7CEC3" w14:textId="77777777" w:rsidR="003657B3" w:rsidRDefault="00000000">
      <w:pPr>
        <w:spacing w:before="120" w:after="100"/>
      </w:pPr>
      <w:r>
        <w:rPr>
          <w:rFonts w:ascii="Times New Roman" w:hAnsi="Times New Roman"/>
          <w:b/>
          <w:bCs/>
          <w:i/>
          <w:iCs/>
        </w:rPr>
        <w:t>A. Software Validation Environment</w:t>
      </w:r>
    </w:p>
    <w:p w14:paraId="0453EBAE" w14:textId="77777777" w:rsidR="003657B3" w:rsidRDefault="00000000">
      <w:pPr>
        <w:spacing w:after="100" w:line="249" w:lineRule="auto"/>
        <w:ind w:left="360"/>
        <w:jc w:val="both"/>
      </w:pPr>
      <w:r>
        <w:rPr>
          <w:rFonts w:ascii="Times New Roman" w:hAnsi="Times New Roman"/>
          <w:b/>
          <w:bCs/>
        </w:rPr>
        <w:t xml:space="preserve">Processor: </w:t>
      </w:r>
      <w:r>
        <w:rPr>
          <w:rFonts w:ascii="Times New Roman" w:hAnsi="Times New Roman"/>
        </w:rPr>
        <w:t>Intel Core i9-14900K, 24 cores / 32 threads</w:t>
      </w:r>
    </w:p>
    <w:p w14:paraId="228527B6" w14:textId="77777777" w:rsidR="003657B3" w:rsidRDefault="00000000">
      <w:pPr>
        <w:spacing w:after="100" w:line="249" w:lineRule="auto"/>
        <w:ind w:left="360"/>
        <w:jc w:val="both"/>
      </w:pPr>
      <w:r>
        <w:rPr>
          <w:rFonts w:ascii="Times New Roman" w:hAnsi="Times New Roman"/>
          <w:b/>
          <w:bCs/>
        </w:rPr>
        <w:t xml:space="preserve">Memory: </w:t>
      </w:r>
      <w:r>
        <w:rPr>
          <w:rFonts w:ascii="Times New Roman" w:hAnsi="Times New Roman"/>
        </w:rPr>
        <w:t>64 GB DDR5 RAM</w:t>
      </w:r>
    </w:p>
    <w:p w14:paraId="69513F1E" w14:textId="77777777" w:rsidR="003657B3" w:rsidRDefault="00000000">
      <w:pPr>
        <w:spacing w:after="100" w:line="249" w:lineRule="auto"/>
        <w:ind w:left="360"/>
        <w:jc w:val="both"/>
      </w:pPr>
      <w:r>
        <w:rPr>
          <w:rFonts w:ascii="Times New Roman" w:hAnsi="Times New Roman"/>
          <w:b/>
          <w:bCs/>
        </w:rPr>
        <w:t xml:space="preserve">GPU: </w:t>
      </w:r>
      <w:r>
        <w:rPr>
          <w:rFonts w:ascii="Times New Roman" w:hAnsi="Times New Roman"/>
        </w:rPr>
        <w:t>NVIDIA GeForce RTX 4090, 24 GB VRAM (local LLM inference)</w:t>
      </w:r>
    </w:p>
    <w:p w14:paraId="6CEF3F1B" w14:textId="77777777" w:rsidR="003657B3" w:rsidRDefault="00000000">
      <w:pPr>
        <w:spacing w:after="100" w:line="249" w:lineRule="auto"/>
        <w:ind w:left="360"/>
        <w:jc w:val="both"/>
      </w:pPr>
      <w:r>
        <w:rPr>
          <w:rFonts w:ascii="Times New Roman" w:hAnsi="Times New Roman"/>
          <w:b/>
          <w:bCs/>
        </w:rPr>
        <w:t xml:space="preserve">OS / runtime: </w:t>
      </w:r>
      <w:r>
        <w:rPr>
          <w:rFonts w:ascii="Times New Roman" w:hAnsi="Times New Roman"/>
        </w:rPr>
        <w:t>Ubuntu 22.04.4 LTS, Python 3.10.12, LangGraph v0.1.8</w:t>
      </w:r>
    </w:p>
    <w:p w14:paraId="3154ED83" w14:textId="77777777" w:rsidR="003657B3" w:rsidRDefault="00000000">
      <w:pPr>
        <w:spacing w:before="120" w:after="100"/>
      </w:pPr>
      <w:r>
        <w:rPr>
          <w:rFonts w:ascii="Times New Roman" w:hAnsi="Times New Roman"/>
          <w:b/>
          <w:bCs/>
          <w:i/>
          <w:iCs/>
        </w:rPr>
        <w:t>B. Benchmark Datasets</w:t>
      </w:r>
    </w:p>
    <w:p w14:paraId="22289A6D" w14:textId="77777777" w:rsidR="003657B3" w:rsidRDefault="00000000">
      <w:pPr>
        <w:spacing w:after="120" w:line="249" w:lineRule="auto"/>
        <w:jc w:val="both"/>
      </w:pPr>
      <w:r>
        <w:rPr>
          <w:rFonts w:ascii="Times New Roman" w:hAnsi="Times New Roman"/>
        </w:rPr>
        <w:t>AutoTestAI was evaluated across four recognized software-engineering benchmarks comprising 155 total open-source defects, summarized in Table V. To ensure complete experimental reproducibility, the raw benchmark dataset is cataloged in data/benchmark_155_defects_raw.csv and data/benchmark_155_defects_raw.json. This repository artifact specifies the exact defect IDs, source project names, commit hashes, target functions, repair strategies, compilation outcomes, line/branch coverages, Top-1/Top-5 SBFL localization rankings, and execution latencies. Model evaluations used GPT-4o (temperature T = 0.2, top-p = 0.95, seed fixed across 3 trials) with a reflection retry budget of N_max_retry = 3.</w:t>
      </w:r>
    </w:p>
    <w:p w14:paraId="0AB9074A" w14:textId="77777777" w:rsidR="003657B3" w:rsidRDefault="00000000">
      <w:pPr>
        <w:spacing w:before="160" w:after="80"/>
        <w:jc w:val="center"/>
      </w:pPr>
      <w:r>
        <w:rPr>
          <w:rFonts w:ascii="Times New Roman" w:hAnsi="Times New Roman"/>
          <w:b/>
          <w:bCs/>
          <w:sz w:val="18"/>
          <w:szCs w:val="18"/>
        </w:rPr>
        <w:t>TABLE V</w:t>
      </w:r>
      <w:r>
        <w:rPr>
          <w:rFonts w:ascii="Times New Roman" w:hAnsi="Times New Roman"/>
          <w:sz w:val="18"/>
          <w:szCs w:val="18"/>
        </w:rPr>
        <w:t xml:space="preserve"> Benchmark Dataset Characteristics (155 Defects)</w:t>
      </w:r>
    </w:p>
    <w:tbl>
      <w:tblPr>
        <w:tblW w:w="504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480"/>
        <w:gridCol w:w="1187"/>
        <w:gridCol w:w="1715"/>
        <w:gridCol w:w="658"/>
      </w:tblGrid>
      <w:tr w:rsidR="003657B3" w14:paraId="3604F37F" w14:textId="77777777">
        <w:trPr>
          <w:tblHeader/>
        </w:trPr>
        <w:tc>
          <w:tcPr>
            <w:tcW w:w="1500" w:type="dxa"/>
            <w:shd w:val="clear" w:color="auto" w:fill="D9D9D9"/>
            <w:tcMar>
              <w:top w:w="60" w:type="dxa"/>
              <w:left w:w="80" w:type="dxa"/>
              <w:bottom w:w="60" w:type="dxa"/>
              <w:right w:w="80" w:type="dxa"/>
            </w:tcMar>
            <w:vAlign w:val="center"/>
          </w:tcPr>
          <w:p w14:paraId="7759647E" w14:textId="77777777" w:rsidR="003657B3" w:rsidRDefault="00000000">
            <w:pPr>
              <w:jc w:val="center"/>
            </w:pPr>
            <w:r>
              <w:rPr>
                <w:b/>
                <w:bCs/>
                <w:sz w:val="16"/>
                <w:szCs w:val="16"/>
              </w:rPr>
              <w:t>Benchmark</w:t>
            </w:r>
          </w:p>
        </w:tc>
        <w:tc>
          <w:tcPr>
            <w:tcW w:w="1200" w:type="dxa"/>
            <w:shd w:val="clear" w:color="auto" w:fill="D9D9D9"/>
            <w:tcMar>
              <w:top w:w="60" w:type="dxa"/>
              <w:left w:w="80" w:type="dxa"/>
              <w:bottom w:w="60" w:type="dxa"/>
              <w:right w:w="80" w:type="dxa"/>
            </w:tcMar>
            <w:vAlign w:val="center"/>
          </w:tcPr>
          <w:p w14:paraId="3B7121F8" w14:textId="77777777" w:rsidR="003657B3" w:rsidRDefault="00000000">
            <w:pPr>
              <w:jc w:val="center"/>
            </w:pPr>
            <w:r>
              <w:rPr>
                <w:b/>
                <w:bCs/>
                <w:sz w:val="16"/>
                <w:szCs w:val="16"/>
              </w:rPr>
              <w:t>Language</w:t>
            </w:r>
          </w:p>
        </w:tc>
        <w:tc>
          <w:tcPr>
            <w:tcW w:w="1740" w:type="dxa"/>
            <w:shd w:val="clear" w:color="auto" w:fill="D9D9D9"/>
            <w:tcMar>
              <w:top w:w="60" w:type="dxa"/>
              <w:left w:w="80" w:type="dxa"/>
              <w:bottom w:w="60" w:type="dxa"/>
              <w:right w:w="80" w:type="dxa"/>
            </w:tcMar>
            <w:vAlign w:val="center"/>
          </w:tcPr>
          <w:p w14:paraId="7E310C05" w14:textId="77777777" w:rsidR="003657B3" w:rsidRDefault="00000000">
            <w:pPr>
              <w:jc w:val="center"/>
            </w:pPr>
            <w:r>
              <w:rPr>
                <w:b/>
                <w:bCs/>
                <w:sz w:val="16"/>
                <w:szCs w:val="16"/>
              </w:rPr>
              <w:t>Selected Projects</w:t>
            </w:r>
          </w:p>
        </w:tc>
        <w:tc>
          <w:tcPr>
            <w:tcW w:w="600" w:type="dxa"/>
            <w:shd w:val="clear" w:color="auto" w:fill="D9D9D9"/>
            <w:tcMar>
              <w:top w:w="60" w:type="dxa"/>
              <w:left w:w="80" w:type="dxa"/>
              <w:bottom w:w="60" w:type="dxa"/>
              <w:right w:w="80" w:type="dxa"/>
            </w:tcMar>
            <w:vAlign w:val="center"/>
          </w:tcPr>
          <w:p w14:paraId="3AA70F5B" w14:textId="77777777" w:rsidR="003657B3" w:rsidRDefault="00000000">
            <w:pPr>
              <w:jc w:val="center"/>
            </w:pPr>
            <w:r>
              <w:rPr>
                <w:b/>
                <w:bCs/>
                <w:sz w:val="16"/>
                <w:szCs w:val="16"/>
              </w:rPr>
              <w:t>Defects</w:t>
            </w:r>
          </w:p>
        </w:tc>
      </w:tr>
      <w:tr w:rsidR="003657B3" w14:paraId="75E1EA55" w14:textId="77777777">
        <w:tc>
          <w:tcPr>
            <w:tcW w:w="1500" w:type="dxa"/>
            <w:tcMar>
              <w:top w:w="60" w:type="dxa"/>
              <w:left w:w="80" w:type="dxa"/>
              <w:bottom w:w="60" w:type="dxa"/>
              <w:right w:w="80" w:type="dxa"/>
            </w:tcMar>
            <w:vAlign w:val="center"/>
          </w:tcPr>
          <w:p w14:paraId="76FE1604" w14:textId="77777777" w:rsidR="003657B3" w:rsidRDefault="00000000">
            <w:r>
              <w:rPr>
                <w:sz w:val="16"/>
                <w:szCs w:val="16"/>
              </w:rPr>
              <w:t>BugsInPy</w:t>
            </w:r>
          </w:p>
        </w:tc>
        <w:tc>
          <w:tcPr>
            <w:tcW w:w="1200" w:type="dxa"/>
            <w:tcMar>
              <w:top w:w="60" w:type="dxa"/>
              <w:left w:w="80" w:type="dxa"/>
              <w:bottom w:w="60" w:type="dxa"/>
              <w:right w:w="80" w:type="dxa"/>
            </w:tcMar>
            <w:vAlign w:val="center"/>
          </w:tcPr>
          <w:p w14:paraId="0C9F9137" w14:textId="77777777" w:rsidR="003657B3" w:rsidRDefault="00000000">
            <w:pPr>
              <w:jc w:val="center"/>
            </w:pPr>
            <w:r>
              <w:rPr>
                <w:sz w:val="16"/>
                <w:szCs w:val="16"/>
              </w:rPr>
              <w:t>Python</w:t>
            </w:r>
          </w:p>
        </w:tc>
        <w:tc>
          <w:tcPr>
            <w:tcW w:w="1740" w:type="dxa"/>
            <w:tcMar>
              <w:top w:w="60" w:type="dxa"/>
              <w:left w:w="80" w:type="dxa"/>
              <w:bottom w:w="60" w:type="dxa"/>
              <w:right w:w="80" w:type="dxa"/>
            </w:tcMar>
            <w:vAlign w:val="center"/>
          </w:tcPr>
          <w:p w14:paraId="6092A4E6" w14:textId="77777777" w:rsidR="003657B3" w:rsidRDefault="00000000">
            <w:pPr>
              <w:jc w:val="center"/>
            </w:pPr>
            <w:r>
              <w:rPr>
                <w:sz w:val="16"/>
                <w:szCs w:val="16"/>
              </w:rPr>
              <w:t>tornado, spacy, youtube-dl</w:t>
            </w:r>
          </w:p>
        </w:tc>
        <w:tc>
          <w:tcPr>
            <w:tcW w:w="600" w:type="dxa"/>
            <w:tcMar>
              <w:top w:w="60" w:type="dxa"/>
              <w:left w:w="80" w:type="dxa"/>
              <w:bottom w:w="60" w:type="dxa"/>
              <w:right w:w="80" w:type="dxa"/>
            </w:tcMar>
            <w:vAlign w:val="center"/>
          </w:tcPr>
          <w:p w14:paraId="74CCF50D" w14:textId="77777777" w:rsidR="003657B3" w:rsidRDefault="00000000">
            <w:pPr>
              <w:jc w:val="center"/>
            </w:pPr>
            <w:r>
              <w:rPr>
                <w:sz w:val="16"/>
                <w:szCs w:val="16"/>
              </w:rPr>
              <w:t>60</w:t>
            </w:r>
          </w:p>
        </w:tc>
      </w:tr>
      <w:tr w:rsidR="003657B3" w14:paraId="2BD4F0DB" w14:textId="77777777">
        <w:tc>
          <w:tcPr>
            <w:tcW w:w="1500" w:type="dxa"/>
            <w:tcMar>
              <w:top w:w="60" w:type="dxa"/>
              <w:left w:w="80" w:type="dxa"/>
              <w:bottom w:w="60" w:type="dxa"/>
              <w:right w:w="80" w:type="dxa"/>
            </w:tcMar>
            <w:vAlign w:val="center"/>
          </w:tcPr>
          <w:p w14:paraId="76E7AD65" w14:textId="77777777" w:rsidR="003657B3" w:rsidRDefault="00000000">
            <w:r>
              <w:rPr>
                <w:sz w:val="16"/>
                <w:szCs w:val="16"/>
              </w:rPr>
              <w:t>Defects4J</w:t>
            </w:r>
          </w:p>
        </w:tc>
        <w:tc>
          <w:tcPr>
            <w:tcW w:w="1200" w:type="dxa"/>
            <w:tcMar>
              <w:top w:w="60" w:type="dxa"/>
              <w:left w:w="80" w:type="dxa"/>
              <w:bottom w:w="60" w:type="dxa"/>
              <w:right w:w="80" w:type="dxa"/>
            </w:tcMar>
            <w:vAlign w:val="center"/>
          </w:tcPr>
          <w:p w14:paraId="30F3F8E6" w14:textId="77777777" w:rsidR="003657B3" w:rsidRDefault="00000000">
            <w:pPr>
              <w:jc w:val="center"/>
            </w:pPr>
            <w:r>
              <w:rPr>
                <w:sz w:val="16"/>
                <w:szCs w:val="16"/>
              </w:rPr>
              <w:t>Java / Py port</w:t>
            </w:r>
          </w:p>
        </w:tc>
        <w:tc>
          <w:tcPr>
            <w:tcW w:w="1740" w:type="dxa"/>
            <w:tcMar>
              <w:top w:w="60" w:type="dxa"/>
              <w:left w:w="80" w:type="dxa"/>
              <w:bottom w:w="60" w:type="dxa"/>
              <w:right w:w="80" w:type="dxa"/>
            </w:tcMar>
            <w:vAlign w:val="center"/>
          </w:tcPr>
          <w:p w14:paraId="1AA0571D" w14:textId="77777777" w:rsidR="003657B3" w:rsidRDefault="00000000">
            <w:pPr>
              <w:jc w:val="center"/>
            </w:pPr>
            <w:r>
              <w:rPr>
                <w:sz w:val="16"/>
                <w:szCs w:val="16"/>
              </w:rPr>
              <w:t>Lang, Math, Time, Chart</w:t>
            </w:r>
          </w:p>
        </w:tc>
        <w:tc>
          <w:tcPr>
            <w:tcW w:w="600" w:type="dxa"/>
            <w:tcMar>
              <w:top w:w="60" w:type="dxa"/>
              <w:left w:w="80" w:type="dxa"/>
              <w:bottom w:w="60" w:type="dxa"/>
              <w:right w:w="80" w:type="dxa"/>
            </w:tcMar>
            <w:vAlign w:val="center"/>
          </w:tcPr>
          <w:p w14:paraId="143AB8EC" w14:textId="77777777" w:rsidR="003657B3" w:rsidRDefault="00000000">
            <w:pPr>
              <w:jc w:val="center"/>
            </w:pPr>
            <w:r>
              <w:rPr>
                <w:sz w:val="16"/>
                <w:szCs w:val="16"/>
              </w:rPr>
              <w:t>50</w:t>
            </w:r>
          </w:p>
        </w:tc>
      </w:tr>
      <w:tr w:rsidR="003657B3" w14:paraId="5E33EC32" w14:textId="77777777">
        <w:tc>
          <w:tcPr>
            <w:tcW w:w="1500" w:type="dxa"/>
            <w:tcMar>
              <w:top w:w="60" w:type="dxa"/>
              <w:left w:w="80" w:type="dxa"/>
              <w:bottom w:w="60" w:type="dxa"/>
              <w:right w:w="80" w:type="dxa"/>
            </w:tcMar>
            <w:vAlign w:val="center"/>
          </w:tcPr>
          <w:p w14:paraId="2328C11A" w14:textId="77777777" w:rsidR="003657B3" w:rsidRDefault="00000000">
            <w:r>
              <w:rPr>
                <w:sz w:val="16"/>
                <w:szCs w:val="16"/>
              </w:rPr>
              <w:t>Apache Commons</w:t>
            </w:r>
          </w:p>
        </w:tc>
        <w:tc>
          <w:tcPr>
            <w:tcW w:w="1200" w:type="dxa"/>
            <w:tcMar>
              <w:top w:w="60" w:type="dxa"/>
              <w:left w:w="80" w:type="dxa"/>
              <w:bottom w:w="60" w:type="dxa"/>
              <w:right w:w="80" w:type="dxa"/>
            </w:tcMar>
            <w:vAlign w:val="center"/>
          </w:tcPr>
          <w:p w14:paraId="6D84B71E" w14:textId="77777777" w:rsidR="003657B3" w:rsidRDefault="00000000">
            <w:pPr>
              <w:jc w:val="center"/>
            </w:pPr>
            <w:r>
              <w:rPr>
                <w:sz w:val="16"/>
                <w:szCs w:val="16"/>
              </w:rPr>
              <w:t>Python / Java</w:t>
            </w:r>
          </w:p>
        </w:tc>
        <w:tc>
          <w:tcPr>
            <w:tcW w:w="1740" w:type="dxa"/>
            <w:tcMar>
              <w:top w:w="60" w:type="dxa"/>
              <w:left w:w="80" w:type="dxa"/>
              <w:bottom w:w="60" w:type="dxa"/>
              <w:right w:w="80" w:type="dxa"/>
            </w:tcMar>
            <w:vAlign w:val="center"/>
          </w:tcPr>
          <w:p w14:paraId="1771EE57" w14:textId="77777777" w:rsidR="003657B3" w:rsidRDefault="00000000">
            <w:pPr>
              <w:jc w:val="center"/>
            </w:pPr>
            <w:r>
              <w:rPr>
                <w:sz w:val="16"/>
                <w:szCs w:val="16"/>
              </w:rPr>
              <w:t>commons-cli, commons-csv</w:t>
            </w:r>
          </w:p>
        </w:tc>
        <w:tc>
          <w:tcPr>
            <w:tcW w:w="600" w:type="dxa"/>
            <w:tcMar>
              <w:top w:w="60" w:type="dxa"/>
              <w:left w:w="80" w:type="dxa"/>
              <w:bottom w:w="60" w:type="dxa"/>
              <w:right w:w="80" w:type="dxa"/>
            </w:tcMar>
            <w:vAlign w:val="center"/>
          </w:tcPr>
          <w:p w14:paraId="08D13D93" w14:textId="77777777" w:rsidR="003657B3" w:rsidRDefault="00000000">
            <w:pPr>
              <w:jc w:val="center"/>
            </w:pPr>
            <w:r>
              <w:rPr>
                <w:sz w:val="16"/>
                <w:szCs w:val="16"/>
              </w:rPr>
              <w:t>30</w:t>
            </w:r>
          </w:p>
        </w:tc>
      </w:tr>
      <w:tr w:rsidR="003657B3" w14:paraId="17042AEC" w14:textId="77777777">
        <w:tc>
          <w:tcPr>
            <w:tcW w:w="1500" w:type="dxa"/>
            <w:tcMar>
              <w:top w:w="60" w:type="dxa"/>
              <w:left w:w="80" w:type="dxa"/>
              <w:bottom w:w="60" w:type="dxa"/>
              <w:right w:w="80" w:type="dxa"/>
            </w:tcMar>
            <w:vAlign w:val="center"/>
          </w:tcPr>
          <w:p w14:paraId="08F9120F" w14:textId="77777777" w:rsidR="003657B3" w:rsidRDefault="00000000">
            <w:r>
              <w:rPr>
                <w:sz w:val="16"/>
                <w:szCs w:val="16"/>
              </w:rPr>
              <w:t>Spring PetClinic (Py)</w:t>
            </w:r>
          </w:p>
        </w:tc>
        <w:tc>
          <w:tcPr>
            <w:tcW w:w="1200" w:type="dxa"/>
            <w:tcMar>
              <w:top w:w="60" w:type="dxa"/>
              <w:left w:w="80" w:type="dxa"/>
              <w:bottom w:w="60" w:type="dxa"/>
              <w:right w:w="80" w:type="dxa"/>
            </w:tcMar>
            <w:vAlign w:val="center"/>
          </w:tcPr>
          <w:p w14:paraId="56367F66" w14:textId="77777777" w:rsidR="003657B3" w:rsidRDefault="00000000">
            <w:pPr>
              <w:jc w:val="center"/>
            </w:pPr>
            <w:r>
              <w:rPr>
                <w:sz w:val="16"/>
                <w:szCs w:val="16"/>
              </w:rPr>
              <w:t>Python (FastAPI)</w:t>
            </w:r>
          </w:p>
        </w:tc>
        <w:tc>
          <w:tcPr>
            <w:tcW w:w="1740" w:type="dxa"/>
            <w:tcMar>
              <w:top w:w="60" w:type="dxa"/>
              <w:left w:w="80" w:type="dxa"/>
              <w:bottom w:w="60" w:type="dxa"/>
              <w:right w:w="80" w:type="dxa"/>
            </w:tcMar>
            <w:vAlign w:val="center"/>
          </w:tcPr>
          <w:p w14:paraId="03C23D81" w14:textId="77777777" w:rsidR="003657B3" w:rsidRDefault="00000000">
            <w:pPr>
              <w:jc w:val="center"/>
            </w:pPr>
            <w:r>
              <w:rPr>
                <w:sz w:val="16"/>
                <w:szCs w:val="16"/>
              </w:rPr>
              <w:t>REST microservices backend</w:t>
            </w:r>
          </w:p>
        </w:tc>
        <w:tc>
          <w:tcPr>
            <w:tcW w:w="600" w:type="dxa"/>
            <w:tcMar>
              <w:top w:w="60" w:type="dxa"/>
              <w:left w:w="80" w:type="dxa"/>
              <w:bottom w:w="60" w:type="dxa"/>
              <w:right w:w="80" w:type="dxa"/>
            </w:tcMar>
            <w:vAlign w:val="center"/>
          </w:tcPr>
          <w:p w14:paraId="4DBE4259" w14:textId="77777777" w:rsidR="003657B3" w:rsidRDefault="00000000">
            <w:pPr>
              <w:jc w:val="center"/>
            </w:pPr>
            <w:r>
              <w:rPr>
                <w:sz w:val="16"/>
                <w:szCs w:val="16"/>
              </w:rPr>
              <w:t>15</w:t>
            </w:r>
          </w:p>
        </w:tc>
      </w:tr>
    </w:tbl>
    <w:p w14:paraId="15EF6A5E" w14:textId="77777777" w:rsidR="003657B3" w:rsidRDefault="00000000">
      <w:pPr>
        <w:spacing w:before="200" w:after="120"/>
        <w:jc w:val="center"/>
      </w:pPr>
      <w:r>
        <w:rPr>
          <w:rFonts w:ascii="Times New Roman" w:hAnsi="Times New Roman"/>
          <w:b/>
          <w:bCs/>
        </w:rPr>
        <w:t>XIII. EVALUATION METRICS</w:t>
      </w:r>
    </w:p>
    <w:p w14:paraId="1CD04854" w14:textId="77777777" w:rsidR="003657B3" w:rsidRDefault="00000000">
      <w:pPr>
        <w:spacing w:after="120" w:line="249" w:lineRule="auto"/>
        <w:jc w:val="both"/>
      </w:pPr>
      <w:r>
        <w:rPr>
          <w:rFonts w:ascii="Times New Roman" w:hAnsi="Times New Roman"/>
        </w:rPr>
        <w:t>We define the following mathematical metrics to evaluate system performance.</w:t>
      </w:r>
    </w:p>
    <w:p w14:paraId="7D73907C" w14:textId="77777777" w:rsidR="003657B3" w:rsidRDefault="00000000">
      <w:pPr>
        <w:tabs>
          <w:tab w:val="right" w:pos="5040"/>
        </w:tabs>
        <w:spacing w:before="80" w:after="140"/>
      </w:pPr>
      <w:r>
        <w:rPr>
          <w:rFonts w:ascii="Times New Roman" w:hAnsi="Times New Roman"/>
        </w:rPr>
        <w:t>M</w:t>
      </w:r>
      <w:r>
        <w:rPr>
          <w:rFonts w:ascii="Times New Roman" w:hAnsi="Times New Roman"/>
          <w:vertAlign w:val="subscript"/>
        </w:rPr>
        <w:t>gen</w:t>
      </w:r>
      <w:r>
        <w:rPr>
          <w:rFonts w:ascii="Times New Roman" w:hAnsi="Times New Roman"/>
        </w:rPr>
        <w:t xml:space="preserve"> = (N</w:t>
      </w:r>
      <w:r>
        <w:rPr>
          <w:rFonts w:ascii="Times New Roman" w:hAnsi="Times New Roman"/>
          <w:vertAlign w:val="subscript"/>
        </w:rPr>
        <w:t>generated</w:t>
      </w:r>
      <w:r>
        <w:rPr>
          <w:rFonts w:ascii="Times New Roman" w:hAnsi="Times New Roman"/>
        </w:rPr>
        <w:t xml:space="preserve"> / N</w:t>
      </w:r>
      <w:r>
        <w:rPr>
          <w:rFonts w:ascii="Times New Roman" w:hAnsi="Times New Roman"/>
          <w:vertAlign w:val="subscript"/>
        </w:rPr>
        <w:t>target functions</w:t>
      </w:r>
      <w:r>
        <w:rPr>
          <w:rFonts w:ascii="Times New Roman" w:hAnsi="Times New Roman"/>
        </w:rPr>
        <w:t>) × 100%</w:t>
      </w:r>
      <w:r>
        <w:rPr>
          <w:rFonts w:ascii="Times New Roman" w:hAnsi="Times New Roman"/>
        </w:rPr>
        <w:tab/>
        <w:t>(5)</w:t>
      </w:r>
    </w:p>
    <w:p w14:paraId="557ADA4F" w14:textId="77777777" w:rsidR="003657B3" w:rsidRDefault="00000000">
      <w:pPr>
        <w:tabs>
          <w:tab w:val="right" w:pos="5040"/>
        </w:tabs>
        <w:spacing w:before="80" w:after="140"/>
      </w:pPr>
      <w:r>
        <w:rPr>
          <w:rFonts w:ascii="Times New Roman" w:hAnsi="Times New Roman"/>
        </w:rPr>
        <w:t>M</w:t>
      </w:r>
      <w:r>
        <w:rPr>
          <w:rFonts w:ascii="Times New Roman" w:hAnsi="Times New Roman"/>
          <w:vertAlign w:val="subscript"/>
        </w:rPr>
        <w:t>comp</w:t>
      </w:r>
      <w:r>
        <w:rPr>
          <w:rFonts w:ascii="Times New Roman" w:hAnsi="Times New Roman"/>
        </w:rPr>
        <w:t xml:space="preserve"> = (N</w:t>
      </w:r>
      <w:r>
        <w:rPr>
          <w:rFonts w:ascii="Times New Roman" w:hAnsi="Times New Roman"/>
          <w:vertAlign w:val="subscript"/>
        </w:rPr>
        <w:t>valid</w:t>
      </w:r>
      <w:r>
        <w:rPr>
          <w:rFonts w:ascii="Times New Roman" w:hAnsi="Times New Roman"/>
        </w:rPr>
        <w:t xml:space="preserve"> / N</w:t>
      </w:r>
      <w:r>
        <w:rPr>
          <w:rFonts w:ascii="Times New Roman" w:hAnsi="Times New Roman"/>
          <w:vertAlign w:val="subscript"/>
        </w:rPr>
        <w:t>generated</w:t>
      </w:r>
      <w:r>
        <w:rPr>
          <w:rFonts w:ascii="Times New Roman" w:hAnsi="Times New Roman"/>
        </w:rPr>
        <w:t>) × 100%</w:t>
      </w:r>
      <w:r>
        <w:rPr>
          <w:rFonts w:ascii="Times New Roman" w:hAnsi="Times New Roman"/>
        </w:rPr>
        <w:tab/>
        <w:t>(6)</w:t>
      </w:r>
    </w:p>
    <w:p w14:paraId="6515ECE0" w14:textId="77777777" w:rsidR="003657B3" w:rsidRDefault="00000000">
      <w:pPr>
        <w:tabs>
          <w:tab w:val="right" w:pos="5040"/>
        </w:tabs>
        <w:spacing w:before="80" w:after="140"/>
      </w:pPr>
      <w:r>
        <w:rPr>
          <w:rFonts w:ascii="Times New Roman" w:hAnsi="Times New Roman"/>
        </w:rPr>
        <w:t>M</w:t>
      </w:r>
      <w:r>
        <w:rPr>
          <w:rFonts w:ascii="Times New Roman" w:hAnsi="Times New Roman"/>
          <w:vertAlign w:val="subscript"/>
        </w:rPr>
        <w:t>acc@K</w:t>
      </w:r>
      <w:r>
        <w:rPr>
          <w:rFonts w:ascii="Times New Roman" w:hAnsi="Times New Roman"/>
        </w:rPr>
        <w:t xml:space="preserve"> = (Σ 𝕀[Rank(Fault</w:t>
      </w:r>
      <w:r>
        <w:rPr>
          <w:rFonts w:ascii="Times New Roman" w:hAnsi="Times New Roman"/>
          <w:vertAlign w:val="subscript"/>
        </w:rPr>
        <w:t>i</w:t>
      </w:r>
      <w:r>
        <w:rPr>
          <w:rFonts w:ascii="Times New Roman" w:hAnsi="Times New Roman"/>
        </w:rPr>
        <w:t>) ≤ K] / N</w:t>
      </w:r>
      <w:r>
        <w:rPr>
          <w:rFonts w:ascii="Times New Roman" w:hAnsi="Times New Roman"/>
          <w:vertAlign w:val="subscript"/>
        </w:rPr>
        <w:t>bugs</w:t>
      </w:r>
      <w:r>
        <w:rPr>
          <w:rFonts w:ascii="Times New Roman" w:hAnsi="Times New Roman"/>
        </w:rPr>
        <w:t>) × 100%</w:t>
      </w:r>
      <w:r>
        <w:rPr>
          <w:rFonts w:ascii="Times New Roman" w:hAnsi="Times New Roman"/>
        </w:rPr>
        <w:tab/>
        <w:t>(7)</w:t>
      </w:r>
    </w:p>
    <w:p w14:paraId="152D47F6" w14:textId="77777777" w:rsidR="003657B3" w:rsidRDefault="00000000">
      <w:pPr>
        <w:tabs>
          <w:tab w:val="right" w:pos="5040"/>
        </w:tabs>
        <w:spacing w:before="80" w:after="140"/>
      </w:pPr>
      <w:r>
        <w:rPr>
          <w:rFonts w:ascii="Times New Roman" w:hAnsi="Times New Roman"/>
        </w:rPr>
        <w:t>M</w:t>
      </w:r>
      <w:r>
        <w:rPr>
          <w:rFonts w:ascii="Times New Roman" w:hAnsi="Times New Roman"/>
          <w:vertAlign w:val="subscript"/>
        </w:rPr>
        <w:t>repair</w:t>
      </w:r>
      <w:r>
        <w:rPr>
          <w:rFonts w:ascii="Times New Roman" w:hAnsi="Times New Roman"/>
        </w:rPr>
        <w:t xml:space="preserve"> = (N</w:t>
      </w:r>
      <w:r>
        <w:rPr>
          <w:rFonts w:ascii="Times New Roman" w:hAnsi="Times New Roman"/>
          <w:vertAlign w:val="subscript"/>
        </w:rPr>
        <w:t>validated</w:t>
      </w:r>
      <w:r>
        <w:rPr>
          <w:rFonts w:ascii="Times New Roman" w:hAnsi="Times New Roman"/>
        </w:rPr>
        <w:t xml:space="preserve"> / N</w:t>
      </w:r>
      <w:r>
        <w:rPr>
          <w:rFonts w:ascii="Times New Roman" w:hAnsi="Times New Roman"/>
          <w:vertAlign w:val="subscript"/>
        </w:rPr>
        <w:t>localized</w:t>
      </w:r>
      <w:r>
        <w:rPr>
          <w:rFonts w:ascii="Times New Roman" w:hAnsi="Times New Roman"/>
        </w:rPr>
        <w:t>) × 100%</w:t>
      </w:r>
      <w:r>
        <w:rPr>
          <w:rFonts w:ascii="Times New Roman" w:hAnsi="Times New Roman"/>
        </w:rPr>
        <w:tab/>
        <w:t>(8)</w:t>
      </w:r>
    </w:p>
    <w:p w14:paraId="052E6224" w14:textId="77777777" w:rsidR="003657B3" w:rsidRDefault="00000000">
      <w:pPr>
        <w:tabs>
          <w:tab w:val="right" w:pos="5040"/>
        </w:tabs>
        <w:spacing w:before="80" w:after="140"/>
      </w:pPr>
      <w:r>
        <w:rPr>
          <w:rFonts w:ascii="Times New Roman" w:hAnsi="Times New Roman"/>
        </w:rPr>
        <w:t>ECE = Σ</w:t>
      </w:r>
      <w:r>
        <w:rPr>
          <w:rFonts w:ascii="Times New Roman" w:hAnsi="Times New Roman"/>
          <w:vertAlign w:val="subscript"/>
        </w:rPr>
        <w:t>m=1..M</w:t>
      </w:r>
      <w:r>
        <w:rPr>
          <w:rFonts w:ascii="Times New Roman" w:hAnsi="Times New Roman"/>
        </w:rPr>
        <w:t xml:space="preserve"> (|B</w:t>
      </w:r>
      <w:r>
        <w:rPr>
          <w:rFonts w:ascii="Times New Roman" w:hAnsi="Times New Roman"/>
          <w:vertAlign w:val="subscript"/>
        </w:rPr>
        <w:t>m</w:t>
      </w:r>
      <w:r>
        <w:rPr>
          <w:rFonts w:ascii="Times New Roman" w:hAnsi="Times New Roman"/>
        </w:rPr>
        <w:t>| / N)·|acc(B</w:t>
      </w:r>
      <w:r>
        <w:rPr>
          <w:rFonts w:ascii="Times New Roman" w:hAnsi="Times New Roman"/>
          <w:vertAlign w:val="subscript"/>
        </w:rPr>
        <w:t>m</w:t>
      </w:r>
      <w:r>
        <w:rPr>
          <w:rFonts w:ascii="Times New Roman" w:hAnsi="Times New Roman"/>
        </w:rPr>
        <w:t>) − conf(B</w:t>
      </w:r>
      <w:r>
        <w:rPr>
          <w:rFonts w:ascii="Times New Roman" w:hAnsi="Times New Roman"/>
          <w:vertAlign w:val="subscript"/>
        </w:rPr>
        <w:t>m</w:t>
      </w:r>
      <w:r>
        <w:rPr>
          <w:rFonts w:ascii="Times New Roman" w:hAnsi="Times New Roman"/>
        </w:rPr>
        <w:t>)|</w:t>
      </w:r>
      <w:r>
        <w:rPr>
          <w:rFonts w:ascii="Times New Roman" w:hAnsi="Times New Roman"/>
        </w:rPr>
        <w:tab/>
        <w:t>(9)</w:t>
      </w:r>
    </w:p>
    <w:p w14:paraId="5F77B447" w14:textId="77777777" w:rsidR="003657B3" w:rsidRDefault="00000000">
      <w:pPr>
        <w:spacing w:after="120" w:line="249" w:lineRule="auto"/>
        <w:jc w:val="both"/>
      </w:pPr>
      <w:r>
        <w:rPr>
          <w:rFonts w:ascii="Times New Roman" w:hAnsi="Times New Roman"/>
        </w:rPr>
        <w:t>where M_gen, M_comp, and M_repair denote test-generation success rate, compilation success rate, and repair success rate; M_acc@K denotes top-K bug-localization accuracy; and Expected Calibration Error (ECE) measures how closely the confidence score C tracks true empirical pass rate across probability bins B_m. To prevent metric ambiguity, we explicitly distinguish End-to-End Pipeline Latency (L_e2e = 28.6 s), defined as the wall-clock duration of the complete 14-agent cycle on a defect (including AST parsing, test generation, sandboxed execution, SBFL localization, patch generation, patch validation, and regression testing), from the Mean Agent Module Execution Runtime (T_agent = 14.8 s), which measures isolated single-agent module execution without downstream repair.</w:t>
      </w:r>
    </w:p>
    <w:p w14:paraId="0E4BE049" w14:textId="77777777" w:rsidR="003657B3" w:rsidRDefault="00000000">
      <w:pPr>
        <w:spacing w:before="200" w:after="120"/>
        <w:jc w:val="center"/>
      </w:pPr>
      <w:r>
        <w:rPr>
          <w:rFonts w:ascii="Times New Roman" w:hAnsi="Times New Roman"/>
          <w:b/>
          <w:bCs/>
        </w:rPr>
        <w:t>XIV. RESULTS AND DISCUSSION</w:t>
      </w:r>
    </w:p>
    <w:p w14:paraId="0FE817DB" w14:textId="77777777" w:rsidR="003657B3" w:rsidRDefault="00000000">
      <w:pPr>
        <w:spacing w:after="120" w:line="249" w:lineRule="auto"/>
        <w:jc w:val="both"/>
      </w:pPr>
      <w:r>
        <w:rPr>
          <w:rFonts w:ascii="Times New Roman" w:hAnsi="Times New Roman"/>
        </w:rPr>
        <w:t>AutoTestAI was evaluated against manual developer-written tests, a monolithic GPT-4 baseline, and MAGISTER [5] across the 155 benchmark defects described in Table V. The benchmark record supplied for this revision verifies the AutoTestAI aggregate results; baseline values shown in Table VI are retained from the original evaluation record. Table VI reports the aggregate results, and Fig. 4 visualizes the comparison.</w:t>
      </w:r>
    </w:p>
    <w:p w14:paraId="55E7DD09" w14:textId="77777777" w:rsidR="003657B3" w:rsidRDefault="003657B3">
      <w:pPr>
        <w:sectPr w:rsidR="003657B3">
          <w:footerReference w:type="default" r:id="rId15"/>
          <w:type w:val="continuous"/>
          <w:pgSz w:w="12240" w:h="15840"/>
          <w:pgMar w:top="1080" w:right="900" w:bottom="1440" w:left="900" w:header="708" w:footer="708" w:gutter="0"/>
          <w:cols w:num="2" w:space="360"/>
          <w:docGrid w:linePitch="360"/>
        </w:sectPr>
      </w:pPr>
    </w:p>
    <w:p w14:paraId="3B17901D" w14:textId="77777777" w:rsidR="003657B3" w:rsidRDefault="00000000">
      <w:pPr>
        <w:spacing w:before="160" w:after="80"/>
        <w:jc w:val="center"/>
      </w:pPr>
      <w:r>
        <w:rPr>
          <w:rFonts w:ascii="Times New Roman" w:hAnsi="Times New Roman"/>
          <w:b/>
          <w:bCs/>
          <w:sz w:val="18"/>
          <w:szCs w:val="18"/>
        </w:rPr>
        <w:t>TABLE VI</w:t>
      </w:r>
      <w:r>
        <w:rPr>
          <w:rFonts w:ascii="Times New Roman" w:hAnsi="Times New Roman"/>
          <w:sz w:val="18"/>
          <w:szCs w:val="18"/>
        </w:rPr>
        <w:t xml:space="preserve"> Empirical Comparative Evaluation Across 155 Benchmark Defects</w:t>
      </w:r>
    </w:p>
    <w:tbl>
      <w:tblPr>
        <w:tblW w:w="800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560"/>
        <w:gridCol w:w="1120"/>
        <w:gridCol w:w="1000"/>
        <w:gridCol w:w="1080"/>
        <w:gridCol w:w="1120"/>
        <w:gridCol w:w="1120"/>
        <w:gridCol w:w="1000"/>
      </w:tblGrid>
      <w:tr w:rsidR="003657B3" w14:paraId="496D87F2" w14:textId="77777777">
        <w:trPr>
          <w:cantSplit/>
          <w:tblHeader/>
        </w:trPr>
        <w:tc>
          <w:tcPr>
            <w:tcW w:w="1560" w:type="dxa"/>
            <w:shd w:val="clear" w:color="auto" w:fill="D9D9D9"/>
            <w:tcMar>
              <w:top w:w="60" w:type="dxa"/>
              <w:left w:w="80" w:type="dxa"/>
              <w:bottom w:w="60" w:type="dxa"/>
              <w:right w:w="80" w:type="dxa"/>
            </w:tcMar>
            <w:vAlign w:val="center"/>
          </w:tcPr>
          <w:p w14:paraId="12008D51" w14:textId="77777777" w:rsidR="003657B3" w:rsidRDefault="00000000">
            <w:pPr>
              <w:keepNext/>
              <w:jc w:val="center"/>
            </w:pPr>
            <w:r>
              <w:rPr>
                <w:b/>
                <w:bCs/>
                <w:sz w:val="16"/>
                <w:szCs w:val="16"/>
              </w:rPr>
              <w:lastRenderedPageBreak/>
              <w:t>Framework Variant</w:t>
            </w:r>
          </w:p>
        </w:tc>
        <w:tc>
          <w:tcPr>
            <w:tcW w:w="1120" w:type="dxa"/>
            <w:shd w:val="clear" w:color="auto" w:fill="D9D9D9"/>
            <w:tcMar>
              <w:top w:w="60" w:type="dxa"/>
              <w:left w:w="80" w:type="dxa"/>
              <w:bottom w:w="60" w:type="dxa"/>
              <w:right w:w="80" w:type="dxa"/>
            </w:tcMar>
            <w:vAlign w:val="center"/>
          </w:tcPr>
          <w:p w14:paraId="3A3A1BAA" w14:textId="77777777" w:rsidR="003657B3" w:rsidRDefault="00000000">
            <w:pPr>
              <w:keepNext/>
              <w:jc w:val="center"/>
            </w:pPr>
            <w:r>
              <w:rPr>
                <w:b/>
                <w:bCs/>
                <w:sz w:val="16"/>
                <w:szCs w:val="16"/>
              </w:rPr>
              <w:t>Gen. Success (%)</w:t>
            </w:r>
          </w:p>
        </w:tc>
        <w:tc>
          <w:tcPr>
            <w:tcW w:w="1000" w:type="dxa"/>
            <w:shd w:val="clear" w:color="auto" w:fill="D9D9D9"/>
            <w:tcMar>
              <w:top w:w="60" w:type="dxa"/>
              <w:left w:w="80" w:type="dxa"/>
              <w:bottom w:w="60" w:type="dxa"/>
              <w:right w:w="80" w:type="dxa"/>
            </w:tcMar>
            <w:vAlign w:val="center"/>
          </w:tcPr>
          <w:p w14:paraId="62442E49" w14:textId="77777777" w:rsidR="003657B3" w:rsidRDefault="00000000">
            <w:pPr>
              <w:keepNext/>
              <w:jc w:val="center"/>
            </w:pPr>
            <w:r>
              <w:rPr>
                <w:b/>
                <w:bCs/>
                <w:sz w:val="16"/>
                <w:szCs w:val="16"/>
              </w:rPr>
              <w:t>Compile (%)</w:t>
            </w:r>
          </w:p>
        </w:tc>
        <w:tc>
          <w:tcPr>
            <w:tcW w:w="1080" w:type="dxa"/>
            <w:shd w:val="clear" w:color="auto" w:fill="D9D9D9"/>
            <w:tcMar>
              <w:top w:w="60" w:type="dxa"/>
              <w:left w:w="80" w:type="dxa"/>
              <w:bottom w:w="60" w:type="dxa"/>
              <w:right w:w="80" w:type="dxa"/>
            </w:tcMar>
            <w:vAlign w:val="center"/>
          </w:tcPr>
          <w:p w14:paraId="6CB08514" w14:textId="77777777" w:rsidR="003657B3" w:rsidRDefault="00000000">
            <w:pPr>
              <w:keepNext/>
              <w:jc w:val="center"/>
            </w:pPr>
            <w:r>
              <w:rPr>
                <w:b/>
                <w:bCs/>
                <w:sz w:val="16"/>
                <w:szCs w:val="16"/>
              </w:rPr>
              <w:t>Line Cov. (%)</w:t>
            </w:r>
          </w:p>
        </w:tc>
        <w:tc>
          <w:tcPr>
            <w:tcW w:w="1120" w:type="dxa"/>
            <w:shd w:val="clear" w:color="auto" w:fill="D9D9D9"/>
            <w:tcMar>
              <w:top w:w="60" w:type="dxa"/>
              <w:left w:w="80" w:type="dxa"/>
              <w:bottom w:w="60" w:type="dxa"/>
              <w:right w:w="80" w:type="dxa"/>
            </w:tcMar>
            <w:vAlign w:val="center"/>
          </w:tcPr>
          <w:p w14:paraId="4AEE32F2" w14:textId="77777777" w:rsidR="003657B3" w:rsidRDefault="00000000">
            <w:pPr>
              <w:keepNext/>
              <w:jc w:val="center"/>
            </w:pPr>
            <w:r>
              <w:rPr>
                <w:b/>
                <w:bCs/>
                <w:sz w:val="16"/>
                <w:szCs w:val="16"/>
              </w:rPr>
              <w:t>Branch Cov. (%)</w:t>
            </w:r>
          </w:p>
        </w:tc>
        <w:tc>
          <w:tcPr>
            <w:tcW w:w="1120" w:type="dxa"/>
            <w:shd w:val="clear" w:color="auto" w:fill="D9D9D9"/>
            <w:tcMar>
              <w:top w:w="60" w:type="dxa"/>
              <w:left w:w="80" w:type="dxa"/>
              <w:bottom w:w="60" w:type="dxa"/>
              <w:right w:w="80" w:type="dxa"/>
            </w:tcMar>
            <w:vAlign w:val="center"/>
          </w:tcPr>
          <w:p>
            <w:r>
              <w:t>Repair Success Rate (%)</w:t>
            </w:r>
          </w:p>
        </w:tc>
        <w:tc>
          <w:tcPr>
            <w:tcW w:w="1000" w:type="dxa"/>
            <w:shd w:val="clear" w:color="auto" w:fill="D9D9D9"/>
            <w:tcMar>
              <w:top w:w="60" w:type="dxa"/>
              <w:left w:w="80" w:type="dxa"/>
              <w:bottom w:w="60" w:type="dxa"/>
              <w:right w:w="80" w:type="dxa"/>
            </w:tcMar>
            <w:vAlign w:val="center"/>
          </w:tcPr>
          <w:p>
            <w:r>
              <w:t>E2E Pipeline Latency (s)</w:t>
            </w:r>
          </w:p>
        </w:tc>
      </w:tr>
      <w:tr w:rsidR="003657B3" w14:paraId="7F4D06B4" w14:textId="77777777">
        <w:trPr>
          <w:cantSplit/>
        </w:trPr>
        <w:tc>
          <w:tcPr>
            <w:tcW w:w="1560" w:type="dxa"/>
            <w:tcMar>
              <w:top w:w="60" w:type="dxa"/>
              <w:left w:w="80" w:type="dxa"/>
              <w:bottom w:w="60" w:type="dxa"/>
              <w:right w:w="80" w:type="dxa"/>
            </w:tcMar>
            <w:vAlign w:val="center"/>
          </w:tcPr>
          <w:p w14:paraId="0A05217D" w14:textId="77777777" w:rsidR="003657B3" w:rsidRDefault="00000000">
            <w:pPr>
              <w:keepNext/>
            </w:pPr>
            <w:r>
              <w:rPr>
                <w:sz w:val="16"/>
                <w:szCs w:val="16"/>
              </w:rPr>
              <w:t>Manual Developer</w:t>
            </w:r>
          </w:p>
        </w:tc>
        <w:tc>
          <w:tcPr>
            <w:tcW w:w="1120" w:type="dxa"/>
            <w:tcMar>
              <w:top w:w="60" w:type="dxa"/>
              <w:left w:w="80" w:type="dxa"/>
              <w:bottom w:w="60" w:type="dxa"/>
              <w:right w:w="80" w:type="dxa"/>
            </w:tcMar>
            <w:vAlign w:val="center"/>
          </w:tcPr>
          <w:p w14:paraId="01E27255" w14:textId="77777777" w:rsidR="003657B3" w:rsidRDefault="00000000">
            <w:pPr>
              <w:keepNext/>
              <w:jc w:val="center"/>
            </w:pPr>
            <w:r>
              <w:rPr>
                <w:sz w:val="16"/>
                <w:szCs w:val="16"/>
              </w:rPr>
              <w:t>N/A</w:t>
            </w:r>
          </w:p>
        </w:tc>
        <w:tc>
          <w:tcPr>
            <w:tcW w:w="1000" w:type="dxa"/>
            <w:tcMar>
              <w:top w:w="60" w:type="dxa"/>
              <w:left w:w="80" w:type="dxa"/>
              <w:bottom w:w="60" w:type="dxa"/>
              <w:right w:w="80" w:type="dxa"/>
            </w:tcMar>
            <w:vAlign w:val="center"/>
          </w:tcPr>
          <w:p w14:paraId="6748EA03" w14:textId="77777777" w:rsidR="003657B3" w:rsidRDefault="00000000">
            <w:pPr>
              <w:keepNext/>
              <w:jc w:val="center"/>
            </w:pPr>
            <w:r>
              <w:rPr>
                <w:sz w:val="16"/>
                <w:szCs w:val="16"/>
              </w:rPr>
              <w:t>100.0</w:t>
            </w:r>
          </w:p>
        </w:tc>
        <w:tc>
          <w:tcPr>
            <w:tcW w:w="1080" w:type="dxa"/>
            <w:tcMar>
              <w:top w:w="60" w:type="dxa"/>
              <w:left w:w="80" w:type="dxa"/>
              <w:bottom w:w="60" w:type="dxa"/>
              <w:right w:w="80" w:type="dxa"/>
            </w:tcMar>
            <w:vAlign w:val="center"/>
          </w:tcPr>
          <w:p w14:paraId="73466BB3" w14:textId="77777777" w:rsidR="003657B3" w:rsidRDefault="00000000">
            <w:pPr>
              <w:keepNext/>
              <w:jc w:val="center"/>
            </w:pPr>
            <w:r>
              <w:rPr>
                <w:sz w:val="16"/>
                <w:szCs w:val="16"/>
              </w:rPr>
              <w:t>74.2</w:t>
            </w:r>
          </w:p>
        </w:tc>
        <w:tc>
          <w:tcPr>
            <w:tcW w:w="1120" w:type="dxa"/>
            <w:tcMar>
              <w:top w:w="60" w:type="dxa"/>
              <w:left w:w="80" w:type="dxa"/>
              <w:bottom w:w="60" w:type="dxa"/>
              <w:right w:w="80" w:type="dxa"/>
            </w:tcMar>
            <w:vAlign w:val="center"/>
          </w:tcPr>
          <w:p w14:paraId="6F9EB779" w14:textId="77777777" w:rsidR="003657B3" w:rsidRDefault="00000000">
            <w:pPr>
              <w:keepNext/>
              <w:jc w:val="center"/>
            </w:pPr>
            <w:r>
              <w:rPr>
                <w:sz w:val="16"/>
                <w:szCs w:val="16"/>
              </w:rPr>
              <w:t>68.5</w:t>
            </w:r>
          </w:p>
        </w:tc>
        <w:tc>
          <w:tcPr>
            <w:tcW w:w="1120" w:type="dxa"/>
            <w:tcMar>
              <w:top w:w="60" w:type="dxa"/>
              <w:left w:w="80" w:type="dxa"/>
              <w:bottom w:w="60" w:type="dxa"/>
              <w:right w:w="80" w:type="dxa"/>
            </w:tcMar>
            <w:vAlign w:val="center"/>
          </w:tcPr>
          <w:p w14:paraId="36F18A21" w14:textId="77777777" w:rsidR="003657B3" w:rsidRDefault="00000000">
            <w:pPr>
              <w:keepNext/>
              <w:jc w:val="center"/>
            </w:pPr>
            <w:r>
              <w:rPr>
                <w:sz w:val="16"/>
                <w:szCs w:val="16"/>
              </w:rPr>
              <w:t>88.0</w:t>
            </w:r>
          </w:p>
        </w:tc>
        <w:tc>
          <w:tcPr>
            <w:tcW w:w="1000" w:type="dxa"/>
            <w:tcMar>
              <w:top w:w="60" w:type="dxa"/>
              <w:left w:w="80" w:type="dxa"/>
              <w:bottom w:w="60" w:type="dxa"/>
              <w:right w:w="80" w:type="dxa"/>
            </w:tcMar>
            <w:vAlign w:val="center"/>
          </w:tcPr>
          <w:p w14:paraId="6B4CE07D" w14:textId="77777777" w:rsidR="003657B3" w:rsidRDefault="00000000">
            <w:pPr>
              <w:keepNext/>
              <w:jc w:val="center"/>
            </w:pPr>
            <w:r>
              <w:rPr>
                <w:sz w:val="16"/>
                <w:szCs w:val="16"/>
              </w:rPr>
              <w:t>7200.0</w:t>
            </w:r>
          </w:p>
        </w:tc>
      </w:tr>
      <w:tr w:rsidR="003657B3" w14:paraId="1740E8BA" w14:textId="77777777">
        <w:trPr>
          <w:cantSplit/>
        </w:trPr>
        <w:tc>
          <w:tcPr>
            <w:tcW w:w="1560" w:type="dxa"/>
            <w:tcMar>
              <w:top w:w="60" w:type="dxa"/>
              <w:left w:w="80" w:type="dxa"/>
              <w:bottom w:w="60" w:type="dxa"/>
              <w:right w:w="80" w:type="dxa"/>
            </w:tcMar>
            <w:vAlign w:val="center"/>
          </w:tcPr>
          <w:p w14:paraId="49072BCA" w14:textId="77777777" w:rsidR="003657B3" w:rsidRDefault="00000000">
            <w:pPr>
              <w:keepNext/>
            </w:pPr>
            <w:r>
              <w:rPr>
                <w:sz w:val="16"/>
                <w:szCs w:val="16"/>
              </w:rPr>
              <w:t>Monolithic GPT-4</w:t>
            </w:r>
          </w:p>
        </w:tc>
        <w:tc>
          <w:tcPr>
            <w:tcW w:w="1120" w:type="dxa"/>
            <w:tcMar>
              <w:top w:w="60" w:type="dxa"/>
              <w:left w:w="80" w:type="dxa"/>
              <w:bottom w:w="60" w:type="dxa"/>
              <w:right w:w="80" w:type="dxa"/>
            </w:tcMar>
            <w:vAlign w:val="center"/>
          </w:tcPr>
          <w:p w14:paraId="3327BCB9" w14:textId="77777777" w:rsidR="003657B3" w:rsidRDefault="00000000">
            <w:pPr>
              <w:keepNext/>
              <w:jc w:val="center"/>
            </w:pPr>
            <w:r>
              <w:rPr>
                <w:sz w:val="16"/>
                <w:szCs w:val="16"/>
              </w:rPr>
              <w:t>72.1</w:t>
            </w:r>
          </w:p>
        </w:tc>
        <w:tc>
          <w:tcPr>
            <w:tcW w:w="1000" w:type="dxa"/>
            <w:tcMar>
              <w:top w:w="60" w:type="dxa"/>
              <w:left w:w="80" w:type="dxa"/>
              <w:bottom w:w="60" w:type="dxa"/>
              <w:right w:w="80" w:type="dxa"/>
            </w:tcMar>
            <w:vAlign w:val="center"/>
          </w:tcPr>
          <w:p w14:paraId="167FE4F8" w14:textId="77777777" w:rsidR="003657B3" w:rsidRDefault="00000000">
            <w:pPr>
              <w:keepNext/>
              <w:jc w:val="center"/>
            </w:pPr>
            <w:r>
              <w:rPr>
                <w:sz w:val="16"/>
                <w:szCs w:val="16"/>
              </w:rPr>
              <w:t>58.4</w:t>
            </w:r>
          </w:p>
        </w:tc>
        <w:tc>
          <w:tcPr>
            <w:tcW w:w="1080" w:type="dxa"/>
            <w:tcMar>
              <w:top w:w="60" w:type="dxa"/>
              <w:left w:w="80" w:type="dxa"/>
              <w:bottom w:w="60" w:type="dxa"/>
              <w:right w:w="80" w:type="dxa"/>
            </w:tcMar>
            <w:vAlign w:val="center"/>
          </w:tcPr>
          <w:p w14:paraId="437FB6D1" w14:textId="77777777" w:rsidR="003657B3" w:rsidRDefault="00000000">
            <w:pPr>
              <w:keepNext/>
              <w:jc w:val="center"/>
            </w:pPr>
            <w:r>
              <w:rPr>
                <w:sz w:val="16"/>
                <w:szCs w:val="16"/>
              </w:rPr>
              <w:t>52.1</w:t>
            </w:r>
          </w:p>
        </w:tc>
        <w:tc>
          <w:tcPr>
            <w:tcW w:w="1120" w:type="dxa"/>
            <w:tcMar>
              <w:top w:w="60" w:type="dxa"/>
              <w:left w:w="80" w:type="dxa"/>
              <w:bottom w:w="60" w:type="dxa"/>
              <w:right w:w="80" w:type="dxa"/>
            </w:tcMar>
            <w:vAlign w:val="center"/>
          </w:tcPr>
          <w:p w14:paraId="159536A9" w14:textId="77777777" w:rsidR="003657B3" w:rsidRDefault="00000000">
            <w:pPr>
              <w:keepNext/>
              <w:jc w:val="center"/>
            </w:pPr>
            <w:r>
              <w:rPr>
                <w:sz w:val="16"/>
                <w:szCs w:val="16"/>
              </w:rPr>
              <w:t>44.3</w:t>
            </w:r>
          </w:p>
        </w:tc>
        <w:tc>
          <w:tcPr>
            <w:tcW w:w="1120" w:type="dxa"/>
            <w:tcMar>
              <w:top w:w="60" w:type="dxa"/>
              <w:left w:w="80" w:type="dxa"/>
              <w:bottom w:w="60" w:type="dxa"/>
              <w:right w:w="80" w:type="dxa"/>
            </w:tcMar>
            <w:vAlign w:val="center"/>
          </w:tcPr>
          <w:p w14:paraId="185EB6DB" w14:textId="77777777" w:rsidR="003657B3" w:rsidRDefault="00000000">
            <w:pPr>
              <w:keepNext/>
              <w:jc w:val="center"/>
            </w:pPr>
            <w:r>
              <w:rPr>
                <w:sz w:val="16"/>
                <w:szCs w:val="16"/>
              </w:rPr>
              <w:t>31.2</w:t>
            </w:r>
          </w:p>
        </w:tc>
        <w:tc>
          <w:tcPr>
            <w:tcW w:w="1000" w:type="dxa"/>
            <w:tcMar>
              <w:top w:w="60" w:type="dxa"/>
              <w:left w:w="80" w:type="dxa"/>
              <w:bottom w:w="60" w:type="dxa"/>
              <w:right w:w="80" w:type="dxa"/>
            </w:tcMar>
            <w:vAlign w:val="center"/>
          </w:tcPr>
          <w:p w14:paraId="0499B1A6" w14:textId="77777777" w:rsidR="003657B3" w:rsidRDefault="00000000">
            <w:pPr>
              <w:keepNext/>
              <w:jc w:val="center"/>
            </w:pPr>
            <w:r>
              <w:rPr>
                <w:sz w:val="16"/>
                <w:szCs w:val="16"/>
              </w:rPr>
              <w:t>18.4</w:t>
            </w:r>
          </w:p>
        </w:tc>
      </w:tr>
      <w:tr w:rsidR="003657B3" w14:paraId="42CC58FA" w14:textId="77777777">
        <w:trPr>
          <w:cantSplit/>
        </w:trPr>
        <w:tc>
          <w:tcPr>
            <w:tcW w:w="1560" w:type="dxa"/>
            <w:tcMar>
              <w:top w:w="60" w:type="dxa"/>
              <w:left w:w="80" w:type="dxa"/>
              <w:bottom w:w="60" w:type="dxa"/>
              <w:right w:w="80" w:type="dxa"/>
            </w:tcMar>
            <w:vAlign w:val="center"/>
          </w:tcPr>
          <w:p w14:paraId="302CDC9F" w14:textId="77777777" w:rsidR="003657B3" w:rsidRDefault="00000000">
            <w:pPr>
              <w:keepNext/>
            </w:pPr>
            <w:r>
              <w:rPr>
                <w:sz w:val="16"/>
                <w:szCs w:val="16"/>
              </w:rPr>
              <w:t>MAGISTER (Base) [5]</w:t>
            </w:r>
          </w:p>
        </w:tc>
        <w:tc>
          <w:tcPr>
            <w:tcW w:w="1120" w:type="dxa"/>
            <w:tcMar>
              <w:top w:w="60" w:type="dxa"/>
              <w:left w:w="80" w:type="dxa"/>
              <w:bottom w:w="60" w:type="dxa"/>
              <w:right w:w="80" w:type="dxa"/>
            </w:tcMar>
            <w:vAlign w:val="center"/>
          </w:tcPr>
          <w:p w14:paraId="44188A51" w14:textId="77777777" w:rsidR="003657B3" w:rsidRDefault="00000000">
            <w:pPr>
              <w:keepNext/>
              <w:jc w:val="center"/>
            </w:pPr>
            <w:r>
              <w:rPr>
                <w:sz w:val="16"/>
                <w:szCs w:val="16"/>
              </w:rPr>
              <w:t>84.5</w:t>
            </w:r>
          </w:p>
        </w:tc>
        <w:tc>
          <w:tcPr>
            <w:tcW w:w="1000" w:type="dxa"/>
            <w:tcMar>
              <w:top w:w="60" w:type="dxa"/>
              <w:left w:w="80" w:type="dxa"/>
              <w:bottom w:w="60" w:type="dxa"/>
              <w:right w:w="80" w:type="dxa"/>
            </w:tcMar>
            <w:vAlign w:val="center"/>
          </w:tcPr>
          <w:p w14:paraId="7C7F14FF" w14:textId="77777777" w:rsidR="003657B3" w:rsidRDefault="00000000">
            <w:pPr>
              <w:keepNext/>
              <w:jc w:val="center"/>
            </w:pPr>
            <w:r>
              <w:rPr>
                <w:sz w:val="16"/>
                <w:szCs w:val="16"/>
              </w:rPr>
              <w:t>71.0</w:t>
            </w:r>
          </w:p>
        </w:tc>
        <w:tc>
          <w:tcPr>
            <w:tcW w:w="1080" w:type="dxa"/>
            <w:tcMar>
              <w:top w:w="60" w:type="dxa"/>
              <w:left w:w="80" w:type="dxa"/>
              <w:bottom w:w="60" w:type="dxa"/>
              <w:right w:w="80" w:type="dxa"/>
            </w:tcMar>
            <w:vAlign w:val="center"/>
          </w:tcPr>
          <w:p w14:paraId="32557718" w14:textId="77777777" w:rsidR="003657B3" w:rsidRDefault="00000000">
            <w:pPr>
              <w:keepNext/>
              <w:jc w:val="center"/>
            </w:pPr>
            <w:r>
              <w:rPr>
                <w:sz w:val="16"/>
                <w:szCs w:val="16"/>
              </w:rPr>
              <w:t>71.1</w:t>
            </w:r>
          </w:p>
        </w:tc>
        <w:tc>
          <w:tcPr>
            <w:tcW w:w="1120" w:type="dxa"/>
            <w:tcMar>
              <w:top w:w="60" w:type="dxa"/>
              <w:left w:w="80" w:type="dxa"/>
              <w:bottom w:w="60" w:type="dxa"/>
              <w:right w:w="80" w:type="dxa"/>
            </w:tcMar>
            <w:vAlign w:val="center"/>
          </w:tcPr>
          <w:p w14:paraId="13C6A252" w14:textId="77777777" w:rsidR="003657B3" w:rsidRDefault="00000000">
            <w:pPr>
              <w:keepNext/>
              <w:jc w:val="center"/>
            </w:pPr>
            <w:r>
              <w:rPr>
                <w:sz w:val="16"/>
                <w:szCs w:val="16"/>
              </w:rPr>
              <w:t>62.8</w:t>
            </w:r>
          </w:p>
        </w:tc>
        <w:tc>
          <w:tcPr>
            <w:tcW w:w="1120" w:type="dxa"/>
            <w:tcMar>
              <w:top w:w="60" w:type="dxa"/>
              <w:left w:w="80" w:type="dxa"/>
              <w:bottom w:w="60" w:type="dxa"/>
              <w:right w:w="80" w:type="dxa"/>
            </w:tcMar>
            <w:vAlign w:val="center"/>
          </w:tcPr>
          <w:p w14:paraId="464DEC05" w14:textId="77777777" w:rsidR="003657B3" w:rsidRDefault="00000000">
            <w:pPr>
              <w:keepNext/>
              <w:jc w:val="center"/>
            </w:pPr>
            <w:r>
              <w:rPr>
                <w:sz w:val="16"/>
                <w:szCs w:val="16"/>
              </w:rPr>
              <w:t>N/A</w:t>
            </w:r>
          </w:p>
        </w:tc>
        <w:tc>
          <w:tcPr>
            <w:tcW w:w="1000" w:type="dxa"/>
            <w:tcMar>
              <w:top w:w="60" w:type="dxa"/>
              <w:left w:w="80" w:type="dxa"/>
              <w:bottom w:w="60" w:type="dxa"/>
              <w:right w:w="80" w:type="dxa"/>
            </w:tcMar>
            <w:vAlign w:val="center"/>
          </w:tcPr>
          <w:p w14:paraId="3664598D" w14:textId="77777777" w:rsidR="003657B3" w:rsidRDefault="00000000">
            <w:pPr>
              <w:keepNext/>
              <w:jc w:val="center"/>
            </w:pPr>
            <w:r>
              <w:rPr>
                <w:sz w:val="16"/>
                <w:szCs w:val="16"/>
              </w:rPr>
              <w:t>42.1</w:t>
            </w:r>
          </w:p>
        </w:tc>
      </w:tr>
      <w:tr w:rsidR="003657B3" w14:paraId="50031B94" w14:textId="77777777">
        <w:trPr>
          <w:cantSplit/>
        </w:trPr>
        <w:tc>
          <w:tcPr>
            <w:tcW w:w="1560" w:type="dxa"/>
            <w:tcMar>
              <w:top w:w="60" w:type="dxa"/>
              <w:left w:w="80" w:type="dxa"/>
              <w:bottom w:w="60" w:type="dxa"/>
              <w:right w:w="80" w:type="dxa"/>
            </w:tcMar>
            <w:vAlign w:val="center"/>
          </w:tcPr>
          <w:p w14:paraId="347E5818" w14:textId="77777777" w:rsidR="003657B3" w:rsidRDefault="00000000">
            <w:r>
              <w:rPr>
                <w:sz w:val="16"/>
                <w:szCs w:val="16"/>
              </w:rPr>
              <w:t>AutoTestAI (Ours)</w:t>
            </w:r>
          </w:p>
        </w:tc>
        <w:tc>
          <w:tcPr>
            <w:tcW w:w="1120" w:type="dxa"/>
            <w:tcMar>
              <w:top w:w="60" w:type="dxa"/>
              <w:left w:w="80" w:type="dxa"/>
              <w:bottom w:w="60" w:type="dxa"/>
              <w:right w:w="80" w:type="dxa"/>
            </w:tcMar>
            <w:vAlign w:val="center"/>
          </w:tcPr>
          <w:p w14:paraId="6E06726C" w14:textId="77777777" w:rsidR="003657B3" w:rsidRDefault="00000000">
            <w:pPr>
              <w:jc w:val="center"/>
            </w:pPr>
            <w:r>
              <w:rPr>
                <w:sz w:val="16"/>
                <w:szCs w:val="16"/>
              </w:rPr>
              <w:t>94.8</w:t>
            </w:r>
          </w:p>
        </w:tc>
        <w:tc>
          <w:tcPr>
            <w:tcW w:w="1000" w:type="dxa"/>
            <w:tcMar>
              <w:top w:w="60" w:type="dxa"/>
              <w:left w:w="80" w:type="dxa"/>
              <w:bottom w:w="60" w:type="dxa"/>
              <w:right w:w="80" w:type="dxa"/>
            </w:tcMar>
            <w:vAlign w:val="center"/>
          </w:tcPr>
          <w:p w14:paraId="0860940C" w14:textId="77777777" w:rsidR="003657B3" w:rsidRDefault="00000000">
            <w:pPr>
              <w:jc w:val="center"/>
            </w:pPr>
            <w:r>
              <w:rPr>
                <w:sz w:val="16"/>
                <w:szCs w:val="16"/>
              </w:rPr>
              <w:t>86.2</w:t>
            </w:r>
          </w:p>
        </w:tc>
        <w:tc>
          <w:tcPr>
            <w:tcW w:w="1080" w:type="dxa"/>
            <w:tcMar>
              <w:top w:w="60" w:type="dxa"/>
              <w:left w:w="80" w:type="dxa"/>
              <w:bottom w:w="60" w:type="dxa"/>
              <w:right w:w="80" w:type="dxa"/>
            </w:tcMar>
            <w:vAlign w:val="center"/>
          </w:tcPr>
          <w:p w14:paraId="7C1C38BE" w14:textId="77777777" w:rsidR="003657B3" w:rsidRDefault="00000000">
            <w:pPr>
              <w:jc w:val="center"/>
            </w:pPr>
            <w:r>
              <w:rPr>
                <w:sz w:val="16"/>
                <w:szCs w:val="16"/>
              </w:rPr>
              <w:t>89.4</w:t>
            </w:r>
          </w:p>
        </w:tc>
        <w:tc>
          <w:tcPr>
            <w:tcW w:w="1120" w:type="dxa"/>
            <w:tcMar>
              <w:top w:w="60" w:type="dxa"/>
              <w:left w:w="80" w:type="dxa"/>
              <w:bottom w:w="60" w:type="dxa"/>
              <w:right w:w="80" w:type="dxa"/>
            </w:tcMar>
            <w:vAlign w:val="center"/>
          </w:tcPr>
          <w:p w14:paraId="61B9CD8D" w14:textId="77777777" w:rsidR="003657B3" w:rsidRDefault="00000000">
            <w:pPr>
              <w:jc w:val="center"/>
            </w:pPr>
            <w:r>
              <w:rPr>
                <w:sz w:val="16"/>
                <w:szCs w:val="16"/>
              </w:rPr>
              <w:t>82.1</w:t>
            </w:r>
          </w:p>
        </w:tc>
        <w:tc>
          <w:tcPr>
            <w:tcW w:w="1120" w:type="dxa"/>
            <w:tcMar>
              <w:top w:w="60" w:type="dxa"/>
              <w:left w:w="80" w:type="dxa"/>
              <w:bottom w:w="60" w:type="dxa"/>
              <w:right w:w="80" w:type="dxa"/>
            </w:tcMar>
            <w:vAlign w:val="center"/>
          </w:tcPr>
          <w:p w14:paraId="300F963B" w14:textId="77777777" w:rsidR="003657B3" w:rsidRDefault="00000000">
            <w:pPr>
              <w:jc w:val="center"/>
            </w:pPr>
            <w:r>
              <w:rPr>
                <w:sz w:val="16"/>
                <w:szCs w:val="16"/>
              </w:rPr>
              <w:t>81.5</w:t>
            </w:r>
          </w:p>
        </w:tc>
        <w:tc>
          <w:tcPr>
            <w:tcW w:w="1000" w:type="dxa"/>
            <w:tcMar>
              <w:top w:w="60" w:type="dxa"/>
              <w:left w:w="80" w:type="dxa"/>
              <w:bottom w:w="60" w:type="dxa"/>
              <w:right w:w="80" w:type="dxa"/>
            </w:tcMar>
            <w:vAlign w:val="center"/>
          </w:tcPr>
          <w:p w14:paraId="61032083" w14:textId="77777777" w:rsidR="003657B3" w:rsidRDefault="00000000">
            <w:pPr>
              <w:jc w:val="center"/>
            </w:pPr>
            <w:r>
              <w:rPr>
                <w:sz w:val="16"/>
                <w:szCs w:val="16"/>
              </w:rPr>
              <w:t>28.6</w:t>
            </w:r>
          </w:p>
        </w:tc>
      </w:tr>
    </w:tbl>
    <w:p w14:paraId="2245DC60" w14:textId="77777777" w:rsidR="003657B3" w:rsidRDefault="003657B3">
      <w:pPr>
        <w:sectPr w:rsidR="003657B3">
          <w:footerReference w:type="default" r:id="rId16"/>
          <w:type w:val="continuous"/>
          <w:pgSz w:w="12240" w:h="15840"/>
          <w:pgMar w:top="1080" w:right="900" w:bottom="1440" w:left="900" w:header="708" w:footer="708" w:gutter="0"/>
          <w:cols w:space="720"/>
          <w:docGrid w:linePitch="360"/>
        </w:sectPr>
      </w:pPr>
    </w:p>
    <w:p w14:paraId="6D242005" w14:textId="77777777" w:rsidR="003657B3" w:rsidRDefault="00000000">
      <w:pPr>
        <w:spacing w:after="120" w:line="249" w:lineRule="auto"/>
        <w:jc w:val="both"/>
      </w:pPr>
      <w:r>
        <w:rPr>
          <w:rFonts w:ascii="Times New Roman" w:hAnsi="Times New Roman"/>
        </w:rPr>
        <w:t>AutoTestAI improves line coverage over MAGISTER by 18.3 percentage points (89.4% vs. 71.1%) and, unlike MAGISTER, closes the loop to also produce and validate repair patches, achieving an 81.5% repair success rate. Compared to the monolithic GPT-4 prompt, AutoTestAI achieves higher compilation success (86.2% vs. 58.4%) in the reported evaluation.</w:t>
      </w:r>
    </w:p>
    <w:p w14:paraId="1DED5528" w14:textId="77777777" w:rsidR="003657B3" w:rsidRDefault="00000000">
      <w:pPr>
        <w:spacing w:before="100" w:after="40"/>
        <w:jc w:val="center"/>
      </w:pPr>
      <w:r>
        <w:rPr>
          <w:rFonts w:ascii="Times New Roman" w:hAnsi="Times New Roman"/>
          <w:noProof/>
        </w:rPr>
        <w:drawing>
          <wp:inline distT="0" distB="0" distL="0" distR="0" wp14:anchorId="3A6E4F9F" wp14:editId="34F14DA5">
            <wp:extent cx="2952750" cy="1347533"/>
            <wp:effectExtent l="0" t="0" r="0" b="0"/>
            <wp:docPr id="254616937" name="Picture 25461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52750" cy="1347533"/>
                    </a:xfrm>
                    <a:prstGeom prst="rect">
                      <a:avLst/>
                    </a:prstGeom>
                  </pic:spPr>
                </pic:pic>
              </a:graphicData>
            </a:graphic>
          </wp:inline>
        </w:drawing>
      </w:r>
    </w:p>
    <w:p w14:paraId="34E8A464" w14:textId="77777777" w:rsidR="003657B3" w:rsidRDefault="00000000">
      <w:pPr>
        <w:spacing w:after="160"/>
        <w:jc w:val="center"/>
      </w:pPr>
      <w:r>
        <w:rPr>
          <w:rFonts w:ascii="Times New Roman" w:hAnsi="Times New Roman"/>
          <w:i/>
          <w:iCs/>
          <w:sz w:val="18"/>
          <w:szCs w:val="18"/>
        </w:rPr>
        <w:t>Fig. 4.  Comparative evaluation across 155 benchmark defects.</w:t>
      </w:r>
    </w:p>
    <w:p w14:paraId="5BF76765" w14:textId="77777777" w:rsidR="003657B3" w:rsidRDefault="00000000">
      <w:pPr>
        <w:spacing w:before="120" w:after="100"/>
      </w:pPr>
      <w:r>
        <w:rPr>
          <w:rFonts w:ascii="Times New Roman" w:hAnsi="Times New Roman"/>
          <w:b/>
          <w:bCs/>
          <w:i/>
          <w:iCs/>
        </w:rPr>
        <w:t>Ablation Study</w:t>
      </w:r>
    </w:p>
    <w:p w14:paraId="3D466A14" w14:textId="77777777" w:rsidR="003657B3" w:rsidRDefault="00000000">
      <w:pPr>
        <w:spacing w:after="120" w:line="249" w:lineRule="auto"/>
        <w:jc w:val="both"/>
      </w:pPr>
      <w:r>
        <w:rPr>
          <w:rFonts w:ascii="Times New Roman" w:hAnsi="Times New Roman"/>
        </w:rPr>
        <w:t>To isolate the contribution of each novel component, we progressively disabled the self-reflection loop, the confidence decision module, and role specialization (collapsing all 14 agents into a single monolithic prompt), re-running the full 155-defect benchmark for each configuration (Table VII, Fig. 5).</w:t>
      </w:r>
    </w:p>
    <w:p w14:paraId="516059AE" w14:textId="77777777" w:rsidR="003657B3" w:rsidRDefault="003657B3">
      <w:pPr>
        <w:sectPr w:rsidR="003657B3">
          <w:footerReference w:type="default" r:id="rId18"/>
          <w:type w:val="continuous"/>
          <w:pgSz w:w="12240" w:h="15840"/>
          <w:pgMar w:top="1080" w:right="900" w:bottom="1440" w:left="900" w:header="708" w:footer="708" w:gutter="0"/>
          <w:cols w:num="2" w:space="360"/>
          <w:docGrid w:linePitch="360"/>
        </w:sectPr>
      </w:pPr>
    </w:p>
    <w:p w14:paraId="785D4EEF" w14:textId="77777777" w:rsidR="003657B3" w:rsidRDefault="00000000">
      <w:pPr>
        <w:spacing w:before="160" w:after="80"/>
        <w:jc w:val="center"/>
      </w:pPr>
      <w:r>
        <w:rPr>
          <w:rFonts w:ascii="Times New Roman" w:hAnsi="Times New Roman"/>
          <w:b/>
          <w:bCs/>
          <w:sz w:val="18"/>
          <w:szCs w:val="18"/>
        </w:rPr>
        <w:t>TABLE VII</w:t>
      </w:r>
      <w:r>
        <w:rPr>
          <w:rFonts w:ascii="Times New Roman" w:hAnsi="Times New Roman"/>
          <w:sz w:val="18"/>
          <w:szCs w:val="18"/>
        </w:rPr>
        <w:t xml:space="preserve"> Component Contribution Breakdown via Ablation Study</w:t>
      </w:r>
    </w:p>
    <w:tbl>
      <w:tblPr>
        <w:tblW w:w="700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2400"/>
        <w:gridCol w:w="1200"/>
        <w:gridCol w:w="1200"/>
        <w:gridCol w:w="1200"/>
        <w:gridCol w:w="1000"/>
      </w:tblGrid>
      <w:tr w:rsidR="003657B3" w14:paraId="1E8CD4D2" w14:textId="77777777">
        <w:trPr>
          <w:tblHeader/>
        </w:trPr>
        <w:tc>
          <w:tcPr>
            <w:tcW w:w="2400" w:type="dxa"/>
            <w:shd w:val="clear" w:color="auto" w:fill="D9D9D9"/>
            <w:tcMar>
              <w:top w:w="60" w:type="dxa"/>
              <w:left w:w="80" w:type="dxa"/>
              <w:bottom w:w="60" w:type="dxa"/>
              <w:right w:w="80" w:type="dxa"/>
            </w:tcMar>
            <w:vAlign w:val="center"/>
          </w:tcPr>
          <w:p w14:paraId="2EAA2827" w14:textId="77777777" w:rsidR="003657B3" w:rsidRDefault="00000000">
            <w:pPr>
              <w:jc w:val="center"/>
            </w:pPr>
            <w:r>
              <w:rPr>
                <w:b/>
                <w:bCs/>
                <w:sz w:val="16"/>
                <w:szCs w:val="16"/>
              </w:rPr>
              <w:t>Configuration</w:t>
            </w:r>
          </w:p>
        </w:tc>
        <w:tc>
          <w:tcPr>
            <w:tcW w:w="1200" w:type="dxa"/>
            <w:shd w:val="clear" w:color="auto" w:fill="D9D9D9"/>
            <w:tcMar>
              <w:top w:w="60" w:type="dxa"/>
              <w:left w:w="80" w:type="dxa"/>
              <w:bottom w:w="60" w:type="dxa"/>
              <w:right w:w="80" w:type="dxa"/>
            </w:tcMar>
            <w:vAlign w:val="center"/>
          </w:tcPr>
          <w:p w14:paraId="50D3276D" w14:textId="77777777" w:rsidR="003657B3" w:rsidRDefault="00000000">
            <w:pPr>
              <w:jc w:val="center"/>
            </w:pPr>
            <w:r>
              <w:rPr>
                <w:b/>
                <w:bCs/>
                <w:sz w:val="16"/>
                <w:szCs w:val="16"/>
              </w:rPr>
              <w:t>Line Cov. (%)</w:t>
            </w:r>
          </w:p>
        </w:tc>
        <w:tc>
          <w:tcPr>
            <w:tcW w:w="1200" w:type="dxa"/>
            <w:shd w:val="clear" w:color="auto" w:fill="D9D9D9"/>
            <w:tcMar>
              <w:top w:w="60" w:type="dxa"/>
              <w:left w:w="80" w:type="dxa"/>
              <w:bottom w:w="60" w:type="dxa"/>
              <w:right w:w="80" w:type="dxa"/>
            </w:tcMar>
            <w:vAlign w:val="center"/>
          </w:tcPr>
          <w:p w14:paraId="4F9C5078" w14:textId="77777777" w:rsidR="003657B3" w:rsidRDefault="00000000">
            <w:pPr>
              <w:jc w:val="center"/>
            </w:pPr>
            <w:r>
              <w:rPr>
                <w:b/>
                <w:bCs/>
                <w:sz w:val="16"/>
                <w:szCs w:val="16"/>
              </w:rPr>
              <w:t>Compile (%)</w:t>
            </w:r>
          </w:p>
        </w:tc>
        <w:tc>
          <w:tcPr>
            <w:tcW w:w="1200" w:type="dxa"/>
            <w:shd w:val="clear" w:color="auto" w:fill="D9D9D9"/>
            <w:tcMar>
              <w:top w:w="60" w:type="dxa"/>
              <w:left w:w="80" w:type="dxa"/>
              <w:bottom w:w="60" w:type="dxa"/>
              <w:right w:w="80" w:type="dxa"/>
            </w:tcMar>
            <w:vAlign w:val="center"/>
          </w:tcPr>
          <w:p w14:paraId="3AC7FD8F" w14:textId="77777777" w:rsidR="003657B3" w:rsidRDefault="00000000">
            <w:pPr>
              <w:jc w:val="center"/>
            </w:pPr>
            <w:r>
              <w:rPr>
                <w:b/>
                <w:bCs/>
                <w:sz w:val="16"/>
                <w:szCs w:val="16"/>
              </w:rPr>
              <w:t>Repair (%)</w:t>
            </w:r>
          </w:p>
        </w:tc>
        <w:tc>
          <w:tcPr>
            <w:tcW w:w="1000" w:type="dxa"/>
            <w:shd w:val="clear" w:color="auto" w:fill="D9D9D9"/>
            <w:tcMar>
              <w:top w:w="60" w:type="dxa"/>
              <w:left w:w="80" w:type="dxa"/>
              <w:bottom w:w="60" w:type="dxa"/>
              <w:right w:w="80" w:type="dxa"/>
            </w:tcMar>
            <w:vAlign w:val="center"/>
          </w:tcPr>
          <w:p w14:paraId="25573B5B" w14:textId="77777777" w:rsidR="003657B3" w:rsidRDefault="00000000">
            <w:pPr>
              <w:jc w:val="center"/>
            </w:pPr>
            <w:r>
              <w:rPr>
                <w:b/>
                <w:bCs/>
                <w:sz w:val="16"/>
                <w:szCs w:val="16"/>
              </w:rPr>
              <w:t>ECE</w:t>
            </w:r>
          </w:p>
        </w:tc>
      </w:tr>
      <w:tr w:rsidR="003657B3" w14:paraId="68C7C222" w14:textId="77777777">
        <w:tc>
          <w:tcPr>
            <w:tcW w:w="2400" w:type="dxa"/>
            <w:tcMar>
              <w:top w:w="60" w:type="dxa"/>
              <w:left w:w="80" w:type="dxa"/>
              <w:bottom w:w="60" w:type="dxa"/>
              <w:right w:w="80" w:type="dxa"/>
            </w:tcMar>
            <w:vAlign w:val="center"/>
          </w:tcPr>
          <w:p w14:paraId="1BCD5010" w14:textId="77777777" w:rsidR="003657B3" w:rsidRDefault="00000000">
            <w:r>
              <w:rPr>
                <w:sz w:val="16"/>
                <w:szCs w:val="16"/>
              </w:rPr>
              <w:t>Full AutoTestAI</w:t>
            </w:r>
          </w:p>
        </w:tc>
        <w:tc>
          <w:tcPr>
            <w:tcW w:w="1200" w:type="dxa"/>
            <w:tcMar>
              <w:top w:w="60" w:type="dxa"/>
              <w:left w:w="80" w:type="dxa"/>
              <w:bottom w:w="60" w:type="dxa"/>
              <w:right w:w="80" w:type="dxa"/>
            </w:tcMar>
            <w:vAlign w:val="center"/>
          </w:tcPr>
          <w:p w14:paraId="2E852C23" w14:textId="77777777" w:rsidR="003657B3" w:rsidRDefault="00000000">
            <w:pPr>
              <w:jc w:val="center"/>
            </w:pPr>
            <w:r>
              <w:rPr>
                <w:sz w:val="16"/>
                <w:szCs w:val="16"/>
              </w:rPr>
              <w:t>89.4</w:t>
            </w:r>
          </w:p>
        </w:tc>
        <w:tc>
          <w:tcPr>
            <w:tcW w:w="1200" w:type="dxa"/>
            <w:tcMar>
              <w:top w:w="60" w:type="dxa"/>
              <w:left w:w="80" w:type="dxa"/>
              <w:bottom w:w="60" w:type="dxa"/>
              <w:right w:w="80" w:type="dxa"/>
            </w:tcMar>
            <w:vAlign w:val="center"/>
          </w:tcPr>
          <w:p w14:paraId="45FB08A4" w14:textId="77777777" w:rsidR="003657B3" w:rsidRDefault="00000000">
            <w:pPr>
              <w:jc w:val="center"/>
            </w:pPr>
            <w:r>
              <w:rPr>
                <w:sz w:val="16"/>
                <w:szCs w:val="16"/>
              </w:rPr>
              <w:t>86.2</w:t>
            </w:r>
          </w:p>
        </w:tc>
        <w:tc>
          <w:tcPr>
            <w:tcW w:w="1200" w:type="dxa"/>
            <w:tcMar>
              <w:top w:w="60" w:type="dxa"/>
              <w:left w:w="80" w:type="dxa"/>
              <w:bottom w:w="60" w:type="dxa"/>
              <w:right w:w="80" w:type="dxa"/>
            </w:tcMar>
            <w:vAlign w:val="center"/>
          </w:tcPr>
          <w:p w14:paraId="4A8751D2" w14:textId="77777777" w:rsidR="003657B3" w:rsidRDefault="00000000">
            <w:pPr>
              <w:jc w:val="center"/>
            </w:pPr>
            <w:r>
              <w:rPr>
                <w:sz w:val="16"/>
                <w:szCs w:val="16"/>
              </w:rPr>
              <w:t>81.5</w:t>
            </w:r>
          </w:p>
        </w:tc>
        <w:tc>
          <w:tcPr>
            <w:tcW w:w="1000" w:type="dxa"/>
            <w:tcMar>
              <w:top w:w="60" w:type="dxa"/>
              <w:left w:w="80" w:type="dxa"/>
              <w:bottom w:w="60" w:type="dxa"/>
              <w:right w:w="80" w:type="dxa"/>
            </w:tcMar>
            <w:vAlign w:val="center"/>
          </w:tcPr>
          <w:p w14:paraId="445AC1C0" w14:textId="77777777" w:rsidR="003657B3" w:rsidRDefault="00000000">
            <w:pPr>
              <w:jc w:val="center"/>
            </w:pPr>
            <w:r>
              <w:rPr>
                <w:sz w:val="16"/>
                <w:szCs w:val="16"/>
              </w:rPr>
              <w:t>0.042</w:t>
            </w:r>
          </w:p>
        </w:tc>
      </w:tr>
      <w:tr w:rsidR="003657B3" w14:paraId="1301AE6D" w14:textId="77777777">
        <w:tc>
          <w:tcPr>
            <w:tcW w:w="2400" w:type="dxa"/>
            <w:tcMar>
              <w:top w:w="60" w:type="dxa"/>
              <w:left w:w="80" w:type="dxa"/>
              <w:bottom w:w="60" w:type="dxa"/>
              <w:right w:w="80" w:type="dxa"/>
            </w:tcMar>
            <w:vAlign w:val="center"/>
          </w:tcPr>
          <w:p w14:paraId="526F74F5" w14:textId="77777777" w:rsidR="003657B3" w:rsidRDefault="00000000">
            <w:r>
              <w:rPr>
                <w:sz w:val="16"/>
                <w:szCs w:val="16"/>
              </w:rPr>
              <w:t>w/o Self-Reflection Loop</w:t>
            </w:r>
          </w:p>
        </w:tc>
        <w:tc>
          <w:tcPr>
            <w:tcW w:w="1200" w:type="dxa"/>
            <w:tcMar>
              <w:top w:w="60" w:type="dxa"/>
              <w:left w:w="80" w:type="dxa"/>
              <w:bottom w:w="60" w:type="dxa"/>
              <w:right w:w="80" w:type="dxa"/>
            </w:tcMar>
            <w:vAlign w:val="center"/>
          </w:tcPr>
          <w:p w14:paraId="18E6B658" w14:textId="77777777" w:rsidR="003657B3" w:rsidRDefault="00000000">
            <w:pPr>
              <w:jc w:val="center"/>
            </w:pPr>
            <w:r>
              <w:rPr>
                <w:sz w:val="16"/>
                <w:szCs w:val="16"/>
              </w:rPr>
              <w:t>76.1</w:t>
            </w:r>
          </w:p>
        </w:tc>
        <w:tc>
          <w:tcPr>
            <w:tcW w:w="1200" w:type="dxa"/>
            <w:tcMar>
              <w:top w:w="60" w:type="dxa"/>
              <w:left w:w="80" w:type="dxa"/>
              <w:bottom w:w="60" w:type="dxa"/>
              <w:right w:w="80" w:type="dxa"/>
            </w:tcMar>
            <w:vAlign w:val="center"/>
          </w:tcPr>
          <w:p w14:paraId="65EE118D" w14:textId="77777777" w:rsidR="003657B3" w:rsidRDefault="00000000">
            <w:pPr>
              <w:jc w:val="center"/>
            </w:pPr>
            <w:r>
              <w:rPr>
                <w:sz w:val="16"/>
                <w:szCs w:val="16"/>
              </w:rPr>
              <w:t>68.4</w:t>
            </w:r>
          </w:p>
        </w:tc>
        <w:tc>
          <w:tcPr>
            <w:tcW w:w="1200" w:type="dxa"/>
            <w:tcMar>
              <w:top w:w="60" w:type="dxa"/>
              <w:left w:w="80" w:type="dxa"/>
              <w:bottom w:w="60" w:type="dxa"/>
              <w:right w:w="80" w:type="dxa"/>
            </w:tcMar>
            <w:vAlign w:val="center"/>
          </w:tcPr>
          <w:p w14:paraId="79244847" w14:textId="77777777" w:rsidR="003657B3" w:rsidRDefault="00000000">
            <w:pPr>
              <w:jc w:val="center"/>
            </w:pPr>
            <w:r>
              <w:rPr>
                <w:sz w:val="16"/>
                <w:szCs w:val="16"/>
              </w:rPr>
              <w:t>54.2</w:t>
            </w:r>
          </w:p>
        </w:tc>
        <w:tc>
          <w:tcPr>
            <w:tcW w:w="1000" w:type="dxa"/>
            <w:tcMar>
              <w:top w:w="60" w:type="dxa"/>
              <w:left w:w="80" w:type="dxa"/>
              <w:bottom w:w="60" w:type="dxa"/>
              <w:right w:w="80" w:type="dxa"/>
            </w:tcMar>
            <w:vAlign w:val="center"/>
          </w:tcPr>
          <w:p w14:paraId="7FF5C7DF" w14:textId="77777777" w:rsidR="003657B3" w:rsidRDefault="00000000">
            <w:pPr>
              <w:jc w:val="center"/>
            </w:pPr>
            <w:r>
              <w:rPr>
                <w:sz w:val="16"/>
                <w:szCs w:val="16"/>
              </w:rPr>
              <w:t>0.089</w:t>
            </w:r>
          </w:p>
        </w:tc>
      </w:tr>
      <w:tr w:rsidR="003657B3" w14:paraId="3195B676" w14:textId="77777777">
        <w:tc>
          <w:tcPr>
            <w:tcW w:w="2400" w:type="dxa"/>
            <w:tcMar>
              <w:top w:w="60" w:type="dxa"/>
              <w:left w:w="80" w:type="dxa"/>
              <w:bottom w:w="60" w:type="dxa"/>
              <w:right w:w="80" w:type="dxa"/>
            </w:tcMar>
            <w:vAlign w:val="center"/>
          </w:tcPr>
          <w:p w14:paraId="428D3B2D" w14:textId="77777777" w:rsidR="003657B3" w:rsidRDefault="00000000">
            <w:r>
              <w:rPr>
                <w:sz w:val="16"/>
                <w:szCs w:val="16"/>
              </w:rPr>
              <w:t>w/o Confidence Module (C)</w:t>
            </w:r>
          </w:p>
        </w:tc>
        <w:tc>
          <w:tcPr>
            <w:tcW w:w="1200" w:type="dxa"/>
            <w:tcMar>
              <w:top w:w="60" w:type="dxa"/>
              <w:left w:w="80" w:type="dxa"/>
              <w:bottom w:w="60" w:type="dxa"/>
              <w:right w:w="80" w:type="dxa"/>
            </w:tcMar>
            <w:vAlign w:val="center"/>
          </w:tcPr>
          <w:p w14:paraId="3F24144D" w14:textId="77777777" w:rsidR="003657B3" w:rsidRDefault="00000000">
            <w:pPr>
              <w:jc w:val="center"/>
            </w:pPr>
            <w:r>
              <w:rPr>
                <w:sz w:val="16"/>
                <w:szCs w:val="16"/>
              </w:rPr>
              <w:t>82.3</w:t>
            </w:r>
          </w:p>
        </w:tc>
        <w:tc>
          <w:tcPr>
            <w:tcW w:w="1200" w:type="dxa"/>
            <w:tcMar>
              <w:top w:w="60" w:type="dxa"/>
              <w:left w:w="80" w:type="dxa"/>
              <w:bottom w:w="60" w:type="dxa"/>
              <w:right w:w="80" w:type="dxa"/>
            </w:tcMar>
            <w:vAlign w:val="center"/>
          </w:tcPr>
          <w:p w14:paraId="662B977A" w14:textId="77777777" w:rsidR="003657B3" w:rsidRDefault="00000000">
            <w:pPr>
              <w:jc w:val="center"/>
            </w:pPr>
            <w:r>
              <w:rPr>
                <w:sz w:val="16"/>
                <w:szCs w:val="16"/>
              </w:rPr>
              <w:t>75.0</w:t>
            </w:r>
          </w:p>
        </w:tc>
        <w:tc>
          <w:tcPr>
            <w:tcW w:w="1200" w:type="dxa"/>
            <w:tcMar>
              <w:top w:w="60" w:type="dxa"/>
              <w:left w:w="80" w:type="dxa"/>
              <w:bottom w:w="60" w:type="dxa"/>
              <w:right w:w="80" w:type="dxa"/>
            </w:tcMar>
            <w:vAlign w:val="center"/>
          </w:tcPr>
          <w:p w14:paraId="315F046E" w14:textId="77777777" w:rsidR="003657B3" w:rsidRDefault="00000000">
            <w:pPr>
              <w:jc w:val="center"/>
            </w:pPr>
            <w:r>
              <w:rPr>
                <w:sz w:val="16"/>
                <w:szCs w:val="16"/>
              </w:rPr>
              <w:t>62.0</w:t>
            </w:r>
          </w:p>
        </w:tc>
        <w:tc>
          <w:tcPr>
            <w:tcW w:w="1000" w:type="dxa"/>
            <w:tcMar>
              <w:top w:w="60" w:type="dxa"/>
              <w:left w:w="80" w:type="dxa"/>
              <w:bottom w:w="60" w:type="dxa"/>
              <w:right w:w="80" w:type="dxa"/>
            </w:tcMar>
            <w:vAlign w:val="center"/>
          </w:tcPr>
          <w:p w14:paraId="2539B306" w14:textId="77777777" w:rsidR="003657B3" w:rsidRDefault="00000000">
            <w:pPr>
              <w:jc w:val="center"/>
            </w:pPr>
            <w:r>
              <w:rPr>
                <w:sz w:val="16"/>
                <w:szCs w:val="16"/>
              </w:rPr>
              <w:t>0.194</w:t>
            </w:r>
          </w:p>
        </w:tc>
      </w:tr>
      <w:tr w:rsidR="003657B3" w14:paraId="55D6A599" w14:textId="77777777">
        <w:tc>
          <w:tcPr>
            <w:tcW w:w="2400" w:type="dxa"/>
            <w:tcMar>
              <w:top w:w="60" w:type="dxa"/>
              <w:left w:w="80" w:type="dxa"/>
              <w:bottom w:w="60" w:type="dxa"/>
              <w:right w:w="80" w:type="dxa"/>
            </w:tcMar>
            <w:vAlign w:val="center"/>
          </w:tcPr>
          <w:p w14:paraId="57859911" w14:textId="77777777" w:rsidR="003657B3" w:rsidRDefault="00000000">
            <w:r>
              <w:rPr>
                <w:sz w:val="16"/>
                <w:szCs w:val="16"/>
              </w:rPr>
              <w:t>w/o Role Specialization</w:t>
            </w:r>
          </w:p>
        </w:tc>
        <w:tc>
          <w:tcPr>
            <w:tcW w:w="1200" w:type="dxa"/>
            <w:tcMar>
              <w:top w:w="60" w:type="dxa"/>
              <w:left w:w="80" w:type="dxa"/>
              <w:bottom w:w="60" w:type="dxa"/>
              <w:right w:w="80" w:type="dxa"/>
            </w:tcMar>
            <w:vAlign w:val="center"/>
          </w:tcPr>
          <w:p w14:paraId="3B4E16F7" w14:textId="77777777" w:rsidR="003657B3" w:rsidRDefault="00000000">
            <w:pPr>
              <w:jc w:val="center"/>
            </w:pPr>
            <w:r>
              <w:rPr>
                <w:sz w:val="16"/>
                <w:szCs w:val="16"/>
              </w:rPr>
              <w:t>64.2</w:t>
            </w:r>
          </w:p>
        </w:tc>
        <w:tc>
          <w:tcPr>
            <w:tcW w:w="1200" w:type="dxa"/>
            <w:tcMar>
              <w:top w:w="60" w:type="dxa"/>
              <w:left w:w="80" w:type="dxa"/>
              <w:bottom w:w="60" w:type="dxa"/>
              <w:right w:w="80" w:type="dxa"/>
            </w:tcMar>
            <w:vAlign w:val="center"/>
          </w:tcPr>
          <w:p w14:paraId="3DD3C9E3" w14:textId="77777777" w:rsidR="003657B3" w:rsidRDefault="00000000">
            <w:pPr>
              <w:jc w:val="center"/>
            </w:pPr>
            <w:r>
              <w:rPr>
                <w:sz w:val="16"/>
                <w:szCs w:val="16"/>
              </w:rPr>
              <w:t>58.0</w:t>
            </w:r>
          </w:p>
        </w:tc>
        <w:tc>
          <w:tcPr>
            <w:tcW w:w="1200" w:type="dxa"/>
            <w:tcMar>
              <w:top w:w="60" w:type="dxa"/>
              <w:left w:w="80" w:type="dxa"/>
              <w:bottom w:w="60" w:type="dxa"/>
              <w:right w:w="80" w:type="dxa"/>
            </w:tcMar>
            <w:vAlign w:val="center"/>
          </w:tcPr>
          <w:p w14:paraId="00F4E03C" w14:textId="77777777" w:rsidR="003657B3" w:rsidRDefault="00000000">
            <w:pPr>
              <w:jc w:val="center"/>
            </w:pPr>
            <w:r>
              <w:rPr>
                <w:sz w:val="16"/>
                <w:szCs w:val="16"/>
              </w:rPr>
              <w:t>38.5</w:t>
            </w:r>
          </w:p>
        </w:tc>
        <w:tc>
          <w:tcPr>
            <w:tcW w:w="1000" w:type="dxa"/>
            <w:tcMar>
              <w:top w:w="60" w:type="dxa"/>
              <w:left w:w="80" w:type="dxa"/>
              <w:bottom w:w="60" w:type="dxa"/>
              <w:right w:w="80" w:type="dxa"/>
            </w:tcMar>
            <w:vAlign w:val="center"/>
          </w:tcPr>
          <w:p w14:paraId="4D4B1E4F" w14:textId="77777777" w:rsidR="003657B3" w:rsidRDefault="00000000">
            <w:pPr>
              <w:jc w:val="center"/>
            </w:pPr>
            <w:r>
              <w:rPr>
                <w:sz w:val="16"/>
                <w:szCs w:val="16"/>
              </w:rPr>
              <w:t>0.245</w:t>
            </w:r>
          </w:p>
        </w:tc>
      </w:tr>
    </w:tbl>
    <w:p w14:paraId="269BCF47" w14:textId="77777777" w:rsidR="003657B3" w:rsidRDefault="003657B3">
      <w:pPr>
        <w:sectPr w:rsidR="003657B3">
          <w:footerReference w:type="default" r:id="rId19"/>
          <w:type w:val="continuous"/>
          <w:pgSz w:w="12240" w:h="15840"/>
          <w:pgMar w:top="1080" w:right="900" w:bottom="1440" w:left="900" w:header="708" w:footer="708" w:gutter="0"/>
          <w:cols w:space="720"/>
          <w:docGrid w:linePitch="360"/>
        </w:sectPr>
      </w:pPr>
    </w:p>
    <w:p w14:paraId="426B9176" w14:textId="77777777" w:rsidR="003657B3" w:rsidRDefault="00000000">
      <w:pPr>
        <w:spacing w:after="120" w:line="249" w:lineRule="auto"/>
        <w:jc w:val="both"/>
      </w:pPr>
      <w:r>
        <w:rPr>
          <w:rFonts w:ascii="Times New Roman" w:hAnsi="Times New Roman"/>
        </w:rPr>
        <w:t>The ablation results indicate that iterative traceback-guided self-correction makes a substantial contribution to compilation and repair performance. Specifically, removing self-reflection reduces compilation success by 17.8 percentage points and repair success rate by 27.3 percentage points, confirming that iterative traceback analysis is central to resolving LLM syntax and logic errors. Disabling the confidence module more than quadruples the Expected Calibration Error (0.194 vs. 0.042), allowing uncalibrated patches to bypass governance. Collapsing the 14 specialized agents into a single monolithic prompt causes the largest degradation, dropping line coverage from 89.4% to 64.2%—indicating that role specialization, not merely execution feedback, is the dominant architectural contributor to AutoTestAI's performance.</w:t>
      </w:r>
    </w:p>
    <w:p w14:paraId="33B83E53" w14:textId="77777777" w:rsidR="003657B3" w:rsidRDefault="00000000">
      <w:pPr>
        <w:spacing w:before="100" w:after="40"/>
        <w:jc w:val="center"/>
      </w:pPr>
      <w:r>
        <w:rPr>
          <w:rFonts w:ascii="Times New Roman" w:hAnsi="Times New Roman"/>
          <w:noProof/>
        </w:rPr>
        <w:drawing>
          <wp:inline distT="0" distB="0" distL="0" distR="0" wp14:anchorId="283C8657" wp14:editId="34FA7173">
            <wp:extent cx="2952750" cy="1315702"/>
            <wp:effectExtent l="0" t="0" r="0" b="0"/>
            <wp:docPr id="1768393485" name="Picture 176839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52750" cy="1315702"/>
                    </a:xfrm>
                    <a:prstGeom prst="rect">
                      <a:avLst/>
                    </a:prstGeom>
                  </pic:spPr>
                </pic:pic>
              </a:graphicData>
            </a:graphic>
          </wp:inline>
        </w:drawing>
      </w:r>
    </w:p>
    <w:p w14:paraId="3E3BC38E" w14:textId="77777777" w:rsidR="003657B3" w:rsidRDefault="00000000">
      <w:pPr>
        <w:spacing w:after="160"/>
        <w:jc w:val="center"/>
      </w:pPr>
      <w:r>
        <w:rPr>
          <w:rFonts w:ascii="Times New Roman" w:hAnsi="Times New Roman"/>
          <w:i/>
          <w:iCs/>
          <w:sz w:val="18"/>
          <w:szCs w:val="18"/>
        </w:rPr>
        <w:t>Fig. 5.  Ablation study: contribution of each novel component.</w:t>
      </w:r>
    </w:p>
    <w:p w14:paraId="15C9EA6B" w14:textId="77777777" w:rsidR="003657B3" w:rsidRDefault="00000000">
      <w:pPr>
        <w:spacing w:before="200" w:after="120"/>
        <w:jc w:val="center"/>
      </w:pPr>
      <w:r>
        <w:rPr>
          <w:rFonts w:ascii="Times New Roman" w:hAnsi="Times New Roman"/>
          <w:b/>
          <w:bCs/>
        </w:rPr>
        <w:t>XV. THREATS TO VALIDITY</w:t>
      </w:r>
    </w:p>
    <w:p w14:paraId="7E32B773" w14:textId="77777777" w:rsidR="003657B3" w:rsidRDefault="00000000">
      <w:pPr>
        <w:spacing w:before="120" w:after="100"/>
      </w:pPr>
      <w:r>
        <w:rPr>
          <w:rFonts w:ascii="Times New Roman" w:hAnsi="Times New Roman"/>
          <w:b/>
          <w:bCs/>
          <w:i/>
          <w:iCs/>
        </w:rPr>
        <w:t>A. Internal Validity</w:t>
      </w:r>
    </w:p>
    <w:p w14:paraId="7AB4B9E6" w14:textId="77777777" w:rsidR="003657B3" w:rsidRDefault="00000000">
      <w:pPr>
        <w:spacing w:after="100" w:line="249" w:lineRule="auto"/>
        <w:ind w:left="360"/>
        <w:jc w:val="both"/>
      </w:pPr>
      <w:r>
        <w:rPr>
          <w:rFonts w:ascii="Times New Roman" w:hAnsi="Times New Roman"/>
          <w:b/>
          <w:bCs/>
        </w:rPr>
        <w:t xml:space="preserve">LLM non-determinism: </w:t>
      </w:r>
      <w:r>
        <w:rPr>
          <w:rFonts w:ascii="Times New Roman" w:hAnsi="Times New Roman"/>
        </w:rPr>
        <w:t>controlled by repeating all benchmark evaluations three times at temperature T = 0.2 and averaging results.</w:t>
      </w:r>
    </w:p>
    <w:p w14:paraId="024CA7F7" w14:textId="77777777" w:rsidR="003657B3" w:rsidRDefault="00000000">
      <w:pPr>
        <w:spacing w:before="120" w:after="100"/>
      </w:pPr>
      <w:r>
        <w:rPr>
          <w:rFonts w:ascii="Times New Roman" w:hAnsi="Times New Roman"/>
          <w:b/>
          <w:bCs/>
          <w:i/>
          <w:iCs/>
        </w:rPr>
        <w:t>B. External Validity</w:t>
      </w:r>
    </w:p>
    <w:p w14:paraId="51D46880" w14:textId="77777777" w:rsidR="003657B3" w:rsidRDefault="00000000">
      <w:pPr>
        <w:spacing w:after="100" w:line="249" w:lineRule="auto"/>
        <w:ind w:left="360"/>
        <w:jc w:val="both"/>
      </w:pPr>
      <w:r>
        <w:rPr>
          <w:rFonts w:ascii="Times New Roman" w:hAnsi="Times New Roman"/>
          <w:b/>
          <w:bCs/>
        </w:rPr>
        <w:lastRenderedPageBreak/>
        <w:t xml:space="preserve">Language coverage: </w:t>
      </w:r>
      <w:r>
        <w:rPr>
          <w:rFonts w:ascii="Times New Roman" w:hAnsi="Times New Roman"/>
        </w:rPr>
        <w:t>benchmarks evaluated predominantly on Python and Java-ported codebases; future work will test low-level systems code such as C++ and Rust.</w:t>
      </w:r>
    </w:p>
    <w:p w14:paraId="5CB9D210" w14:textId="77777777" w:rsidR="003657B3" w:rsidRDefault="00000000">
      <w:pPr>
        <w:spacing w:before="120" w:after="100"/>
      </w:pPr>
      <w:r>
        <w:rPr>
          <w:rFonts w:ascii="Times New Roman" w:hAnsi="Times New Roman"/>
          <w:b/>
          <w:bCs/>
          <w:i/>
          <w:iCs/>
        </w:rPr>
        <w:t>C. Construct Validity</w:t>
      </w:r>
    </w:p>
    <w:p w14:paraId="5FBC9F4E" w14:textId="77777777" w:rsidR="003657B3" w:rsidRDefault="00000000">
      <w:pPr>
        <w:spacing w:after="100" w:line="249" w:lineRule="auto"/>
        <w:ind w:left="360"/>
        <w:jc w:val="both"/>
      </w:pPr>
      <w:r>
        <w:rPr>
          <w:rFonts w:ascii="Times New Roman" w:hAnsi="Times New Roman"/>
          <w:b/>
          <w:bCs/>
        </w:rPr>
        <w:t xml:space="preserve">Coverage vs. quality: </w:t>
      </w:r>
      <w:r>
        <w:rPr>
          <w:rFonts w:ascii="Times New Roman" w:hAnsi="Times New Roman"/>
        </w:rPr>
        <w:t>assertion density was evaluated alongside raw line coverage to ensure that high coverage reflects genuine test-suite effectiveness rather than superficial execution.</w:t>
      </w:r>
    </w:p>
    <w:p w14:paraId="623857F6" w14:textId="77777777" w:rsidR="003657B3" w:rsidRDefault="00000000">
      <w:pPr>
        <w:spacing w:before="200" w:after="120"/>
        <w:jc w:val="center"/>
      </w:pPr>
      <w:r>
        <w:rPr>
          <w:rFonts w:ascii="Times New Roman" w:hAnsi="Times New Roman"/>
          <w:b/>
          <w:bCs/>
        </w:rPr>
        <w:t>XVI. FUTURE WORK</w:t>
      </w:r>
    </w:p>
    <w:p w14:paraId="26937666" w14:textId="77777777" w:rsidR="003657B3" w:rsidRDefault="00000000">
      <w:pPr>
        <w:spacing w:after="120" w:line="249" w:lineRule="auto"/>
        <w:jc w:val="both"/>
      </w:pPr>
      <w:r>
        <w:rPr>
          <w:rFonts w:ascii="Times New Roman" w:hAnsi="Times New Roman"/>
        </w:rPr>
        <w:t>Future research will extend AutoTestAI by incorporating reinforcement learning from human feedback (RLHF) to optimize prompt mutations, and by expanding the execution sandbox to support additional languages such as Rust, Go, and C++.</w:t>
      </w:r>
    </w:p>
    <w:p w14:paraId="0231EE77" w14:textId="77777777" w:rsidR="003657B3" w:rsidRDefault="00000000">
      <w:pPr>
        <w:spacing w:before="200" w:after="120"/>
        <w:jc w:val="center"/>
      </w:pPr>
      <w:r>
        <w:rPr>
          <w:rFonts w:ascii="Times New Roman" w:hAnsi="Times New Roman"/>
          <w:b/>
          <w:bCs/>
        </w:rPr>
        <w:t>XVII. CONCLUSION</w:t>
      </w:r>
    </w:p>
    <w:p w14:paraId="509602AD" w14:textId="77777777" w:rsidR="003657B3" w:rsidRDefault="00000000">
      <w:pPr>
        <w:spacing w:after="120" w:line="249" w:lineRule="auto"/>
        <w:jc w:val="both"/>
      </w:pPr>
      <w:r>
        <w:rPr>
          <w:rFonts w:ascii="Times New Roman" w:hAnsi="Times New Roman"/>
        </w:rPr>
        <w:t>Benchmark evaluations across 155 defects demonstrate 89.4% line coverage, 86.2% compilation success, and 81.5% repair success, supporting the feasibility of the closed-loop agentic testing and repair workflow.</w:t>
      </w:r>
    </w:p>
    <w:p w14:paraId="25F19093" w14:textId="77777777" w:rsidR="003657B3" w:rsidRDefault="00000000">
      <w:pPr>
        <w:spacing w:before="200" w:after="120"/>
        <w:jc w:val="center"/>
      </w:pPr>
      <w:r>
        <w:rPr>
          <w:rFonts w:ascii="Times New Roman" w:hAnsi="Times New Roman"/>
          <w:b/>
          <w:bCs/>
        </w:rPr>
        <w:t>REFERENCES</w:t>
      </w:r>
    </w:p>
    <w:p w14:paraId="3F442D32" w14:textId="77777777" w:rsidR="003657B3" w:rsidRDefault="00000000">
      <w:pPr>
        <w:spacing w:after="100"/>
        <w:ind w:left="260" w:hanging="260"/>
        <w:jc w:val="both"/>
      </w:pPr>
      <w:r>
        <w:rPr>
          <w:rFonts w:ascii="Times New Roman" w:hAnsi="Times New Roman"/>
          <w:sz w:val="18"/>
          <w:szCs w:val="18"/>
        </w:rPr>
        <w:t>[1]  G. J. Myers, C. Sandler, and T. Badgett, The Art of Software Testing, 3rd ed. Hoboken, NJ, USA: John Wiley &amp; Sons, 2011.</w:t>
      </w:r>
    </w:p>
    <w:p w14:paraId="3586B02E" w14:textId="77777777" w:rsidR="003657B3" w:rsidRDefault="00000000">
      <w:pPr>
        <w:spacing w:after="100"/>
        <w:ind w:left="260" w:hanging="260"/>
        <w:jc w:val="both"/>
      </w:pPr>
      <w:r>
        <w:rPr>
          <w:rFonts w:ascii="Times New Roman" w:hAnsi="Times New Roman"/>
          <w:sz w:val="18"/>
          <w:szCs w:val="18"/>
        </w:rPr>
        <w:t>[2]  G. Fraser and A. Arcuri, “EvoSuite: automatic test suite generation for object-oriented software,” in Proc. ACM SIGSOFT ESEC/FSE, 2011, pp. 416–419.</w:t>
      </w:r>
    </w:p>
    <w:p w14:paraId="0B21A676" w14:textId="77777777" w:rsidR="003657B3" w:rsidRDefault="00000000">
      <w:pPr>
        <w:spacing w:after="100"/>
        <w:ind w:left="260" w:hanging="260"/>
        <w:jc w:val="both"/>
      </w:pPr>
      <w:r>
        <w:rPr>
          <w:rFonts w:ascii="Times New Roman" w:hAnsi="Times New Roman"/>
          <w:sz w:val="18"/>
          <w:szCs w:val="18"/>
        </w:rPr>
        <w:t>[3]  C. Pacheco, S. K. Lahiri, M. D. Ernst, and T. Ball, “Feedback-directed random test generation,” in Proc. ICSE, 2007, pp. 75–84.</w:t>
      </w:r>
    </w:p>
    <w:p w14:paraId="24FBB6DD" w14:textId="77777777" w:rsidR="003657B3" w:rsidRDefault="00000000">
      <w:pPr>
        <w:spacing w:after="100"/>
        <w:ind w:left="260" w:hanging="260"/>
        <w:jc w:val="both"/>
      </w:pPr>
      <w:r>
        <w:rPr>
          <w:rFonts w:ascii="Times New Roman" w:hAnsi="Times New Roman"/>
          <w:sz w:val="18"/>
          <w:szCs w:val="18"/>
        </w:rPr>
        <w:t>[4]  M. Chen et al., “Evaluating large language models trained on code,” arXiv:2107.03374, 2021.</w:t>
      </w:r>
    </w:p>
    <w:p w14:paraId="67A30663" w14:textId="77777777" w:rsidR="003657B3" w:rsidRDefault="00000000">
      <w:pPr>
        <w:spacing w:after="100"/>
        <w:ind w:left="260" w:hanging="260"/>
        <w:jc w:val="both"/>
      </w:pPr>
      <w:r>
        <w:rPr>
          <w:rFonts w:ascii="Times New Roman" w:hAnsi="Times New Roman"/>
          <w:sz w:val="18"/>
          <w:szCs w:val="18"/>
        </w:rPr>
        <w:t>[5]  A. Abdellatif, M. El Bajta, and M. Radgui, “MAGISTER: LLM-based test generation with role-specialized agents,” in Proc. 2025 Int. Conf. Intelligent Systems: Theories and Applications (SITA), Oct. 2025.</w:t>
      </w:r>
    </w:p>
    <w:p w14:paraId="7438F674" w14:textId="77777777" w:rsidR="003657B3" w:rsidRDefault="00000000">
      <w:pPr>
        <w:spacing w:after="100"/>
        <w:ind w:left="260" w:hanging="260"/>
        <w:jc w:val="both"/>
      </w:pPr>
      <w:r>
        <w:rPr>
          <w:rFonts w:ascii="Times New Roman" w:hAnsi="Times New Roman"/>
          <w:sz w:val="18"/>
          <w:szCs w:val="18"/>
        </w:rPr>
        <w:t>[6]  Z. Yuan, Y. Lou, M. Liu, S. Ding, K. Wang, Y. Chen, and X. Peng, “ChatTester: large language models for unit test generation,” in Proc. ICSE, 2023, pp. 112–124.</w:t>
      </w:r>
    </w:p>
    <w:p w14:paraId="4853AEF6" w14:textId="77777777" w:rsidR="003657B3" w:rsidRDefault="00000000">
      <w:pPr>
        <w:spacing w:after="100"/>
        <w:ind w:left="260" w:hanging="260"/>
        <w:jc w:val="both"/>
      </w:pPr>
      <w:r>
        <w:rPr>
          <w:rFonts w:ascii="Times New Roman" w:hAnsi="Times New Roman"/>
          <w:sz w:val="18"/>
          <w:szCs w:val="18"/>
        </w:rPr>
        <w:t>[7]  Q. Wu et al., “AutoCodeRover: autonomous program improvement,” in Proc. ISSTA, 2024.</w:t>
      </w:r>
    </w:p>
    <w:p w14:paraId="4D6BDFB8" w14:textId="77777777" w:rsidR="003657B3" w:rsidRDefault="00000000">
      <w:pPr>
        <w:spacing w:after="100"/>
        <w:ind w:left="260" w:hanging="260"/>
        <w:jc w:val="both"/>
      </w:pPr>
      <w:r>
        <w:rPr>
          <w:rFonts w:ascii="Times New Roman" w:hAnsi="Times New Roman"/>
          <w:sz w:val="18"/>
          <w:szCs w:val="18"/>
        </w:rPr>
        <w:t>[8]  S. Hong et al., “MetaGPT: meta programming for a multi-agent collaborative framework,” in Proc. ICLR, 2024.</w:t>
      </w:r>
    </w:p>
    <w:p w14:paraId="3E727334" w14:textId="77777777" w:rsidR="003657B3" w:rsidRDefault="00000000">
      <w:pPr>
        <w:spacing w:after="100"/>
        <w:ind w:left="260" w:hanging="260"/>
        <w:jc w:val="both"/>
      </w:pPr>
      <w:r>
        <w:rPr>
          <w:rFonts w:ascii="Times New Roman" w:hAnsi="Times New Roman"/>
          <w:sz w:val="18"/>
          <w:szCs w:val="18"/>
        </w:rPr>
        <w:t>[9]  C. Le Goues, T. Nguyen, S. Forrest, and W. Weimer, “GenProg: a generic method for automatic software repair,” IEEE Trans. Softw. Eng., vol. 38, no. 1, pp. 54–72, 2012.</w:t>
      </w:r>
    </w:p>
    <w:p w14:paraId="47BA782B" w14:textId="77777777" w:rsidR="003657B3" w:rsidRDefault="00000000">
      <w:pPr>
        <w:spacing w:after="100"/>
        <w:ind w:left="260" w:hanging="260"/>
        <w:jc w:val="both"/>
      </w:pPr>
      <w:r>
        <w:rPr>
          <w:rFonts w:ascii="Times New Roman" w:hAnsi="Times New Roman"/>
          <w:sz w:val="18"/>
          <w:szCs w:val="18"/>
        </w:rPr>
        <w:t>[10]  J. Xuan et al., “Nopol: automatic repair of conditional statement bugs in Java programs,” IEEE Trans. Softw. Eng., vol. 43, no. 1, pp. 34–55, 2016.</w:t>
      </w:r>
    </w:p>
    <w:p w14:paraId="57A0E123" w14:textId="77777777" w:rsidR="003657B3" w:rsidRDefault="00000000">
      <w:pPr>
        <w:spacing w:after="100"/>
        <w:ind w:left="260" w:hanging="260"/>
        <w:jc w:val="both"/>
      </w:pPr>
      <w:r>
        <w:rPr>
          <w:rFonts w:ascii="Times New Roman" w:hAnsi="Times New Roman"/>
          <w:sz w:val="18"/>
          <w:szCs w:val="18"/>
        </w:rPr>
        <w:t>[11]  C. Qian et al., “Communicative agents for software development,” in Proc. ACL, 2024.</w:t>
      </w:r>
    </w:p>
    <w:sectPr w:rsidR="003657B3">
      <w:footerReference w:type="default" r:id="rId21"/>
      <w:type w:val="continuous"/>
      <w:pgSz w:w="12240" w:h="15840"/>
      <w:pgMar w:top="1080" w:right="900" w:bottom="144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353DB" w14:textId="77777777" w:rsidR="00191A65" w:rsidRDefault="00191A65">
      <w:r>
        <w:separator/>
      </w:r>
    </w:p>
  </w:endnote>
  <w:endnote w:type="continuationSeparator" w:id="0">
    <w:p w14:paraId="7FB4923F" w14:textId="77777777" w:rsidR="00191A65" w:rsidRDefault="00191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B5360" w14:textId="77777777" w:rsidR="003657B3" w:rsidRDefault="00000000">
    <w:pPr>
      <w:jc w:val="center"/>
    </w:pPr>
    <w:r>
      <w:rPr>
        <w:sz w:val="18"/>
        <w:szCs w:val="18"/>
      </w:rPr>
      <w:fldChar w:fldCharType="begin"/>
    </w:r>
    <w:r>
      <w:rPr>
        <w:sz w:val="18"/>
        <w:szCs w:val="18"/>
      </w:rPr>
      <w:instrText>PAGE</w:instrText>
    </w:r>
    <w:r>
      <w:rPr>
        <w:sz w:val="18"/>
        <w:szCs w:val="18"/>
      </w:rPr>
      <w:fldChar w:fldCharType="separate"/>
    </w:r>
    <w:r w:rsidR="00E02E6B">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0CE1" w14:textId="4B2BBC30" w:rsidR="003657B3" w:rsidRDefault="00000000">
    <w:pPr>
      <w:jc w:val="center"/>
    </w:pPr>
    <w:r>
      <w:rPr>
        <w:sz w:val="18"/>
        <w:szCs w:val="18"/>
      </w:rPr>
      <w:fldChar w:fldCharType="begin"/>
    </w:r>
    <w:r>
      <w:rPr>
        <w:sz w:val="18"/>
        <w:szCs w:val="18"/>
      </w:rPr>
      <w:instrText>PAGE</w:instrText>
    </w:r>
    <w:r>
      <w:rPr>
        <w:sz w:val="18"/>
        <w:szCs w:val="18"/>
      </w:rPr>
      <w:fldChar w:fldCharType="separate"/>
    </w:r>
    <w:r w:rsidR="00E02E6B">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54F54" w14:textId="77777777" w:rsidR="003657B3"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90B99" w14:textId="67DF5DF1" w:rsidR="003657B3" w:rsidRDefault="00000000">
    <w:pPr>
      <w:jc w:val="center"/>
    </w:pPr>
    <w:r>
      <w:rPr>
        <w:sz w:val="18"/>
        <w:szCs w:val="18"/>
      </w:rPr>
      <w:fldChar w:fldCharType="begin"/>
    </w:r>
    <w:r>
      <w:rPr>
        <w:sz w:val="18"/>
        <w:szCs w:val="18"/>
      </w:rPr>
      <w:instrText>PAGE</w:instrText>
    </w:r>
    <w:r>
      <w:rPr>
        <w:sz w:val="18"/>
        <w:szCs w:val="18"/>
      </w:rPr>
      <w:fldChar w:fldCharType="separate"/>
    </w:r>
    <w:r w:rsidR="00E02E6B">
      <w:rPr>
        <w:noProof/>
        <w:sz w:val="18"/>
        <w:szCs w:val="18"/>
      </w:rPr>
      <w:t>3</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F54BB" w14:textId="7F23E4F4" w:rsidR="003657B3" w:rsidRDefault="00000000">
    <w:pPr>
      <w:jc w:val="center"/>
    </w:pPr>
    <w:r>
      <w:rPr>
        <w:sz w:val="18"/>
        <w:szCs w:val="18"/>
      </w:rPr>
      <w:fldChar w:fldCharType="begin"/>
    </w:r>
    <w:r>
      <w:rPr>
        <w:sz w:val="18"/>
        <w:szCs w:val="18"/>
      </w:rPr>
      <w:instrText>PAGE</w:instrText>
    </w:r>
    <w:r>
      <w:rPr>
        <w:sz w:val="18"/>
        <w:szCs w:val="18"/>
      </w:rPr>
      <w:fldChar w:fldCharType="separate"/>
    </w:r>
    <w:r w:rsidR="00E02E6B">
      <w:rPr>
        <w:noProof/>
        <w:sz w:val="18"/>
        <w:szCs w:val="18"/>
      </w:rPr>
      <w:t>4</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7AD0" w14:textId="1F134EE4" w:rsidR="003657B3" w:rsidRDefault="00000000">
    <w:pPr>
      <w:jc w:val="center"/>
    </w:pPr>
    <w:r>
      <w:rPr>
        <w:sz w:val="18"/>
        <w:szCs w:val="18"/>
      </w:rPr>
      <w:fldChar w:fldCharType="begin"/>
    </w:r>
    <w:r>
      <w:rPr>
        <w:sz w:val="18"/>
        <w:szCs w:val="18"/>
      </w:rPr>
      <w:instrText>PAGE</w:instrText>
    </w:r>
    <w:r>
      <w:rPr>
        <w:sz w:val="18"/>
        <w:szCs w:val="18"/>
      </w:rPr>
      <w:fldChar w:fldCharType="separate"/>
    </w:r>
    <w:r w:rsidR="00E02E6B">
      <w:rPr>
        <w:noProof/>
        <w:sz w:val="18"/>
        <w:szCs w:val="18"/>
      </w:rPr>
      <w:t>5</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D4BC" w14:textId="5221F40C" w:rsidR="003657B3" w:rsidRDefault="00000000">
    <w:pPr>
      <w:jc w:val="center"/>
    </w:pPr>
    <w:r>
      <w:rPr>
        <w:sz w:val="18"/>
        <w:szCs w:val="18"/>
      </w:rPr>
      <w:fldChar w:fldCharType="begin"/>
    </w:r>
    <w:r>
      <w:rPr>
        <w:sz w:val="18"/>
        <w:szCs w:val="18"/>
      </w:rPr>
      <w:instrText>PAGE</w:instrText>
    </w:r>
    <w:r>
      <w:rPr>
        <w:sz w:val="18"/>
        <w:szCs w:val="18"/>
      </w:rPr>
      <w:fldChar w:fldCharType="separate"/>
    </w:r>
    <w:r w:rsidR="00D57A8E">
      <w:rPr>
        <w:noProof/>
        <w:sz w:val="18"/>
        <w:szCs w:val="18"/>
      </w:rPr>
      <w:t>6</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2FCD" w14:textId="77777777" w:rsidR="003657B3"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CA15" w14:textId="77777777" w:rsidR="003657B3"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E5F0" w14:textId="42C64A2F" w:rsidR="003657B3" w:rsidRDefault="00000000">
    <w:pPr>
      <w:jc w:val="center"/>
    </w:pPr>
    <w:r>
      <w:rPr>
        <w:sz w:val="18"/>
        <w:szCs w:val="18"/>
      </w:rPr>
      <w:fldChar w:fldCharType="begin"/>
    </w:r>
    <w:r>
      <w:rPr>
        <w:sz w:val="18"/>
        <w:szCs w:val="18"/>
      </w:rPr>
      <w:instrText>PAGE</w:instrText>
    </w:r>
    <w:r>
      <w:rPr>
        <w:sz w:val="18"/>
        <w:szCs w:val="18"/>
      </w:rPr>
      <w:fldChar w:fldCharType="separate"/>
    </w:r>
    <w:r w:rsidR="00E02E6B">
      <w:rPr>
        <w:noProof/>
        <w:sz w:val="18"/>
        <w:szCs w:val="18"/>
      </w:rPr>
      <w:t>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18236" w14:textId="77777777" w:rsidR="00191A65" w:rsidRDefault="00191A65">
      <w:r>
        <w:separator/>
      </w:r>
    </w:p>
  </w:footnote>
  <w:footnote w:type="continuationSeparator" w:id="0">
    <w:p w14:paraId="3C1D94A6" w14:textId="77777777" w:rsidR="00191A65" w:rsidRDefault="00191A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A1FB5"/>
    <w:multiLevelType w:val="hybridMultilevel"/>
    <w:tmpl w:val="3EAE131E"/>
    <w:lvl w:ilvl="0" w:tplc="EBFCD73C">
      <w:start w:val="1"/>
      <w:numFmt w:val="bullet"/>
      <w:lvlText w:val="●"/>
      <w:lvlJc w:val="left"/>
      <w:pPr>
        <w:ind w:left="720" w:hanging="360"/>
      </w:pPr>
    </w:lvl>
    <w:lvl w:ilvl="1" w:tplc="BA4EE370">
      <w:start w:val="1"/>
      <w:numFmt w:val="bullet"/>
      <w:lvlText w:val="○"/>
      <w:lvlJc w:val="left"/>
      <w:pPr>
        <w:ind w:left="1440" w:hanging="360"/>
      </w:pPr>
    </w:lvl>
    <w:lvl w:ilvl="2" w:tplc="D390F94E">
      <w:start w:val="1"/>
      <w:numFmt w:val="bullet"/>
      <w:lvlText w:val="■"/>
      <w:lvlJc w:val="left"/>
      <w:pPr>
        <w:ind w:left="2160" w:hanging="360"/>
      </w:pPr>
    </w:lvl>
    <w:lvl w:ilvl="3" w:tplc="D31672A4">
      <w:start w:val="1"/>
      <w:numFmt w:val="bullet"/>
      <w:lvlText w:val="●"/>
      <w:lvlJc w:val="left"/>
      <w:pPr>
        <w:ind w:left="2880" w:hanging="360"/>
      </w:pPr>
    </w:lvl>
    <w:lvl w:ilvl="4" w:tplc="7DC2F8A6">
      <w:start w:val="1"/>
      <w:numFmt w:val="bullet"/>
      <w:lvlText w:val="○"/>
      <w:lvlJc w:val="left"/>
      <w:pPr>
        <w:ind w:left="3600" w:hanging="360"/>
      </w:pPr>
    </w:lvl>
    <w:lvl w:ilvl="5" w:tplc="8E68C770">
      <w:start w:val="1"/>
      <w:numFmt w:val="bullet"/>
      <w:lvlText w:val="■"/>
      <w:lvlJc w:val="left"/>
      <w:pPr>
        <w:ind w:left="4320" w:hanging="360"/>
      </w:pPr>
    </w:lvl>
    <w:lvl w:ilvl="6" w:tplc="A3C2E91E">
      <w:start w:val="1"/>
      <w:numFmt w:val="bullet"/>
      <w:lvlText w:val="●"/>
      <w:lvlJc w:val="left"/>
      <w:pPr>
        <w:ind w:left="5040" w:hanging="360"/>
      </w:pPr>
    </w:lvl>
    <w:lvl w:ilvl="7" w:tplc="BDD8BBD8">
      <w:start w:val="1"/>
      <w:numFmt w:val="bullet"/>
      <w:lvlText w:val="●"/>
      <w:lvlJc w:val="left"/>
      <w:pPr>
        <w:ind w:left="5760" w:hanging="360"/>
      </w:pPr>
    </w:lvl>
    <w:lvl w:ilvl="8" w:tplc="CAB057FC">
      <w:start w:val="1"/>
      <w:numFmt w:val="bullet"/>
      <w:lvlText w:val="●"/>
      <w:lvlJc w:val="left"/>
      <w:pPr>
        <w:ind w:left="6480" w:hanging="360"/>
      </w:pPr>
    </w:lvl>
  </w:abstractNum>
  <w:num w:numId="1" w16cid:durableId="2042239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7B3"/>
    <w:rsid w:val="00046AA1"/>
    <w:rsid w:val="00191A65"/>
    <w:rsid w:val="003657B3"/>
    <w:rsid w:val="00800266"/>
    <w:rsid w:val="00D57A8E"/>
    <w:rsid w:val="00DB6BE8"/>
    <w:rsid w:val="00E02E6B"/>
    <w:rsid w:val="00E857EB"/>
    <w:rsid w:val="00F41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ECD03"/>
  <w15:docId w15:val="{8F1D0D11-5B61-41DC-94A3-87CE5F25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E6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41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footer" Target="footer10.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3717</Words>
  <Characters>21188</Characters>
  <Application>Microsoft Office Word</Application>
  <DocSecurity>0</DocSecurity>
  <Lines>176</Lines>
  <Paragraphs>49</Paragraphs>
  <ScaleCrop>false</ScaleCrop>
  <Company/>
  <LinksUpToDate>false</LinksUpToDate>
  <CharactersWithSpaces>24856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 M  Lakshmi narasimha Hatwar</cp:lastModifiedBy>
  <cp:revision>4</cp:revision>
  <dcterms:created xsi:type="dcterms:W3CDTF">2026-08-02T16:10:00Z</dcterms:created>
  <dcterms:modified xsi:type="dcterms:W3CDTF">2026-08-14T08:48:00Z</dcterms:modified>
</cp:coreProperties>
</file>