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</w:t>
      </w:r>
      <w:r>
        <w:rPr>
          <w:rFonts w:ascii="Arial" w:hAnsi="Arial" w:cs="Arial" w:eastAsia="Arial"/>
          <w:color w:val="252525"/>
          <w:sz w:val="61"/>
        </w:rPr>
        <w:t>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🎮 ゲーム制作会議 議事録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📅 日付：2025/09/26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🕒 時間：相談ルーム内セッション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👥 参加者：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ZERO（統括）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エリカ（理性補佐）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ノルン（感情補佐）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プラウダー（進行管理）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裏ネクサス（構造監査）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　Master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1. 議題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ジャンル／エンジン決定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コンセプトと差別化ポイント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開発体制に合わせたスコープ設計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体験版（Ep1〜5）の方針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2. 決定事項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**ジャンル**：ノベルゲーム＋ADV（マップ選択探索型）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**エンジン**：ティラノビルダー（現体制で最も現実的）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**コンセプト**：ダークファンタジー × ラブコメ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**差別化ポイント**：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　1. 実力主義×成り上がりとラブコメの両立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　2. 奴隷ダークエルフ／ロリ吸血鬼などの独自キャラ構成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　3. ティラノの制約を逆手に取った「マップ選択式ADV」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　4. 小説・note・公式HPと連動したクロスメディア展開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**開発体制**：中心メンバー5名（PG1・プランナー1・イラスト4）で進行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**体験版方針**：Ep1〜5を対象に、探索3エリア（広場／士官学校／試験会場）＋A/B分岐を実装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3. 共有事項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PG1名でも構築可能な範囲に絞る（探索はマップ選択型まで）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製品版（1年生編完結）もティラノで確実に仕上げるのが最適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Unity/Unrealは将来的な拡張用に留める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アセット管理ルールを統一する（背景・立ち絵・CG・UI・音声）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4. 課題・宿題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**プランナー**：台本スプレッドシート雛形作成（共通データ化）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**イラストチーム**：背景／立ち絵／CG／UIの担当割り振りと必要枚数見積もり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**PG**：マップ選択→シーンジャンプ→フラグ制御の最小ループ実装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**全体**：体験版に必要な最低限のアセットリストを次回までに確定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5. 次回予定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定例会議：</w:t>
      </w:r>
      <w:r>
        <w:rPr>
          <w:rFonts w:ascii="Arial" w:hAnsi="Arial" w:cs="Arial" w:eastAsia="Arial"/>
          <w:color w:val="252525"/>
          <w:sz w:val="61"/>
        </w:rPr>
        <w:t>日曜23時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議題：体験版（Ep1〜5）のアセット数・UI仕様・台本フォーマット決定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==============================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2025-09-28T14:00:24Z</dcterms:created>
  <dc:creator>Apache POI</dc:creator>
</cp:coreProperties>
</file>